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Муниципальное бюджетное общеобразовательное учреждение</w:t>
      </w:r>
    </w:p>
    <w:p>
      <w:pPr>
        <w:keepNext w:val="false"/>
        <w:spacing w:after="4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«____________________________________________________»</w:t>
      </w:r>
    </w:p>
    <w:tbl>
      <w:tblPr>
        <w:tblW w:type="dxa" w:w="935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7"/>
        <w:gridCol w:w="4678"/>
      </w:tblGrid>
      <w:tr>
        <w:tc>
          <w:tcPr>
            <w:tcW w:type="dxa" w:w="4677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СОГЛАСОВАНО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Социальный педагог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 /______________/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«____» ____________ 2026 г.</w:t>
            </w:r>
          </w:p>
        </w:tc>
        <w:tc>
          <w:tcPr>
            <w:tcW w:type="dxa" w:w="4678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УТВЕРЖДАЮ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Заместитель директора по ВР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 /______________/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«____» ____________ 2026 г.</w:t>
            </w:r>
          </w:p>
        </w:tc>
      </w:tr>
    </w:tbl>
    <w:p>
      <w:pPr>
        <w:spacing w:after="120"/>
      </w:pPr>
    </w:p>
    <w:p>
      <w:pPr>
        <w:spacing w:after="120"/>
      </w:pPr>
    </w:p>
    <w:p>
      <w:pPr>
        <w:keepNext w:val="false"/>
        <w:spacing w:after="10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aps w:val="false"/>
          <w:sz w:val="32"/>
          <w:szCs w:val="32"/>
        </w:rPr>
        <w:t xml:space="preserve">СОЦИАЛЬНЫЙ ПАСПОРТ</w:t>
      </w:r>
    </w:p>
    <w:p>
      <w:pPr>
        <w:keepNext w:val="false"/>
        <w:spacing w:after="10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aps w:val="false"/>
          <w:sz w:val="28"/>
          <w:szCs w:val="28"/>
        </w:rPr>
        <w:t xml:space="preserve">_______ класса</w:t>
      </w:r>
    </w:p>
    <w:p>
      <w:pPr>
        <w:keepNext w:val="false"/>
        <w:spacing w:after="40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aps w:val="false"/>
          <w:sz w:val="28"/>
          <w:szCs w:val="28"/>
        </w:rPr>
        <w:t xml:space="preserve">на 2026/2027 учебный год</w:t>
      </w:r>
    </w:p>
    <w:p>
      <w:pPr>
        <w:keepNext w:val="false"/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Классный руководитель: _______________________________________________</w:t>
      </w:r>
    </w:p>
    <w:p>
      <w:pPr>
        <w:keepNext w:val="false"/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Дата составления: «____» ____________ 2026 г.</w:t>
      </w:r>
    </w:p>
    <w:p>
      <w:pPr>
        <w:keepNext w:val="false"/>
        <w:spacing w:after="4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2"/>
          <w:szCs w:val="22"/>
        </w:rPr>
        <w:t xml:space="preserve">Автор шаблона: 100ballnik.com</w:t>
      </w:r>
    </w:p>
    <w:p>
      <w:pPr>
        <w:pBdr>
          <w:top w:val="single" w:color="000000" w:sz="6"/>
        </w:pBdr>
        <w:spacing w:after="120" w:before="200"/>
      </w:pPr>
    </w:p>
    <w:p>
      <w:pPr>
        <w:keepNext w:val="false"/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ВНИМАНИЕ! Документ содержит персональные данные обучающихся и их родителей (законных представителей). Обработка, хранение и передача сведений осуществляются в соответствии с Федеральным законом от 27.07.2006 № 152-ФЗ «О персональных данных» при наличии согласия субъектов персональных данных. Ответственность за неправомерный доступ к информации и раскрытие персональных данных установлена законодательством Российской Федерации.</w:t>
      </w:r>
    </w:p>
    <w:p>
      <w:pPr>
        <w:pBdr>
          <w:bottom w:val="single" w:color="000000" w:sz="6"/>
        </w:pBdr>
        <w:spacing w:after="200"/>
      </w:pPr>
    </w:p>
    <w:p>
      <w:r>
        <w:br w:type="page"/>
      </w: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Нормативная основа и назначение документа</w:t>
      </w:r>
    </w:p>
    <w:p>
      <w:pPr>
        <w:keepNext w:val="false"/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Социальный паспорт класса — учётно-аналитический документ классного руководителя, содержащий сведения о социальном составе обучающихся и их семей. Паспорт используется для планирования воспитательной и профилактической работы, организации мер социальной поддержки и индивидуального сопровождения обучающихся.</w:t>
      </w:r>
    </w:p>
    <w:p>
      <w:pPr>
        <w:keepNext w:val="false"/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Документ разрабатывается в соответствии с:</w:t>
      </w:r>
    </w:p>
    <w:p>
      <w:pPr>
        <w:keepNext w:val="false"/>
        <w:spacing w:after="40" w:line="276"/>
        <w:ind w:left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— Федеральным законом от 29.12.2012 № 273-ФЗ «Об образовании в Российской Федерации»;</w:t>
      </w:r>
    </w:p>
    <w:p>
      <w:pPr>
        <w:keepNext w:val="false"/>
        <w:spacing w:after="40" w:line="276"/>
        <w:ind w:left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— Федеральным законом от 24.06.1999 № 120-ФЗ «Об основах системы профилактики безнадзорности и правонарушений несовершеннолетних»;</w:t>
      </w:r>
    </w:p>
    <w:p>
      <w:pPr>
        <w:keepNext w:val="false"/>
        <w:spacing w:after="40" w:line="276"/>
        <w:ind w:left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— Федеральным законом от 24.07.1998 № 124-ФЗ «Об основных гарантиях прав ребёнка в Российской Федерации»;</w:t>
      </w:r>
    </w:p>
    <w:p>
      <w:pPr>
        <w:keepNext w:val="false"/>
        <w:spacing w:after="40" w:line="276"/>
        <w:ind w:left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— Федеральным законом от 27.07.2006 № 152-ФЗ «О персональных данных»;</w:t>
      </w:r>
    </w:p>
    <w:p>
      <w:pPr>
        <w:keepNext w:val="false"/>
        <w:spacing w:after="120" w:line="276"/>
        <w:ind w:left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— локальными нормативными актами образовательной организации.</w:t>
      </w:r>
    </w:p>
    <w:p>
      <w:pPr>
        <w:keepNext w:val="false"/>
        <w:spacing w:after="2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Порядок ведения: паспорт заполняется классным руководителем до 15 сентября 2026 года, корректируется по мере изменения сведений, сверяется с социальным педагогом не реже одного раза в полугодие (на 1 сентября и на 1 января). Незаполненные разделы отмечаются записью «нет» или прочерком.</w:t>
      </w: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Раздел 1. Общие сведения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355"/>
      </w:tblGrid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Образовательная организация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Класс (литера)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Количество обучающихся в классе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Ф.И.О. классного руководителя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Контактный телефон классного руководителя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Ф.И.О. социального педагога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Ф.И.О. педагога-психолога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Председатель родительского комитета класса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Дата составления паспорта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Дата последней корректировки</w:t>
            </w:r>
          </w:p>
        </w:tc>
        <w:tc>
          <w:tcPr>
            <w:tcW w:type="dxa" w:w="5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Раздел 2. Количественный состав класса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55"/>
        <w:gridCol w:w="1500"/>
        <w:gridCol w:w="1500"/>
      </w:tblGrid>
      <w:tr>
        <w:trPr>
          <w:cantSplit/>
          <w:tblHeader/>
        </w:trPr>
        <w:tc>
          <w:tcPr>
            <w:tcW w:type="dxa" w:w="6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Показатель</w:t>
            </w:r>
          </w:p>
        </w:tc>
        <w:tc>
          <w:tcPr>
            <w:tcW w:type="dxa" w:w="1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 01.09.2026</w:t>
            </w:r>
          </w:p>
        </w:tc>
        <w:tc>
          <w:tcPr>
            <w:tcW w:type="dxa" w:w="1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 31.05.2027</w:t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Всего обучающихся в классе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 том числе мальчиков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 том числе девочек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проживающих в полных семьях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проживающих в неполных семьях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 из многодетных семей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 из малообеспеченных семей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находящихся под опекой (попечительством)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 из приёмных семей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Детей-инвалидов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 с ограниченными возможностями здоровья (ОВЗ)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получающих образование на дому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 из семей участников СВО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 из семей иностранных граждан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слабо владеющих русским языком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состоящих на внутришкольном учёте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состоящих на учёте в ПДН, КДН и ЗП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Семей, находящихся в социально опасном положении (СОП)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получающих бесплатное горячее питание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Обучающихся, охваченных дополнительным образованием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Прибыло обучающихся в течение года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Выбыло обучающихся в течение года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r>
        <w:br w:type="page"/>
      </w: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Раздел 3. Список обучающихся класса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000"/>
        <w:gridCol w:w="1200"/>
        <w:gridCol w:w="1700"/>
        <w:gridCol w:w="1655"/>
        <w:gridCol w:w="950"/>
        <w:gridCol w:w="1400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0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 (полностью)</w:t>
            </w:r>
          </w:p>
        </w:tc>
        <w:tc>
          <w:tcPr>
            <w:tcW w:type="dxa" w:w="12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17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Адрес фактического проживания</w:t>
            </w:r>
          </w:p>
        </w:tc>
        <w:tc>
          <w:tcPr>
            <w:tcW w:type="dxa" w:w="16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родителей (законных представителей)</w:t>
            </w:r>
          </w:p>
        </w:tc>
        <w:tc>
          <w:tcPr>
            <w:tcW w:type="dxa" w:w="95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Телефон</w:t>
            </w:r>
          </w:p>
        </w:tc>
        <w:tc>
          <w:tcPr>
            <w:tcW w:type="dxa" w:w="1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Примечание</w:t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18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21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22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24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25</w:t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r>
        <w:br w:type="page"/>
      </w: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Раздел 4. Сведения о семьях обучающихся</w:t>
      </w:r>
    </w:p>
    <w:p>
      <w:pPr>
        <w:keepNext w:val="false"/>
        <w:spacing w:after="12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Заполняется на начало учебного года на основании сведений, предоставленных родителями (законными представителями).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100"/>
        <w:gridCol w:w="1400"/>
        <w:gridCol w:w="1600"/>
        <w:gridCol w:w="1900"/>
        <w:gridCol w:w="1905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1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Состав семьи (полная / неполная)</w:t>
            </w:r>
          </w:p>
        </w:tc>
        <w:tc>
          <w:tcPr>
            <w:tcW w:type="dxa" w:w="16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Количество детей в семье</w:t>
            </w:r>
          </w:p>
        </w:tc>
        <w:tc>
          <w:tcPr>
            <w:tcW w:type="dxa" w:w="19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Образование родителей</w:t>
            </w:r>
          </w:p>
        </w:tc>
        <w:tc>
          <w:tcPr>
            <w:tcW w:type="dxa" w:w="190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Место работы, должность родителей</w:t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18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21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22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23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24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25</w:t>
            </w:r>
          </w:p>
        </w:tc>
        <w:tc>
          <w:tcPr>
            <w:tcW w:type="dxa" w:w="21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r>
        <w:br w:type="page"/>
      </w: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Раздел 5. Категории обучающихся и семей, требующие особого внимания</w:t>
      </w:r>
    </w:p>
    <w:p>
      <w:pPr>
        <w:keepNext w:val="false"/>
        <w:spacing w:after="2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Каждая категория подтверждается документом (справкой, удостоверением, постановлением, заключением ПМПК и т. п.). При отсутствии обучающихся указанной категории в таблице делается запись «нет».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5.1. Многодетные семьи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удостоверение многодетной семьи (три и более детей).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5.2. Неполные семьи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Указать причину: развод, потеря кормильца, одинокая мать (отец), лишение (ограничение) родительских прав одного из родителей.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5.3. Малообеспеченные семьи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справка органа социальной защиты населения о признании семьи малоимущей.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5.4. Обучающиеся, находящиеся под опекой (попечительством), в приёмной семье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постановление (распоряжение) органа опеки и попечительства, договор о приёмной семье.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5.5. Дети-инвалиды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справка об установлении инвалидности (МСЭ), индивидуальная программа реабилитации и абилитации.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5.6. Обучающиеся с ограниченными возможностями здоровья (ОВЗ)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заключение психолого-медико-педагогической комиссии (ПМПК).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5.7. Обучающиеся, получающие образование на дому или в иной форме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Указать форму обучения и основание (заключение медицинской организации, заявление родителей).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5.8. Обучающиеся из семей участников специальной военной операции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документ, подтверждающий статус (справка воинской части, удостоверение члена семьи).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5.9. Обучающиеся из семей иностранных граждан и лиц без гражданства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Указать гражданство, уровень владения русским языком, потребность в языковой адаптации.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5.10. Семьи, находящиеся в социально опасном положении (СОП)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постановление КДН и ЗП о постановке семьи на учёт. Указать краткую характеристику ситуации.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5.11. Обучающиеся, состоящие на внутришкольном учёте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приказ (решение) совета профилактики образовательной организации, дата постановки на учёт.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5.12. Обучающиеся, состоящие на учёте в органах системы профилактики (ПДН, КДН и ЗП)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Основание: постановление КДН и ЗП, уведомление ПДН ОВД, дата постановки на учёт.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pPr>
        <w:pStyle w:val="Heading3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 xml:space="preserve">5.13. Обучающиеся, систематически пропускающие учебные занятия без уважительной причины</w:t>
      </w:r>
    </w:p>
    <w:p>
      <w:pPr>
        <w:keepNext/>
        <w:spacing w:after="10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aps w:val="false"/>
          <w:sz w:val="20"/>
          <w:szCs w:val="20"/>
        </w:rPr>
        <w:t xml:space="preserve">Указать количество пропущенных занятий и принятые меры.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300"/>
        <w:gridCol w:w="3355"/>
        <w:gridCol w:w="1800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13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рождения</w:t>
            </w:r>
          </w:p>
        </w:tc>
        <w:tc>
          <w:tcPr>
            <w:tcW w:type="dxa" w:w="3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семье (Ф.И.О. родителей, законных представителей)</w:t>
            </w:r>
          </w:p>
        </w:tc>
        <w:tc>
          <w:tcPr>
            <w:tcW w:type="dxa" w:w="18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 (документ, дата)</w:t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Всего: _______ чел.</w:t>
      </w:r>
    </w:p>
    <w:p>
      <w:r>
        <w:br w:type="page"/>
      </w: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Раздел 6. Здоровье и организация питания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55"/>
        <w:gridCol w:w="1500"/>
        <w:gridCol w:w="1500"/>
      </w:tblGrid>
      <w:tr>
        <w:trPr>
          <w:cantSplit/>
          <w:tblHeader/>
        </w:trPr>
        <w:tc>
          <w:tcPr>
            <w:tcW w:type="dxa" w:w="635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Показатель</w:t>
            </w:r>
          </w:p>
        </w:tc>
        <w:tc>
          <w:tcPr>
            <w:tcW w:type="dxa" w:w="1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Количество, чел.</w:t>
            </w:r>
          </w:p>
        </w:tc>
        <w:tc>
          <w:tcPr>
            <w:tcW w:type="dxa" w:w="15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Примечание</w:t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 группа здоровья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II группа здоровья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III группа здоровья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IV–V группа здоровья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Основная физкультурная группа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Подготовительная физкультурная группа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Специальная физкультурная группа / освобождены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Обучающиеся, нуждающиеся в специальном (диетическом) питании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Обучающиеся, получающие бесплатное горячее питание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635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Обучающиеся, получающие питание за счёт средств родителей</w:t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Раздел 7. Занятость обучающихся во внеурочное время</w:t>
      </w:r>
    </w:p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"/>
        <w:gridCol w:w="2400"/>
        <w:gridCol w:w="3200"/>
        <w:gridCol w:w="1700"/>
        <w:gridCol w:w="1605"/>
      </w:tblGrid>
      <w:tr>
        <w:trPr>
          <w:cantSplit/>
          <w:tblHeader/>
        </w:trPr>
        <w:tc>
          <w:tcPr>
            <w:tcW w:type="dxa" w:w="45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 п/п</w:t>
            </w:r>
          </w:p>
        </w:tc>
        <w:tc>
          <w:tcPr>
            <w:tcW w:type="dxa" w:w="24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Ф.И.О. обучающегося</w:t>
            </w:r>
          </w:p>
        </w:tc>
        <w:tc>
          <w:tcPr>
            <w:tcW w:type="dxa" w:w="32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объединения, кружка, секции</w:t>
            </w:r>
          </w:p>
        </w:tc>
        <w:tc>
          <w:tcPr>
            <w:tcW w:type="dxa" w:w="1700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Организация (место занятий)</w:t>
            </w:r>
          </w:p>
        </w:tc>
        <w:tc>
          <w:tcPr>
            <w:tcW w:type="dxa" w:w="1605"/>
            <w:shd w:fill="E8E8E8" w:color="auto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Занятость, ч/нед.</w:t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18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19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45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24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5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keepNext w:val="false"/>
              <w:spacing w:after="40" w:before="4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keepNext w:val="false"/>
        <w:spacing w:after="24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2"/>
          <w:szCs w:val="22"/>
        </w:rPr>
        <w:t xml:space="preserve">Всего охвачено дополнительным образованием: _______ чел. (_______ %). Не заняты во внеурочное время: _______ чел.</w:t>
      </w:r>
    </w:p>
    <w:p>
      <w:pPr>
        <w:pStyle w:val="Heading1"/>
        <w:keepNext/>
        <w:spacing w:after="160" w:before="280"/>
        <w:jc w:val="left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Раздел 8. Выводы и задачи социально-педагогической работы с классом</w:t>
      </w:r>
    </w:p>
    <w:p>
      <w:pPr>
        <w:keepNext/>
        <w:spacing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Краткая характеристика социального состава класса: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keepNext/>
        <w:spacing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Обучающиеся и семьи, требующие индивидуального сопровождения: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keepNext/>
        <w:spacing w:after="8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aps w:val="false"/>
          <w:sz w:val="24"/>
          <w:szCs w:val="24"/>
        </w:rPr>
        <w:t xml:space="preserve">Задачи на 2026/2027 учебный год: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60" w:before="60" w:line="36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_____________________________________________________________________________</w:t>
      </w:r>
    </w:p>
    <w:p>
      <w:pPr>
        <w:spacing w:after="120"/>
      </w:pPr>
    </w:p>
    <w:p>
      <w:pPr>
        <w:spacing w:after="120"/>
      </w:pPr>
    </w:p>
    <w:tbl>
      <w:tblPr>
        <w:tblW w:type="dxa" w:w="935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7"/>
        <w:gridCol w:w="4678"/>
      </w:tblGrid>
      <w:tr>
        <w:tc>
          <w:tcPr>
            <w:tcW w:type="dxa" w:w="4677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Классный руководитель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 /______________/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«____» ____________ 20___ г.</w:t>
            </w:r>
          </w:p>
        </w:tc>
        <w:tc>
          <w:tcPr>
            <w:tcW w:type="dxa" w:w="4678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Социальный педагог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 /______________/</w:t>
            </w:r>
          </w:p>
          <w:p>
            <w:pPr>
              <w:keepNext w:val="false"/>
              <w:spacing w:after="40" w:before="4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«____» ____________ 20___ г.</w:t>
            </w:r>
          </w:p>
        </w:tc>
      </w:tr>
    </w:tbl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677"/>
        <w:tab w:val="right" w:pos="9355"/>
      </w:tabs>
      <w:jc w:val="left"/>
    </w:pPr>
    <w:r>
      <w:rPr>
        <w:rFonts w:ascii="Times New Roman" w:cs="Times New Roman" w:eastAsia="Times New Roman" w:hAnsi="Times New Roman"/>
        <w:color w:val="595959"/>
        <w:sz w:val="18"/>
        <w:szCs w:val="18"/>
      </w:rPr>
      <w:t xml:space="preserve">100ballnik.com</w:t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Times New Roman" w:cs="Times New Roman" w:eastAsia="Times New Roman" w:hAnsi="Times New Roman"/>
      <w:b/>
      <w:bCs/>
      <w:color w:val="000000"/>
      <w:sz w:val="26"/>
      <w:szCs w:val="26"/>
    </w:rPr>
  </w:style>
  <w:style w:type="paragraph" w:styleId="Heading2">
    <w:name w:val="Heading 2"/>
    <w:basedOn w:val="Normal"/>
    <w:next w:val="Normal"/>
    <w:qFormat/>
    <w:rPr>
      <w:rFonts w:ascii="Times New Roman" w:cs="Times New Roman" w:eastAsia="Times New Roman" w:hAnsi="Times New Roman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rPr>
      <w:rFonts w:ascii="Times New Roman" w:cs="Times New Roman" w:eastAsia="Times New Roman" w:hAnsi="Times New Roman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паспорт класса на 2026/2027 учебный год</dc:title>
  <dc:creator>100ballnik.com</dc:creator>
  <dc:description>Шаблон социального паспорта класса. Автор: 100ballnik.com</dc:description>
  <cp:lastModifiedBy>100ballnik.com</cp:lastModifiedBy>
  <cp:revision>1</cp:revision>
  <dcterms:created xsi:type="dcterms:W3CDTF">2026-08-18T10:47:48.351Z</dcterms:created>
  <dcterms:modified xsi:type="dcterms:W3CDTF">2026-08-18T10:47:48.364Z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