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94D7" w14:textId="77777777" w:rsidR="009660BC" w:rsidRPr="00BF2AF5" w:rsidRDefault="009660BC" w:rsidP="00966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AF5">
        <w:rPr>
          <w:rFonts w:ascii="Times New Roman" w:hAnsi="Times New Roman" w:cs="Times New Roman"/>
          <w:b/>
          <w:sz w:val="28"/>
          <w:szCs w:val="28"/>
        </w:rPr>
        <w:t xml:space="preserve">Анализ работы </w:t>
      </w:r>
      <w:r w:rsidR="00F31708">
        <w:rPr>
          <w:rFonts w:ascii="Times New Roman" w:hAnsi="Times New Roman" w:cs="Times New Roman"/>
          <w:b/>
          <w:sz w:val="28"/>
          <w:szCs w:val="28"/>
        </w:rPr>
        <w:t>Ш</w:t>
      </w:r>
      <w:r w:rsidRPr="00BF2AF5">
        <w:rPr>
          <w:rFonts w:ascii="Times New Roman" w:hAnsi="Times New Roman" w:cs="Times New Roman"/>
          <w:b/>
          <w:sz w:val="28"/>
          <w:szCs w:val="28"/>
        </w:rPr>
        <w:t xml:space="preserve">МО учителей начальных классов </w:t>
      </w:r>
    </w:p>
    <w:p w14:paraId="4BC9C2EA" w14:textId="77777777" w:rsidR="009660BC" w:rsidRPr="00BF2AF5" w:rsidRDefault="009E2A66" w:rsidP="00966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AF5">
        <w:rPr>
          <w:rFonts w:ascii="Times New Roman" w:hAnsi="Times New Roman" w:cs="Times New Roman"/>
          <w:b/>
          <w:sz w:val="28"/>
          <w:szCs w:val="28"/>
        </w:rPr>
        <w:t>за 2025-2026</w:t>
      </w:r>
      <w:r w:rsidR="009660BC" w:rsidRPr="00BF2AF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6475770" w14:textId="2045F80E" w:rsidR="00B611BE" w:rsidRPr="00967CDE" w:rsidRDefault="003C5952" w:rsidP="00967CD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AF5">
        <w:rPr>
          <w:rFonts w:ascii="Times New Roman" w:eastAsia="Times New Roman" w:hAnsi="Times New Roman" w:cs="Times New Roman"/>
          <w:bCs/>
          <w:sz w:val="28"/>
          <w:szCs w:val="28"/>
        </w:rPr>
        <w:t>Методическое объединение у</w:t>
      </w:r>
      <w:r w:rsidR="009E2A66" w:rsidRPr="00BF2AF5">
        <w:rPr>
          <w:rFonts w:ascii="Times New Roman" w:eastAsia="Times New Roman" w:hAnsi="Times New Roman" w:cs="Times New Roman"/>
          <w:bCs/>
          <w:sz w:val="28"/>
          <w:szCs w:val="28"/>
        </w:rPr>
        <w:t xml:space="preserve">чителей начальных классов в 2025-2026 </w:t>
      </w:r>
      <w:r w:rsidR="000B6850" w:rsidRPr="00BF2AF5">
        <w:rPr>
          <w:rFonts w:ascii="Times New Roman" w:eastAsia="Times New Roman" w:hAnsi="Times New Roman" w:cs="Times New Roman"/>
          <w:bCs/>
          <w:sz w:val="28"/>
          <w:szCs w:val="28"/>
        </w:rPr>
        <w:t>учебном году работало над методическ</w:t>
      </w:r>
      <w:r w:rsidRPr="00BF2AF5">
        <w:rPr>
          <w:rFonts w:ascii="Times New Roman" w:eastAsia="Times New Roman" w:hAnsi="Times New Roman" w:cs="Times New Roman"/>
          <w:bCs/>
          <w:sz w:val="28"/>
          <w:szCs w:val="28"/>
        </w:rPr>
        <w:t>ой темой:</w:t>
      </w:r>
      <w:r w:rsidR="000B6850" w:rsidRPr="00BF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7CDE" w:rsidRPr="00967CDE">
        <w:rPr>
          <w:rFonts w:ascii="Times New Roman" w:hAnsi="Times New Roman" w:cs="Times New Roman"/>
          <w:sz w:val="28"/>
          <w:szCs w:val="28"/>
        </w:rPr>
        <w:t>«Организация учебного процесса путем внедрения активных методов обучения, направленных на развитие метапредметных компетенций и качества образования в начальной школе</w:t>
      </w:r>
      <w:r w:rsidR="00B611BE" w:rsidRPr="00967CDE">
        <w:rPr>
          <w:rFonts w:ascii="Times New Roman" w:hAnsi="Times New Roman" w:cs="Times New Roman"/>
          <w:sz w:val="28"/>
          <w:szCs w:val="28"/>
        </w:rPr>
        <w:t>»</w:t>
      </w:r>
    </w:p>
    <w:p w14:paraId="36C9C335" w14:textId="77777777" w:rsidR="00967CDE" w:rsidRPr="00967CDE" w:rsidRDefault="0090293E" w:rsidP="00967CD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AF5">
        <w:rPr>
          <w:rFonts w:ascii="Times New Roman" w:hAnsi="Times New Roman" w:cs="Times New Roman"/>
          <w:sz w:val="28"/>
          <w:szCs w:val="28"/>
        </w:rPr>
        <w:t xml:space="preserve"> И</w:t>
      </w:r>
      <w:r w:rsidR="000B6850" w:rsidRPr="00BF2AF5">
        <w:rPr>
          <w:rFonts w:ascii="Times New Roman" w:hAnsi="Times New Roman" w:cs="Times New Roman"/>
          <w:sz w:val="28"/>
          <w:szCs w:val="28"/>
        </w:rPr>
        <w:t xml:space="preserve"> ставило цель</w:t>
      </w:r>
      <w:r w:rsidR="000B6850" w:rsidRPr="00BF2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67CDE" w:rsidRPr="00967CDE">
        <w:rPr>
          <w:rFonts w:ascii="Times New Roman" w:hAnsi="Times New Roman" w:cs="Times New Roman"/>
          <w:sz w:val="28"/>
          <w:szCs w:val="28"/>
        </w:rPr>
        <w:t xml:space="preserve">Создание условий для повышения профессионального мастерства учителей начальных классов, развитие их творческого потенциала с целью совершенствования качества преподавания и воспитания личности, подготовленной к жизни в высокотехнологическом, конкурентном мире. </w:t>
      </w:r>
    </w:p>
    <w:p w14:paraId="6901E5D2" w14:textId="7552A636" w:rsidR="000B6850" w:rsidRPr="00BF2AF5" w:rsidRDefault="003C5952" w:rsidP="00967C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2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Задачи:</w:t>
      </w:r>
      <w:r w:rsidR="000B6850" w:rsidRPr="00BF2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25A9ECD" w14:textId="77777777" w:rsidR="00967CDE" w:rsidRPr="00967CDE" w:rsidRDefault="00967CDE" w:rsidP="00967CD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CDE">
        <w:rPr>
          <w:rFonts w:ascii="Times New Roman" w:hAnsi="Times New Roman" w:cs="Times New Roman"/>
          <w:sz w:val="28"/>
          <w:szCs w:val="28"/>
        </w:rPr>
        <w:t>1. Создание оптимальных условий (организационно-управленческих, методических, педагогических) для обновления и реализации основных образовательных программ образовательного учреждения, включающего три группы требований в соответствии с ФГОС.</w:t>
      </w:r>
    </w:p>
    <w:p w14:paraId="398AE7D4" w14:textId="77777777" w:rsidR="00967CDE" w:rsidRPr="00967CDE" w:rsidRDefault="00967CDE" w:rsidP="00967CD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CDE">
        <w:rPr>
          <w:rFonts w:ascii="Times New Roman" w:hAnsi="Times New Roman" w:cs="Times New Roman"/>
          <w:sz w:val="28"/>
          <w:szCs w:val="28"/>
        </w:rPr>
        <w:t xml:space="preserve">2. Создание благоприятных условий для формирования и развития интеллектуального и творческого потенциала учащихся. </w:t>
      </w:r>
    </w:p>
    <w:p w14:paraId="20EC8330" w14:textId="77777777" w:rsidR="00967CDE" w:rsidRPr="00967CDE" w:rsidRDefault="00967CDE" w:rsidP="00967CD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CDE">
        <w:rPr>
          <w:rFonts w:ascii="Times New Roman" w:hAnsi="Times New Roman" w:cs="Times New Roman"/>
          <w:sz w:val="28"/>
          <w:szCs w:val="28"/>
        </w:rPr>
        <w:t xml:space="preserve">3. Создание комфортной образовательной среды на основе индивидуальной работы с обучающимися с учетом возрастных, психологических особенностей. </w:t>
      </w:r>
    </w:p>
    <w:p w14:paraId="2C7193BE" w14:textId="77777777" w:rsidR="00967CDE" w:rsidRPr="00967CDE" w:rsidRDefault="00967CDE" w:rsidP="00967CD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CDE">
        <w:rPr>
          <w:rFonts w:ascii="Times New Roman" w:hAnsi="Times New Roman" w:cs="Times New Roman"/>
          <w:sz w:val="28"/>
          <w:szCs w:val="28"/>
        </w:rPr>
        <w:t xml:space="preserve">4. Создание оптимальных условий для формирования и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 </w:t>
      </w:r>
    </w:p>
    <w:p w14:paraId="1C3DA88E" w14:textId="77777777" w:rsidR="00967CDE" w:rsidRPr="00967CDE" w:rsidRDefault="00967CDE" w:rsidP="00967CD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CDE">
        <w:rPr>
          <w:rFonts w:ascii="Times New Roman" w:hAnsi="Times New Roman" w:cs="Times New Roman"/>
          <w:sz w:val="28"/>
          <w:szCs w:val="28"/>
        </w:rPr>
        <w:t xml:space="preserve">5. Совершенствование работы, направленной на сохранение и укрепление здоровья обучающихся и привитие им навыков здорового образа жизни. </w:t>
      </w:r>
    </w:p>
    <w:p w14:paraId="047822D6" w14:textId="77777777" w:rsidR="00967CDE" w:rsidRPr="00967CDE" w:rsidRDefault="00967CDE" w:rsidP="00967CD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CDE">
        <w:rPr>
          <w:rFonts w:ascii="Times New Roman" w:hAnsi="Times New Roman" w:cs="Times New Roman"/>
          <w:sz w:val="28"/>
          <w:szCs w:val="28"/>
        </w:rPr>
        <w:t xml:space="preserve">6. Повышение профессиональной компетентности педагогов в соответствии с требованиями ФГОС НОО 3-го поколения. </w:t>
      </w:r>
    </w:p>
    <w:p w14:paraId="0FDD17A7" w14:textId="77777777" w:rsidR="00967CDE" w:rsidRPr="00967CDE" w:rsidRDefault="00967CDE" w:rsidP="00967CD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CDE">
        <w:rPr>
          <w:rFonts w:ascii="Times New Roman" w:hAnsi="Times New Roman" w:cs="Times New Roman"/>
          <w:sz w:val="28"/>
          <w:szCs w:val="28"/>
        </w:rPr>
        <w:t xml:space="preserve">7. Совершенствование работы учителей, направленной на формирование у учащихся ключевых компетентностей. </w:t>
      </w:r>
    </w:p>
    <w:p w14:paraId="2FE12614" w14:textId="77777777" w:rsidR="00967CDE" w:rsidRPr="00967CDE" w:rsidRDefault="00967CDE" w:rsidP="00967CD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CDE">
        <w:rPr>
          <w:rFonts w:ascii="Times New Roman" w:hAnsi="Times New Roman" w:cs="Times New Roman"/>
          <w:sz w:val="28"/>
          <w:szCs w:val="28"/>
        </w:rPr>
        <w:t xml:space="preserve">8. Обеспечение условий для изучения, обобщения и распространения передового педагогического опыта, для развития мотивации к профессиональному и творческому росту. </w:t>
      </w:r>
    </w:p>
    <w:p w14:paraId="2133BC32" w14:textId="77777777" w:rsidR="009E2A66" w:rsidRDefault="009E2A66" w:rsidP="00B86FD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0109BC" w14:textId="77777777" w:rsidR="00967CDE" w:rsidRDefault="00967CDE" w:rsidP="00B86FD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5D20E7" w14:textId="77777777" w:rsidR="00967CDE" w:rsidRDefault="00967CDE" w:rsidP="00B86FD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AD3E51" w14:textId="77777777" w:rsidR="00967CDE" w:rsidRDefault="00967CDE" w:rsidP="00B86FD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0AD9D3" w14:textId="77777777" w:rsidR="00967CDE" w:rsidRDefault="00967CDE" w:rsidP="00B86FD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E85973" w14:textId="77777777" w:rsidR="00967CDE" w:rsidRPr="00BF2AF5" w:rsidRDefault="00967CDE" w:rsidP="00B86FD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C79730" w14:textId="77777777" w:rsidR="003C5952" w:rsidRPr="00BF2AF5" w:rsidRDefault="003C5952" w:rsidP="000B685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C000226" w14:textId="77777777" w:rsidR="003C5952" w:rsidRPr="00BF2AF5" w:rsidRDefault="003C5952" w:rsidP="003C59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2AF5">
        <w:rPr>
          <w:rFonts w:ascii="Times New Roman" w:hAnsi="Times New Roman" w:cs="Times New Roman"/>
          <w:sz w:val="28"/>
          <w:szCs w:val="28"/>
        </w:rPr>
        <w:lastRenderedPageBreak/>
        <w:t>В методическом о</w:t>
      </w:r>
      <w:r w:rsidR="006D1D78" w:rsidRPr="00BF2AF5">
        <w:rPr>
          <w:rFonts w:ascii="Times New Roman" w:hAnsi="Times New Roman" w:cs="Times New Roman"/>
          <w:sz w:val="28"/>
          <w:szCs w:val="28"/>
        </w:rPr>
        <w:t>б</w:t>
      </w:r>
      <w:r w:rsidR="00B611BE" w:rsidRPr="00BF2AF5">
        <w:rPr>
          <w:rFonts w:ascii="Times New Roman" w:hAnsi="Times New Roman" w:cs="Times New Roman"/>
          <w:sz w:val="28"/>
          <w:szCs w:val="28"/>
        </w:rPr>
        <w:t>ъединении начальных классов – 4</w:t>
      </w:r>
      <w:r w:rsidR="006D1D78" w:rsidRPr="00BF2AF5">
        <w:rPr>
          <w:rFonts w:ascii="Times New Roman" w:hAnsi="Times New Roman" w:cs="Times New Roman"/>
          <w:sz w:val="28"/>
          <w:szCs w:val="28"/>
        </w:rPr>
        <w:t>учителя</w:t>
      </w:r>
    </w:p>
    <w:p w14:paraId="275F535C" w14:textId="77777777" w:rsidR="003C5952" w:rsidRPr="00BF2AF5" w:rsidRDefault="003C5952" w:rsidP="003C595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margin" w:tblpX="-459" w:tblpY="-25"/>
        <w:tblW w:w="10377" w:type="dxa"/>
        <w:tblLayout w:type="fixed"/>
        <w:tblLook w:val="04A0" w:firstRow="1" w:lastRow="0" w:firstColumn="1" w:lastColumn="0" w:noHBand="0" w:noVBand="1"/>
      </w:tblPr>
      <w:tblGrid>
        <w:gridCol w:w="817"/>
        <w:gridCol w:w="2585"/>
        <w:gridCol w:w="993"/>
        <w:gridCol w:w="1842"/>
        <w:gridCol w:w="1701"/>
        <w:gridCol w:w="2439"/>
      </w:tblGrid>
      <w:tr w:rsidR="00CE7B9D" w:rsidRPr="00BF2AF5" w14:paraId="591CEC2D" w14:textId="77777777" w:rsidTr="00B611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DA51A" w14:textId="77777777" w:rsidR="003C5952" w:rsidRPr="00BF2AF5" w:rsidRDefault="003C5952" w:rsidP="00B6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37E29" w14:textId="77777777" w:rsidR="003C5952" w:rsidRPr="00BF2AF5" w:rsidRDefault="003C5952" w:rsidP="00B6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 xml:space="preserve">       ФИО   учителя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BA8B5" w14:textId="77777777" w:rsidR="003C5952" w:rsidRPr="00BF2AF5" w:rsidRDefault="003C5952" w:rsidP="00B6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42256" w14:textId="77777777" w:rsidR="003C5952" w:rsidRPr="00BF2AF5" w:rsidRDefault="003C5952" w:rsidP="00B6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61D60" w14:textId="77777777" w:rsidR="003C5952" w:rsidRPr="00BF2AF5" w:rsidRDefault="003C5952" w:rsidP="00B6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1C770" w14:textId="77777777" w:rsidR="003C5952" w:rsidRPr="00BF2AF5" w:rsidRDefault="003C5952" w:rsidP="00B6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 xml:space="preserve">       УМК</w:t>
            </w:r>
          </w:p>
        </w:tc>
      </w:tr>
      <w:tr w:rsidR="00967CDE" w:rsidRPr="00BF2AF5" w14:paraId="320229DE" w14:textId="77777777" w:rsidTr="00B611BE">
        <w:trPr>
          <w:trHeight w:val="48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9D680B" w14:textId="77777777" w:rsidR="00967CDE" w:rsidRPr="00BF2AF5" w:rsidRDefault="00967CDE" w:rsidP="009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D44D7" w14:textId="68E634C2" w:rsidR="00967CDE" w:rsidRPr="00967CDE" w:rsidRDefault="00967CDE" w:rsidP="0096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Бурлакова Анастасия </w:t>
            </w:r>
            <w:proofErr w:type="spellStart"/>
            <w:r w:rsidRPr="00967CDE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36B397" w14:textId="0076C67D" w:rsidR="00967CDE" w:rsidRPr="00BF2AF5" w:rsidRDefault="00967CDE" w:rsidP="009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946646" w14:textId="77777777" w:rsidR="00967CDE" w:rsidRPr="00BF2AF5" w:rsidRDefault="00967CDE" w:rsidP="0096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D244AAB" w14:textId="77777777" w:rsidR="00967CDE" w:rsidRPr="00BF2AF5" w:rsidRDefault="00967CDE" w:rsidP="009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5167A6" w14:textId="77777777" w:rsidR="00967CDE" w:rsidRPr="00BF2AF5" w:rsidRDefault="00967CDE" w:rsidP="0096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  <w:tr w:rsidR="00967CDE" w:rsidRPr="00BF2AF5" w14:paraId="15EF3299" w14:textId="77777777" w:rsidTr="00B611BE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CE5F8" w14:textId="77777777" w:rsidR="00967CDE" w:rsidRPr="00BF2AF5" w:rsidRDefault="00967CDE" w:rsidP="009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F1709" w14:textId="523905AC" w:rsidR="00967CDE" w:rsidRPr="00967CDE" w:rsidRDefault="00967CDE" w:rsidP="0096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CDE">
              <w:rPr>
                <w:rFonts w:ascii="Times New Roman" w:eastAsia="Times New Roman" w:hAnsi="Times New Roman" w:cs="Times New Roman"/>
                <w:sz w:val="28"/>
                <w:szCs w:val="28"/>
              </w:rPr>
              <w:t>Дронцева</w:t>
            </w:r>
            <w:proofErr w:type="spellEnd"/>
            <w:r w:rsidRPr="00967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 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39A19" w14:textId="64A5A16F" w:rsidR="00967CDE" w:rsidRPr="00BF2AF5" w:rsidRDefault="00967CDE" w:rsidP="009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B8527" w14:textId="77777777" w:rsidR="00967CDE" w:rsidRPr="00BF2AF5" w:rsidRDefault="00967CDE" w:rsidP="0096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FFB5E" w14:textId="77777777" w:rsidR="00967CDE" w:rsidRPr="00BF2AF5" w:rsidRDefault="00967CDE" w:rsidP="009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B0297" w14:textId="77777777" w:rsidR="00967CDE" w:rsidRPr="00BF2AF5" w:rsidRDefault="00967CDE" w:rsidP="0096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  <w:tr w:rsidR="00967CDE" w:rsidRPr="00BF2AF5" w14:paraId="43ACD5FA" w14:textId="77777777" w:rsidTr="00B611BE">
        <w:trPr>
          <w:trHeight w:val="72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74E5F6" w14:textId="77777777" w:rsidR="00967CDE" w:rsidRPr="00BF2AF5" w:rsidRDefault="00967CDE" w:rsidP="009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A6C1B1" w14:textId="15ADB675" w:rsidR="00967CDE" w:rsidRPr="00967CDE" w:rsidRDefault="00967CDE" w:rsidP="0096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CDE">
              <w:rPr>
                <w:rFonts w:ascii="Times New Roman" w:eastAsia="Times New Roman" w:hAnsi="Times New Roman" w:cs="Times New Roman"/>
                <w:sz w:val="28"/>
                <w:szCs w:val="28"/>
              </w:rPr>
              <w:t>Клименко Елена Моисеевна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618D67" w14:textId="43BA5F2D" w:rsidR="00967CDE" w:rsidRPr="00BF2AF5" w:rsidRDefault="00967CDE" w:rsidP="009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7A63B0" w14:textId="5EE4AD51" w:rsidR="00967CDE" w:rsidRPr="00BF2AF5" w:rsidRDefault="00967CDE" w:rsidP="0096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4F2469" w14:textId="77777777" w:rsidR="00967CDE" w:rsidRPr="00BF2AF5" w:rsidRDefault="00967CDE" w:rsidP="009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34C94D" w14:textId="77777777" w:rsidR="00967CDE" w:rsidRPr="00BF2AF5" w:rsidRDefault="00967CDE" w:rsidP="0096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  <w:p w14:paraId="1D1B843D" w14:textId="77777777" w:rsidR="00967CDE" w:rsidRPr="00BF2AF5" w:rsidRDefault="00967CDE" w:rsidP="00967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CDE" w:rsidRPr="00BF2AF5" w14:paraId="74473E09" w14:textId="77777777" w:rsidTr="00B611BE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9AC0A" w14:textId="77777777" w:rsidR="00967CDE" w:rsidRPr="00BF2AF5" w:rsidRDefault="00967CDE" w:rsidP="009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9DBC5" w14:textId="0294AE22" w:rsidR="00967CDE" w:rsidRPr="00967CDE" w:rsidRDefault="00967CDE" w:rsidP="0096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CDE">
              <w:rPr>
                <w:rFonts w:ascii="Times New Roman" w:eastAsia="Times New Roman" w:hAnsi="Times New Roman" w:cs="Times New Roman"/>
                <w:sz w:val="28"/>
                <w:szCs w:val="28"/>
              </w:rPr>
              <w:t>Нефедова Ирина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0C9C3" w14:textId="77777777" w:rsidR="00967CDE" w:rsidRPr="00BF2AF5" w:rsidRDefault="00967CDE" w:rsidP="009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93CB2" w14:textId="1402FD97" w:rsidR="00967CDE" w:rsidRPr="00BF2AF5" w:rsidRDefault="00967CDE" w:rsidP="0096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A3FFF" w14:textId="77777777" w:rsidR="00967CDE" w:rsidRPr="00BF2AF5" w:rsidRDefault="00967CDE" w:rsidP="00967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5F07B" w14:textId="77777777" w:rsidR="00967CDE" w:rsidRPr="00BF2AF5" w:rsidRDefault="00967CDE" w:rsidP="0096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  <w:p w14:paraId="1CE7662B" w14:textId="77777777" w:rsidR="00967CDE" w:rsidRPr="00BF2AF5" w:rsidRDefault="00967CDE" w:rsidP="00967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23C4DF" w14:textId="77777777" w:rsidR="000C5D49" w:rsidRPr="00BF2AF5" w:rsidRDefault="003C5952" w:rsidP="00CE7B9D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 w:rsidRPr="00BF2AF5">
        <w:rPr>
          <w:rFonts w:ascii="Times New Roman" w:hAnsi="Times New Roman" w:cs="Times New Roman"/>
          <w:sz w:val="28"/>
          <w:szCs w:val="28"/>
        </w:rPr>
        <w:t xml:space="preserve">      В коллективе налажена атмосфера сотруднич</w:t>
      </w:r>
      <w:r w:rsidR="00B611BE" w:rsidRPr="00BF2AF5">
        <w:rPr>
          <w:rFonts w:ascii="Times New Roman" w:hAnsi="Times New Roman" w:cs="Times New Roman"/>
          <w:sz w:val="28"/>
          <w:szCs w:val="28"/>
        </w:rPr>
        <w:t xml:space="preserve">ества, взаимопомощи, </w:t>
      </w:r>
      <w:proofErr w:type="gramStart"/>
      <w:r w:rsidR="00B611BE" w:rsidRPr="00BF2AF5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Pr="00BF2A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2AF5">
        <w:rPr>
          <w:rFonts w:ascii="Times New Roman" w:hAnsi="Times New Roman" w:cs="Times New Roman"/>
          <w:sz w:val="28"/>
          <w:szCs w:val="28"/>
        </w:rPr>
        <w:t xml:space="preserve"> Учителя не только требовательны к себе, но и друг к другу</w:t>
      </w:r>
      <w:r w:rsidR="00CB18B8" w:rsidRPr="00BF2AF5">
        <w:rPr>
          <w:rFonts w:ascii="Times New Roman" w:hAnsi="Times New Roman" w:cs="Times New Roman"/>
          <w:sz w:val="28"/>
          <w:szCs w:val="28"/>
        </w:rPr>
        <w:t xml:space="preserve"> </w:t>
      </w:r>
      <w:r w:rsidRPr="00BF2AF5">
        <w:rPr>
          <w:rFonts w:ascii="Times New Roman" w:hAnsi="Times New Roman" w:cs="Times New Roman"/>
          <w:sz w:val="28"/>
          <w:szCs w:val="28"/>
        </w:rPr>
        <w:t>правильно реагируют на критику. Педагоги постоянно работают над задачей формирования творчески работающего коллектива учителей.</w:t>
      </w:r>
      <w:r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44848A" w14:textId="77777777" w:rsidR="00B611BE" w:rsidRPr="00BF2AF5" w:rsidRDefault="00B611BE" w:rsidP="00CE7B9D">
      <w:pPr>
        <w:pStyle w:val="a8"/>
        <w:spacing w:before="89" w:line="276" w:lineRule="auto"/>
        <w:ind w:left="1381" w:right="546"/>
        <w:rPr>
          <w:sz w:val="28"/>
          <w:szCs w:val="28"/>
        </w:rPr>
      </w:pPr>
      <w:r w:rsidRPr="00BF2AF5">
        <w:rPr>
          <w:sz w:val="28"/>
          <w:szCs w:val="28"/>
        </w:rPr>
        <w:t>Одной из форм работы по повышению педагогического мастерства учителя является</w:t>
      </w:r>
      <w:r w:rsidRPr="00BF2AF5">
        <w:rPr>
          <w:spacing w:val="1"/>
          <w:sz w:val="28"/>
          <w:szCs w:val="28"/>
        </w:rPr>
        <w:t xml:space="preserve"> </w:t>
      </w:r>
      <w:r w:rsidRPr="00BF2AF5">
        <w:rPr>
          <w:sz w:val="28"/>
          <w:szCs w:val="28"/>
        </w:rPr>
        <w:t>методическая работа. В соответствии с целями и задачами она осуществлялась по</w:t>
      </w:r>
      <w:r w:rsidRPr="00BF2AF5">
        <w:rPr>
          <w:spacing w:val="1"/>
          <w:sz w:val="28"/>
          <w:szCs w:val="28"/>
        </w:rPr>
        <w:t xml:space="preserve"> </w:t>
      </w:r>
      <w:r w:rsidRPr="00BF2AF5">
        <w:rPr>
          <w:sz w:val="28"/>
          <w:szCs w:val="28"/>
        </w:rPr>
        <w:t>следующим направлениям</w:t>
      </w:r>
      <w:r w:rsidRPr="00BF2AF5">
        <w:rPr>
          <w:spacing w:val="-2"/>
          <w:sz w:val="28"/>
          <w:szCs w:val="28"/>
        </w:rPr>
        <w:t xml:space="preserve"> </w:t>
      </w:r>
      <w:r w:rsidRPr="00BF2AF5">
        <w:rPr>
          <w:sz w:val="28"/>
          <w:szCs w:val="28"/>
        </w:rPr>
        <w:t>деятельности:</w:t>
      </w:r>
    </w:p>
    <w:p w14:paraId="669D80C4" w14:textId="77777777" w:rsidR="000C5D49" w:rsidRPr="00BF2AF5" w:rsidRDefault="000C5D49" w:rsidP="00CE7B9D">
      <w:pPr>
        <w:pStyle w:val="a5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</w:rPr>
        <w:t>- заседания МО;</w:t>
      </w:r>
    </w:p>
    <w:p w14:paraId="4361C8DA" w14:textId="77777777" w:rsidR="000C5D49" w:rsidRPr="00BF2AF5" w:rsidRDefault="000C5D49" w:rsidP="00CE7B9D">
      <w:pPr>
        <w:pStyle w:val="a5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</w:rPr>
        <w:t>- повышение квалификации учителей (самообразование, курсовая подготовка, участие в семинарах, конференциях, мастер-классах);</w:t>
      </w:r>
    </w:p>
    <w:p w14:paraId="19633162" w14:textId="77777777" w:rsidR="000C5D49" w:rsidRPr="00BF2AF5" w:rsidRDefault="000C5D49" w:rsidP="00CE7B9D">
      <w:pPr>
        <w:pStyle w:val="a5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</w:rPr>
        <w:t>- внеурочная деятельность по предмету;</w:t>
      </w:r>
    </w:p>
    <w:p w14:paraId="0D6A3C72" w14:textId="77777777" w:rsidR="000C5D49" w:rsidRPr="00BF2AF5" w:rsidRDefault="000C5D49" w:rsidP="00CE7B9D">
      <w:pPr>
        <w:pStyle w:val="a5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</w:rPr>
        <w:t xml:space="preserve">- обобщение и представление опыта работы учителей </w:t>
      </w:r>
      <w:proofErr w:type="spellStart"/>
      <w:r w:rsidRPr="00BF2AF5">
        <w:rPr>
          <w:rFonts w:ascii="Times New Roman" w:hAnsi="Times New Roman"/>
          <w:sz w:val="28"/>
          <w:szCs w:val="28"/>
        </w:rPr>
        <w:t>ввиде</w:t>
      </w:r>
      <w:proofErr w:type="spellEnd"/>
      <w:r w:rsidRPr="00BF2AF5">
        <w:rPr>
          <w:rFonts w:ascii="Times New Roman" w:hAnsi="Times New Roman"/>
          <w:sz w:val="28"/>
          <w:szCs w:val="28"/>
        </w:rPr>
        <w:t xml:space="preserve"> </w:t>
      </w:r>
      <w:r w:rsidR="002964B8" w:rsidRPr="00BF2AF5">
        <w:rPr>
          <w:rFonts w:ascii="Times New Roman" w:hAnsi="Times New Roman"/>
          <w:sz w:val="28"/>
          <w:szCs w:val="28"/>
        </w:rPr>
        <w:t>творческих отчетов, выступлений на школьном уровне</w:t>
      </w:r>
      <w:r w:rsidRPr="00BF2AF5">
        <w:rPr>
          <w:rFonts w:ascii="Times New Roman" w:hAnsi="Times New Roman"/>
          <w:sz w:val="28"/>
          <w:szCs w:val="28"/>
        </w:rPr>
        <w:t>;</w:t>
      </w:r>
      <w:r w:rsidR="002964B8" w:rsidRPr="00BF2AF5">
        <w:rPr>
          <w:rFonts w:ascii="Times New Roman" w:hAnsi="Times New Roman"/>
          <w:sz w:val="28"/>
          <w:szCs w:val="28"/>
        </w:rPr>
        <w:t>(семинары)</w:t>
      </w:r>
    </w:p>
    <w:p w14:paraId="3F9D8B99" w14:textId="77777777" w:rsidR="000C5D49" w:rsidRPr="00BF2AF5" w:rsidRDefault="000C5D49" w:rsidP="00CE7B9D">
      <w:pPr>
        <w:pStyle w:val="a5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</w:rPr>
        <w:t>- обеспечение преемственности при организации образовательного процесса.</w:t>
      </w:r>
    </w:p>
    <w:p w14:paraId="1A01508A" w14:textId="77777777" w:rsidR="000C5D49" w:rsidRPr="00BF2AF5" w:rsidRDefault="000C5D49" w:rsidP="00CE7B9D">
      <w:pPr>
        <w:pStyle w:val="a5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</w:rPr>
        <w:t>- организ</w:t>
      </w:r>
      <w:r w:rsidR="008A350D" w:rsidRPr="00BF2AF5">
        <w:rPr>
          <w:rFonts w:ascii="Times New Roman" w:hAnsi="Times New Roman"/>
          <w:sz w:val="28"/>
          <w:szCs w:val="28"/>
        </w:rPr>
        <w:t>ация работы с одаренными детьми.</w:t>
      </w:r>
    </w:p>
    <w:p w14:paraId="3F7B7D73" w14:textId="77777777" w:rsidR="000C5D49" w:rsidRPr="00BF2AF5" w:rsidRDefault="000C5D49" w:rsidP="00CE7B9D">
      <w:pPr>
        <w:pStyle w:val="a5"/>
        <w:spacing w:after="120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</w:rPr>
        <w:t xml:space="preserve">         Заседания МО проходили в активной форме: выступления,  </w:t>
      </w:r>
      <w:r w:rsidR="009660BC" w:rsidRPr="00BF2AF5">
        <w:rPr>
          <w:rFonts w:ascii="Times New Roman" w:hAnsi="Times New Roman"/>
          <w:sz w:val="28"/>
          <w:szCs w:val="28"/>
        </w:rPr>
        <w:t xml:space="preserve">доклады, обобщение опыта работы </w:t>
      </w:r>
      <w:r w:rsidRPr="00BF2AF5">
        <w:rPr>
          <w:rFonts w:ascii="Times New Roman" w:hAnsi="Times New Roman"/>
          <w:sz w:val="28"/>
          <w:szCs w:val="28"/>
        </w:rPr>
        <w:t xml:space="preserve">учителей  и т.д.  Особое внимание уделялось вопросам, связанным с образовательным процессом. При этом рассматривались проблемы, возникающие в ходе практической работы учителя. </w:t>
      </w:r>
    </w:p>
    <w:p w14:paraId="7F886AE8" w14:textId="7366714C" w:rsidR="000C5D49" w:rsidRPr="00BF2AF5" w:rsidRDefault="000C5D49" w:rsidP="00CE7B9D">
      <w:pPr>
        <w:pStyle w:val="a5"/>
        <w:spacing w:after="120"/>
        <w:ind w:firstLine="360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</w:rPr>
        <w:t xml:space="preserve">       В течение </w:t>
      </w:r>
      <w:r w:rsidR="009E2A66" w:rsidRPr="00BF2AF5">
        <w:rPr>
          <w:rFonts w:ascii="Times New Roman" w:hAnsi="Times New Roman"/>
          <w:sz w:val="28"/>
          <w:szCs w:val="28"/>
        </w:rPr>
        <w:t xml:space="preserve">учебного года проведено </w:t>
      </w:r>
      <w:r w:rsidR="00967CDE">
        <w:rPr>
          <w:rFonts w:ascii="Times New Roman" w:hAnsi="Times New Roman"/>
          <w:sz w:val="28"/>
          <w:szCs w:val="28"/>
        </w:rPr>
        <w:t xml:space="preserve">5 </w:t>
      </w:r>
      <w:r w:rsidR="009E2A66" w:rsidRPr="00BF2AF5">
        <w:rPr>
          <w:rFonts w:ascii="Times New Roman" w:hAnsi="Times New Roman"/>
          <w:sz w:val="28"/>
          <w:szCs w:val="28"/>
        </w:rPr>
        <w:t>заседани</w:t>
      </w:r>
      <w:r w:rsidR="00967CDE">
        <w:rPr>
          <w:rFonts w:ascii="Times New Roman" w:hAnsi="Times New Roman"/>
          <w:sz w:val="28"/>
          <w:szCs w:val="28"/>
        </w:rPr>
        <w:t xml:space="preserve">й </w:t>
      </w:r>
      <w:r w:rsidR="009E2A66" w:rsidRPr="00BF2AF5">
        <w:rPr>
          <w:rFonts w:ascii="Times New Roman" w:hAnsi="Times New Roman"/>
          <w:sz w:val="28"/>
          <w:szCs w:val="28"/>
        </w:rPr>
        <w:t xml:space="preserve"> </w:t>
      </w:r>
      <w:r w:rsidRPr="00BF2AF5">
        <w:rPr>
          <w:rFonts w:ascii="Times New Roman" w:hAnsi="Times New Roman"/>
          <w:sz w:val="28"/>
          <w:szCs w:val="28"/>
        </w:rPr>
        <w:t xml:space="preserve"> ШМО, на которых рассматривались вопросы, запланированные в начале учебного года.</w:t>
      </w:r>
    </w:p>
    <w:tbl>
      <w:tblPr>
        <w:tblStyle w:val="a4"/>
        <w:tblW w:w="9647" w:type="dxa"/>
        <w:tblInd w:w="15" w:type="dxa"/>
        <w:tblLook w:val="04A0" w:firstRow="1" w:lastRow="0" w:firstColumn="1" w:lastColumn="0" w:noHBand="0" w:noVBand="1"/>
      </w:tblPr>
      <w:tblGrid>
        <w:gridCol w:w="2956"/>
        <w:gridCol w:w="6691"/>
      </w:tblGrid>
      <w:tr w:rsidR="00CE7B9D" w:rsidRPr="00BF2AF5" w14:paraId="57999F3A" w14:textId="77777777" w:rsidTr="000C5D49">
        <w:trPr>
          <w:trHeight w:val="314"/>
        </w:trPr>
        <w:tc>
          <w:tcPr>
            <w:tcW w:w="2956" w:type="dxa"/>
          </w:tcPr>
          <w:p w14:paraId="2F7A4716" w14:textId="77777777" w:rsidR="000C5D49" w:rsidRPr="00BF2AF5" w:rsidRDefault="000C5D49" w:rsidP="000C5D49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№ заседания</w:t>
            </w:r>
          </w:p>
        </w:tc>
        <w:tc>
          <w:tcPr>
            <w:tcW w:w="6691" w:type="dxa"/>
          </w:tcPr>
          <w:p w14:paraId="0105D3C3" w14:textId="77777777" w:rsidR="000C5D49" w:rsidRPr="00BF2AF5" w:rsidRDefault="000C5D49" w:rsidP="000C5D4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CE7B9D" w:rsidRPr="00BF2AF5" w14:paraId="60E65023" w14:textId="77777777" w:rsidTr="000C5D49">
        <w:trPr>
          <w:trHeight w:val="958"/>
        </w:trPr>
        <w:tc>
          <w:tcPr>
            <w:tcW w:w="2956" w:type="dxa"/>
          </w:tcPr>
          <w:p w14:paraId="3B7E6789" w14:textId="77777777" w:rsidR="000C5D49" w:rsidRPr="00BF2AF5" w:rsidRDefault="000C5D49" w:rsidP="000C5D49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2A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Заседание № 1 </w:t>
            </w:r>
          </w:p>
          <w:p w14:paraId="7B56D48C" w14:textId="77777777" w:rsidR="000C5D49" w:rsidRPr="00BF2AF5" w:rsidRDefault="000C5D49" w:rsidP="000C5D49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39149464" w14:textId="77777777" w:rsidR="00AA6143" w:rsidRPr="001E036A" w:rsidRDefault="00AA6143" w:rsidP="00AA614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ind w:left="80" w:right="48" w:hanging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36A">
              <w:rPr>
                <w:rFonts w:ascii="Times New Roman" w:eastAsia="Times New Roman" w:hAnsi="Times New Roman" w:cs="Times New Roman"/>
                <w:sz w:val="28"/>
                <w:szCs w:val="28"/>
              </w:rPr>
              <w:t>«Планирование и организация методической работы учителей начальных классов на 2025-2026 учебный год».</w:t>
            </w:r>
          </w:p>
          <w:p w14:paraId="1F9637C5" w14:textId="77777777" w:rsidR="000C5D49" w:rsidRPr="001E036A" w:rsidRDefault="000C5D49" w:rsidP="000C5D49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B9D" w:rsidRPr="00BF2AF5" w14:paraId="512F53DA" w14:textId="77777777" w:rsidTr="000C5D49">
        <w:trPr>
          <w:trHeight w:val="734"/>
        </w:trPr>
        <w:tc>
          <w:tcPr>
            <w:tcW w:w="2956" w:type="dxa"/>
          </w:tcPr>
          <w:p w14:paraId="7E9D4B2B" w14:textId="77777777" w:rsidR="000C5D49" w:rsidRPr="00BF2AF5" w:rsidRDefault="000C5D49" w:rsidP="000C5D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Заседание № 2</w:t>
            </w:r>
          </w:p>
        </w:tc>
        <w:tc>
          <w:tcPr>
            <w:tcW w:w="6691" w:type="dxa"/>
          </w:tcPr>
          <w:p w14:paraId="28C2B6F9" w14:textId="77777777" w:rsidR="001E036A" w:rsidRPr="001E036A" w:rsidRDefault="001E036A" w:rsidP="001E036A">
            <w:pPr>
              <w:pStyle w:val="c0"/>
              <w:shd w:val="clear" w:color="auto" w:fill="FFFFFF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1E036A">
              <w:rPr>
                <w:bCs/>
                <w:iCs/>
                <w:sz w:val="28"/>
                <w:szCs w:val="28"/>
              </w:rPr>
              <w:t>«Цифровая образовательная среда в начальной школе».</w:t>
            </w:r>
          </w:p>
          <w:p w14:paraId="7359A582" w14:textId="5F28274E" w:rsidR="000C5D49" w:rsidRPr="001E036A" w:rsidRDefault="000C5D49" w:rsidP="0090293E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B9D" w:rsidRPr="00BF2AF5" w14:paraId="3E433CE6" w14:textId="77777777" w:rsidTr="000C5D49">
        <w:trPr>
          <w:trHeight w:val="958"/>
        </w:trPr>
        <w:tc>
          <w:tcPr>
            <w:tcW w:w="2956" w:type="dxa"/>
          </w:tcPr>
          <w:p w14:paraId="1FB0B421" w14:textId="77777777" w:rsidR="000C5D49" w:rsidRPr="00BF2AF5" w:rsidRDefault="000C5D49" w:rsidP="000C5D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№ 3</w:t>
            </w:r>
            <w:r w:rsidRPr="00BF2A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8FB18F9" w14:textId="77777777" w:rsidR="000C5D49" w:rsidRPr="00BF2AF5" w:rsidRDefault="000C5D49" w:rsidP="000C5D49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16A475AD" w14:textId="2DBE134A" w:rsidR="000C5D49" w:rsidRPr="001E036A" w:rsidRDefault="001E036A" w:rsidP="009A0634">
            <w:pPr>
              <w:ind w:left="12" w:right="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E036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«Использование современных цифровых технологий и инструментов электронного обучения на уроках естественно-математического цикла в начальной школе»</w:t>
            </w:r>
          </w:p>
        </w:tc>
      </w:tr>
      <w:tr w:rsidR="00CE7B9D" w:rsidRPr="00BF2AF5" w14:paraId="62C61739" w14:textId="77777777" w:rsidTr="004652C3">
        <w:trPr>
          <w:trHeight w:val="986"/>
        </w:trPr>
        <w:tc>
          <w:tcPr>
            <w:tcW w:w="2956" w:type="dxa"/>
          </w:tcPr>
          <w:p w14:paraId="34840F3C" w14:textId="77777777" w:rsidR="000C5D49" w:rsidRPr="00BF2AF5" w:rsidRDefault="009A0634" w:rsidP="000C5D49">
            <w:pPr>
              <w:tabs>
                <w:tab w:val="left" w:pos="31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231071598"/>
            <w:r w:rsidRPr="00BF2AF5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№ 4</w:t>
            </w:r>
          </w:p>
          <w:bookmarkEnd w:id="0"/>
          <w:p w14:paraId="494935CE" w14:textId="77777777" w:rsidR="000C5D49" w:rsidRPr="00BF2AF5" w:rsidRDefault="000C5D49" w:rsidP="000C5D49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2D67F231" w14:textId="376443D1" w:rsidR="0090293E" w:rsidRPr="004652C3" w:rsidRDefault="004652C3" w:rsidP="0090293E">
            <w:pPr>
              <w:ind w:left="179" w:right="172" w:firstLine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652C3">
              <w:rPr>
                <w:rStyle w:val="c2"/>
                <w:rFonts w:ascii="Times New Roman" w:hAnsi="Times New Roman" w:cs="Times New Roman"/>
                <w:bCs/>
                <w:iCs/>
                <w:sz w:val="28"/>
                <w:szCs w:val="28"/>
              </w:rPr>
              <w:t>«Стандарты 3 поколения ФГОС в начальной школе»</w:t>
            </w:r>
            <w:r w:rsidRPr="004652C3">
              <w:rPr>
                <w:rStyle w:val="c2"/>
                <w:rFonts w:ascii="Times New Roman" w:hAnsi="Times New Roman" w:cs="Times New Roman"/>
                <w:bCs/>
                <w:iCs/>
                <w:color w:val="444444"/>
                <w:sz w:val="28"/>
                <w:szCs w:val="28"/>
              </w:rPr>
              <w:t>.</w:t>
            </w:r>
          </w:p>
          <w:p w14:paraId="07C319EC" w14:textId="77777777" w:rsidR="000C5D49" w:rsidRPr="00BF2AF5" w:rsidRDefault="000C5D49" w:rsidP="009A0634">
            <w:pPr>
              <w:ind w:right="1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2C3" w:rsidRPr="00BF2AF5" w14:paraId="31F91F3B" w14:textId="77777777" w:rsidTr="004652C3">
        <w:trPr>
          <w:trHeight w:val="986"/>
        </w:trPr>
        <w:tc>
          <w:tcPr>
            <w:tcW w:w="2956" w:type="dxa"/>
          </w:tcPr>
          <w:p w14:paraId="05003652" w14:textId="08064E46" w:rsidR="004652C3" w:rsidRPr="00BF2AF5" w:rsidRDefault="004652C3" w:rsidP="004652C3">
            <w:pPr>
              <w:tabs>
                <w:tab w:val="left" w:pos="31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2E80FB95" w14:textId="77777777" w:rsidR="004652C3" w:rsidRPr="00BF2AF5" w:rsidRDefault="004652C3" w:rsidP="000C5D49">
            <w:pPr>
              <w:tabs>
                <w:tab w:val="left" w:pos="31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14:paraId="7FBF8384" w14:textId="77777777" w:rsidR="004652C3" w:rsidRPr="004652C3" w:rsidRDefault="004652C3" w:rsidP="004652C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652C3">
              <w:rPr>
                <w:rStyle w:val="ab"/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Pr="004652C3">
              <w:rPr>
                <w:rFonts w:ascii="Times New Roman" w:hAnsi="Times New Roman" w:cs="Times New Roman"/>
                <w:iCs/>
                <w:sz w:val="28"/>
                <w:szCs w:val="28"/>
              </w:rPr>
              <w:t>Результаты деятельности педагогического коллектива начальной школы по совершенствованию образовательного процесса».</w:t>
            </w:r>
          </w:p>
          <w:p w14:paraId="254061EA" w14:textId="77777777" w:rsidR="004652C3" w:rsidRPr="004652C3" w:rsidRDefault="004652C3" w:rsidP="0090293E">
            <w:pPr>
              <w:ind w:left="179" w:right="172" w:firstLine="1"/>
              <w:rPr>
                <w:rStyle w:val="c2"/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6475D127" w14:textId="77777777" w:rsidR="000C5D49" w:rsidRPr="00BF2AF5" w:rsidRDefault="000C5D49" w:rsidP="000C5D49">
      <w:pPr>
        <w:pStyle w:val="a5"/>
        <w:spacing w:after="120"/>
        <w:jc w:val="both"/>
        <w:rPr>
          <w:rFonts w:ascii="Times New Roman" w:hAnsi="Times New Roman"/>
          <w:sz w:val="28"/>
          <w:szCs w:val="28"/>
        </w:rPr>
      </w:pPr>
    </w:p>
    <w:p w14:paraId="16E5B124" w14:textId="77777777" w:rsidR="000C5D49" w:rsidRPr="00BF2AF5" w:rsidRDefault="000C5D49" w:rsidP="000C5D49">
      <w:pPr>
        <w:pStyle w:val="a5"/>
        <w:spacing w:after="120"/>
        <w:ind w:firstLine="360"/>
        <w:jc w:val="both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</w:rPr>
        <w:t xml:space="preserve">Были подготовлены доклады и заслушаны на заседаниях МО, которые были полезны и нашли положительные аспекты в деятельности каждого педагога. Доклады подготовлены на следующие актуальные темы: </w:t>
      </w:r>
    </w:p>
    <w:p w14:paraId="04C9821B" w14:textId="4FAC688C" w:rsidR="009A0634" w:rsidRPr="00BF2AF5" w:rsidRDefault="004652C3" w:rsidP="009A0634">
      <w:pPr>
        <w:pStyle w:val="a3"/>
        <w:numPr>
          <w:ilvl w:val="0"/>
          <w:numId w:val="27"/>
        </w:numPr>
        <w:ind w:right="282"/>
        <w:rPr>
          <w:rFonts w:ascii="Times New Roman" w:hAnsi="Times New Roman" w:cs="Times New Roman"/>
          <w:sz w:val="28"/>
          <w:szCs w:val="28"/>
        </w:rPr>
      </w:pPr>
      <w:r w:rsidRPr="004652C3">
        <w:rPr>
          <w:rFonts w:ascii="Times New Roman" w:eastAsia="Times New Roman" w:hAnsi="Times New Roman" w:cs="Times New Roman"/>
          <w:sz w:val="28"/>
          <w:szCs w:val="28"/>
        </w:rPr>
        <w:t>«Возможности использования УМК «Школа России» для повышения качества образования в условиях реализации стандартов второго поколения»</w:t>
      </w:r>
      <w:r w:rsidRPr="004652C3">
        <w:rPr>
          <w:rFonts w:ascii="Times New Roman" w:hAnsi="Times New Roman" w:cs="Times New Roman"/>
          <w:sz w:val="28"/>
          <w:szCs w:val="28"/>
        </w:rPr>
        <w:t xml:space="preserve"> </w:t>
      </w:r>
      <w:r w:rsidR="009A0634" w:rsidRPr="00BF2AF5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Л.А.)</w:t>
      </w:r>
    </w:p>
    <w:p w14:paraId="4190F8FC" w14:textId="234B8CD8" w:rsidR="009A0634" w:rsidRPr="00BF2AF5" w:rsidRDefault="004652C3" w:rsidP="009A0634">
      <w:pPr>
        <w:pStyle w:val="a3"/>
        <w:numPr>
          <w:ilvl w:val="0"/>
          <w:numId w:val="27"/>
        </w:numPr>
        <w:ind w:right="282"/>
        <w:rPr>
          <w:rFonts w:ascii="Times New Roman" w:eastAsia="MS UI Gothic" w:hAnsi="Times New Roman" w:cs="Times New Roman"/>
          <w:sz w:val="28"/>
          <w:szCs w:val="28"/>
        </w:rPr>
      </w:pPr>
      <w:r w:rsidRPr="004652C3">
        <w:rPr>
          <w:rFonts w:ascii="Times New Roman" w:eastAsia="Times New Roman" w:hAnsi="Times New Roman" w:cs="Times New Roman"/>
          <w:sz w:val="28"/>
          <w:szCs w:val="28"/>
        </w:rPr>
        <w:t>«Создание условий для формирования у обучающихся положительных эмоций по отношению к учебной деятельности»</w:t>
      </w:r>
      <w:r w:rsidRPr="00BF2AF5">
        <w:rPr>
          <w:rFonts w:ascii="Times New Roman" w:eastAsia="MS UI Gothic" w:hAnsi="Times New Roman" w:cs="Times New Roman"/>
          <w:sz w:val="28"/>
          <w:szCs w:val="28"/>
        </w:rPr>
        <w:t xml:space="preserve"> </w:t>
      </w:r>
      <w:r w:rsidR="009A0634" w:rsidRPr="00BF2AF5">
        <w:rPr>
          <w:rFonts w:ascii="Times New Roman" w:eastAsia="MS UI Gothic" w:hAnsi="Times New Roman" w:cs="Times New Roman"/>
          <w:sz w:val="28"/>
          <w:szCs w:val="28"/>
        </w:rPr>
        <w:t>(</w:t>
      </w:r>
      <w:r>
        <w:rPr>
          <w:rFonts w:ascii="Times New Roman" w:eastAsia="MS UI Gothic" w:hAnsi="Times New Roman" w:cs="Times New Roman"/>
          <w:sz w:val="28"/>
          <w:szCs w:val="28"/>
        </w:rPr>
        <w:t>Клименко Е.М.</w:t>
      </w:r>
      <w:r w:rsidR="009A0634" w:rsidRPr="00BF2AF5">
        <w:rPr>
          <w:rFonts w:ascii="Times New Roman" w:eastAsia="MS UI Gothic" w:hAnsi="Times New Roman" w:cs="Times New Roman"/>
          <w:sz w:val="28"/>
          <w:szCs w:val="28"/>
        </w:rPr>
        <w:t>)</w:t>
      </w:r>
    </w:p>
    <w:p w14:paraId="71ACB7B5" w14:textId="0B677669" w:rsidR="009A0634" w:rsidRPr="00BF2AF5" w:rsidRDefault="009A0634" w:rsidP="009A0634">
      <w:pPr>
        <w:pStyle w:val="a3"/>
        <w:numPr>
          <w:ilvl w:val="0"/>
          <w:numId w:val="27"/>
        </w:numPr>
        <w:ind w:right="282"/>
        <w:rPr>
          <w:rFonts w:ascii="Times New Roman" w:eastAsia="MS UI Gothic" w:hAnsi="Times New Roman" w:cs="Times New Roman"/>
          <w:sz w:val="28"/>
          <w:szCs w:val="28"/>
        </w:rPr>
      </w:pPr>
      <w:r w:rsidRPr="00BF2AF5">
        <w:rPr>
          <w:rFonts w:ascii="Times New Roman" w:eastAsia="MS UI Gothic" w:hAnsi="Times New Roman" w:cs="Times New Roman"/>
          <w:sz w:val="28"/>
          <w:szCs w:val="28"/>
        </w:rPr>
        <w:t xml:space="preserve">   </w:t>
      </w:r>
      <w:r w:rsidR="00AF229E" w:rsidRPr="00BF2AF5">
        <w:rPr>
          <w:rFonts w:ascii="Times New Roman" w:eastAsia="MS UI Gothic" w:hAnsi="Times New Roman" w:cs="Times New Roman"/>
          <w:sz w:val="28"/>
          <w:szCs w:val="28"/>
        </w:rPr>
        <w:t>«</w:t>
      </w:r>
      <w:r w:rsidRPr="00BF2AF5">
        <w:rPr>
          <w:rFonts w:ascii="Times New Roman" w:eastAsia="MS UI Gothic" w:hAnsi="Times New Roman" w:cs="Times New Roman"/>
          <w:sz w:val="28"/>
          <w:szCs w:val="28"/>
        </w:rPr>
        <w:t>Итоги адаптационного периода первоклассников</w:t>
      </w:r>
      <w:r w:rsidR="00AF229E" w:rsidRPr="00BF2AF5">
        <w:rPr>
          <w:rFonts w:ascii="Times New Roman" w:eastAsia="MS UI Gothic" w:hAnsi="Times New Roman" w:cs="Times New Roman"/>
          <w:sz w:val="28"/>
          <w:szCs w:val="28"/>
        </w:rPr>
        <w:t>»</w:t>
      </w:r>
      <w:r w:rsidR="00536881">
        <w:rPr>
          <w:rFonts w:ascii="Times New Roman" w:eastAsia="MS UI Gothic" w:hAnsi="Times New Roman" w:cs="Times New Roman"/>
          <w:sz w:val="28"/>
          <w:szCs w:val="28"/>
        </w:rPr>
        <w:t xml:space="preserve"> </w:t>
      </w:r>
      <w:r w:rsidRPr="00BF2AF5">
        <w:rPr>
          <w:rFonts w:ascii="Times New Roman" w:eastAsia="MS UI Gothic" w:hAnsi="Times New Roman" w:cs="Times New Roman"/>
          <w:sz w:val="28"/>
          <w:szCs w:val="28"/>
        </w:rPr>
        <w:t>(</w:t>
      </w:r>
      <w:r w:rsidR="004652C3">
        <w:rPr>
          <w:rFonts w:ascii="Times New Roman" w:eastAsia="MS UI Gothic" w:hAnsi="Times New Roman" w:cs="Times New Roman"/>
          <w:sz w:val="28"/>
          <w:szCs w:val="28"/>
        </w:rPr>
        <w:t>Свирина С.В.</w:t>
      </w:r>
      <w:r w:rsidRPr="00BF2AF5">
        <w:rPr>
          <w:rFonts w:ascii="Times New Roman" w:eastAsia="MS UI Gothic" w:hAnsi="Times New Roman" w:cs="Times New Roman"/>
          <w:sz w:val="28"/>
          <w:szCs w:val="28"/>
        </w:rPr>
        <w:t>)</w:t>
      </w:r>
    </w:p>
    <w:p w14:paraId="36BCE14A" w14:textId="6876F195" w:rsidR="009A0634" w:rsidRPr="00BF2AF5" w:rsidRDefault="004652C3" w:rsidP="009A0634">
      <w:pPr>
        <w:pStyle w:val="a3"/>
        <w:numPr>
          <w:ilvl w:val="0"/>
          <w:numId w:val="27"/>
        </w:numPr>
        <w:ind w:right="282"/>
        <w:rPr>
          <w:rFonts w:ascii="Times New Roman" w:eastAsia="MS UI Gothic" w:hAnsi="Times New Roman" w:cs="Times New Roman"/>
          <w:sz w:val="28"/>
          <w:szCs w:val="28"/>
        </w:rPr>
      </w:pPr>
      <w:r w:rsidRPr="004652C3">
        <w:rPr>
          <w:rFonts w:ascii="Times New Roman" w:eastAsia="Times New Roman" w:hAnsi="Times New Roman" w:cs="Times New Roman"/>
          <w:sz w:val="28"/>
          <w:szCs w:val="28"/>
        </w:rPr>
        <w:t>«Организация внеурочной деятельности младших школьников в рамках реализации ФГОС»</w:t>
      </w:r>
      <w:r w:rsidR="009A0634" w:rsidRPr="00BF2AF5">
        <w:rPr>
          <w:rFonts w:ascii="Times New Roman" w:eastAsia="MS UI Gothic" w:hAnsi="Times New Roman" w:cs="Times New Roman"/>
          <w:sz w:val="28"/>
          <w:szCs w:val="28"/>
        </w:rPr>
        <w:t xml:space="preserve"> (</w:t>
      </w:r>
      <w:r>
        <w:rPr>
          <w:rFonts w:ascii="Times New Roman" w:eastAsia="MS UI Gothic" w:hAnsi="Times New Roman" w:cs="Times New Roman"/>
          <w:sz w:val="28"/>
          <w:szCs w:val="28"/>
        </w:rPr>
        <w:t>Бурлакова А.Д.</w:t>
      </w:r>
      <w:r w:rsidR="009A0634" w:rsidRPr="00BF2AF5">
        <w:rPr>
          <w:rFonts w:ascii="Times New Roman" w:eastAsia="MS UI Gothic" w:hAnsi="Times New Roman" w:cs="Times New Roman"/>
          <w:sz w:val="28"/>
          <w:szCs w:val="28"/>
        </w:rPr>
        <w:t>)</w:t>
      </w:r>
    </w:p>
    <w:p w14:paraId="071BB4B2" w14:textId="448547A5" w:rsidR="009A0634" w:rsidRPr="00BF2AF5" w:rsidRDefault="004652C3" w:rsidP="009A0634">
      <w:pPr>
        <w:pStyle w:val="a3"/>
        <w:numPr>
          <w:ilvl w:val="0"/>
          <w:numId w:val="27"/>
        </w:numPr>
        <w:ind w:right="282"/>
        <w:rPr>
          <w:rFonts w:ascii="Times New Roman" w:eastAsia="MS UI Gothic" w:hAnsi="Times New Roman" w:cs="Times New Roman"/>
          <w:sz w:val="28"/>
          <w:szCs w:val="28"/>
        </w:rPr>
      </w:pPr>
      <w:r w:rsidRPr="004652C3">
        <w:rPr>
          <w:rFonts w:ascii="Times New Roman" w:eastAsia="Times New Roman" w:hAnsi="Times New Roman" w:cs="Times New Roman"/>
          <w:sz w:val="28"/>
          <w:szCs w:val="28"/>
        </w:rPr>
        <w:t>«Активизация познавательной деятельности и исследовательской культуры младших школьников»</w:t>
      </w:r>
      <w:r w:rsidR="00536881">
        <w:rPr>
          <w:rFonts w:ascii="Times New Roman" w:eastAsia="MS UI Gothic" w:hAnsi="Times New Roman" w:cs="Times New Roman"/>
          <w:sz w:val="28"/>
          <w:szCs w:val="28"/>
        </w:rPr>
        <w:t xml:space="preserve"> </w:t>
      </w:r>
      <w:r w:rsidR="009A0634" w:rsidRPr="00BF2AF5">
        <w:rPr>
          <w:rFonts w:ascii="Times New Roman" w:eastAsia="MS UI Gothic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MS UI Gothic" w:hAnsi="Times New Roman" w:cs="Times New Roman"/>
          <w:sz w:val="28"/>
          <w:szCs w:val="28"/>
        </w:rPr>
        <w:t>Нефёдова</w:t>
      </w:r>
      <w:proofErr w:type="spellEnd"/>
      <w:r>
        <w:rPr>
          <w:rFonts w:ascii="Times New Roman" w:eastAsia="MS UI Gothic" w:hAnsi="Times New Roman" w:cs="Times New Roman"/>
          <w:sz w:val="28"/>
          <w:szCs w:val="28"/>
        </w:rPr>
        <w:t xml:space="preserve"> И.А.</w:t>
      </w:r>
      <w:r w:rsidR="009A0634" w:rsidRPr="00BF2AF5">
        <w:rPr>
          <w:rFonts w:ascii="Times New Roman" w:eastAsia="MS UI Gothic" w:hAnsi="Times New Roman" w:cs="Times New Roman"/>
          <w:sz w:val="28"/>
          <w:szCs w:val="28"/>
        </w:rPr>
        <w:t>)</w:t>
      </w:r>
    </w:p>
    <w:p w14:paraId="64E0CF0C" w14:textId="77777777" w:rsidR="00F9382A" w:rsidRPr="00BF2AF5" w:rsidRDefault="00CF77D9" w:rsidP="003C595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BF2AF5">
        <w:rPr>
          <w:rFonts w:ascii="Times New Roman" w:hAnsi="Times New Roman" w:cs="Times New Roman"/>
          <w:sz w:val="28"/>
          <w:szCs w:val="28"/>
        </w:rPr>
        <w:t xml:space="preserve">     </w:t>
      </w:r>
      <w:r w:rsidR="003C5952" w:rsidRPr="00BF2AF5">
        <w:rPr>
          <w:rFonts w:ascii="Times New Roman" w:hAnsi="Times New Roman" w:cs="Times New Roman"/>
          <w:sz w:val="28"/>
          <w:szCs w:val="28"/>
        </w:rPr>
        <w:t xml:space="preserve">  С целью расширения и углубления профессионально - методических знаний и умений, </w:t>
      </w:r>
      <w:r w:rsidR="00945778" w:rsidRPr="00BF2AF5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3C5952" w:rsidRPr="00BF2AF5">
        <w:rPr>
          <w:rFonts w:ascii="Times New Roman" w:hAnsi="Times New Roman" w:cs="Times New Roman"/>
          <w:sz w:val="28"/>
          <w:szCs w:val="28"/>
        </w:rPr>
        <w:t>занимаются самообразованием, совершенствованием уровня педагогической подготовки. Они заинтересованы в эффективности каждого ур</w:t>
      </w:r>
      <w:r w:rsidR="00F9382A" w:rsidRPr="00BF2AF5">
        <w:rPr>
          <w:rFonts w:ascii="Times New Roman" w:hAnsi="Times New Roman" w:cs="Times New Roman"/>
          <w:sz w:val="28"/>
          <w:szCs w:val="28"/>
        </w:rPr>
        <w:t>ока – в достижении намеченной цели, выполнении програм</w:t>
      </w:r>
      <w:r w:rsidR="006D1D78" w:rsidRPr="00BF2AF5">
        <w:rPr>
          <w:rFonts w:ascii="Times New Roman" w:hAnsi="Times New Roman" w:cs="Times New Roman"/>
          <w:sz w:val="28"/>
          <w:szCs w:val="28"/>
        </w:rPr>
        <w:t>м</w:t>
      </w:r>
      <w:r w:rsidR="00F9382A" w:rsidRPr="00BF2AF5">
        <w:rPr>
          <w:rFonts w:ascii="Times New Roman" w:hAnsi="Times New Roman" w:cs="Times New Roman"/>
          <w:sz w:val="28"/>
          <w:szCs w:val="28"/>
        </w:rPr>
        <w:t>ы.</w:t>
      </w:r>
      <w:r w:rsidR="00B71CA5" w:rsidRPr="00BF2A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3F393" w14:textId="77777777" w:rsidR="003C5952" w:rsidRPr="00BF2AF5" w:rsidRDefault="003F2C15" w:rsidP="00F9382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BF2AF5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B71CA5" w:rsidRPr="00BF2AF5">
        <w:rPr>
          <w:rFonts w:ascii="Times New Roman" w:hAnsi="Times New Roman" w:cs="Times New Roman"/>
          <w:sz w:val="28"/>
          <w:szCs w:val="28"/>
        </w:rPr>
        <w:t>знакомились с конструктором рабочих программ на сайте ЕДО. Через конструктор рабочих программ разработали рабочие программы.</w:t>
      </w:r>
    </w:p>
    <w:p w14:paraId="3E541DAD" w14:textId="77777777" w:rsidR="003C5952" w:rsidRPr="00BF2AF5" w:rsidRDefault="003C5952" w:rsidP="00F9382A">
      <w:pPr>
        <w:rPr>
          <w:rFonts w:ascii="Times New Roman" w:hAnsi="Times New Roman" w:cs="Times New Roman"/>
          <w:i/>
          <w:sz w:val="28"/>
          <w:szCs w:val="28"/>
        </w:rPr>
      </w:pPr>
      <w:r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2AF5">
        <w:rPr>
          <w:rFonts w:ascii="Times New Roman" w:eastAsia="Times New Roman" w:hAnsi="Times New Roman" w:cs="Times New Roman"/>
          <w:sz w:val="28"/>
          <w:szCs w:val="28"/>
        </w:rPr>
        <w:t xml:space="preserve">  Все учителя начальных классов вели преподавание согласно ФГОС по утверждённым рабочим программам и календарно-тематическим планам. Методическое объединение успешно решает проблемы повышения качества знаний учащихся путём применения инновационных образовательных технологий. Работа ведётся по УМК «Школа России»</w:t>
      </w:r>
      <w:r w:rsidR="003F2C15" w:rsidRPr="00BF2A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2C15" w:rsidRPr="00BF2AF5">
        <w:rPr>
          <w:rFonts w:ascii="Times New Roman" w:eastAsia="Times New Roman" w:hAnsi="Times New Roman" w:cs="Times New Roman"/>
          <w:sz w:val="28"/>
          <w:szCs w:val="28"/>
        </w:rPr>
        <w:br/>
      </w:r>
      <w:r w:rsidR="002964B8" w:rsidRPr="00BF2A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</w:t>
      </w:r>
      <w:r w:rsidRPr="00BF2AF5">
        <w:rPr>
          <w:rFonts w:ascii="Times New Roman" w:eastAsia="Times New Roman" w:hAnsi="Times New Roman" w:cs="Times New Roman"/>
          <w:sz w:val="28"/>
          <w:szCs w:val="28"/>
        </w:rPr>
        <w:t>Для учителей остаются актуальными задачи по формированию детского коллектива, духовно-нравственному воспитанию учащихся, </w:t>
      </w:r>
      <w:hyperlink r:id="rId6" w:tooltip="План мероприятий: № Мероприятия Срок исполнения 1" w:history="1">
        <w:r w:rsidRPr="00BF2AF5">
          <w:rPr>
            <w:rFonts w:ascii="Times New Roman" w:eastAsia="Times New Roman" w:hAnsi="Times New Roman" w:cs="Times New Roman"/>
            <w:sz w:val="28"/>
            <w:szCs w:val="28"/>
          </w:rPr>
          <w:t>выработке навыков сознательной дисциплины</w:t>
        </w:r>
      </w:hyperlink>
      <w:r w:rsidRPr="00BF2AF5">
        <w:rPr>
          <w:rFonts w:ascii="Times New Roman" w:eastAsia="Times New Roman" w:hAnsi="Times New Roman" w:cs="Times New Roman"/>
          <w:sz w:val="28"/>
          <w:szCs w:val="28"/>
        </w:rPr>
        <w:t>, повышению учебной мотивации.</w:t>
      </w:r>
      <w:r w:rsidRPr="00BF2AF5">
        <w:rPr>
          <w:rFonts w:ascii="Times New Roman" w:eastAsia="Times New Roman" w:hAnsi="Times New Roman" w:cs="Times New Roman"/>
          <w:sz w:val="28"/>
          <w:szCs w:val="28"/>
        </w:rPr>
        <w:br/>
        <w:t xml:space="preserve">  Процесс информатизации современного общества обусловил необходимость разработки новой модели системы образования, основанной на применении современных информационно-коммуникативных технологий. Внедрение ИКТ в профессиональную деятельность всех педагогов является неизбежным во всех начальных классах в наше время. Все учителя это прекрасно понимают </w:t>
      </w:r>
      <w:proofErr w:type="gramStart"/>
      <w:r w:rsidRPr="00BF2AF5">
        <w:rPr>
          <w:rFonts w:ascii="Times New Roman" w:eastAsia="Times New Roman" w:hAnsi="Times New Roman" w:cs="Times New Roman"/>
          <w:sz w:val="28"/>
          <w:szCs w:val="28"/>
        </w:rPr>
        <w:t>и  активно</w:t>
      </w:r>
      <w:proofErr w:type="gramEnd"/>
      <w:r w:rsidRPr="00BF2AF5">
        <w:rPr>
          <w:rFonts w:ascii="Times New Roman" w:eastAsia="Times New Roman" w:hAnsi="Times New Roman" w:cs="Times New Roman"/>
          <w:sz w:val="28"/>
          <w:szCs w:val="28"/>
        </w:rPr>
        <w:t xml:space="preserve"> применяют ИКТ в своей работе: презентации, электронные образовательные ресурсы, интернет ресурсы. Это делает уроки более наглядными и динамичными, более эффективными с точки зрения обучения и развития учащихся, облегчает работу учителя на уроке, развивает специальные навыки у детей с различными познавательными способностями. Учителя начальных классов </w:t>
      </w:r>
      <w:r w:rsidRPr="00BF2AF5">
        <w:rPr>
          <w:rFonts w:ascii="Times New Roman" w:eastAsia="Times New Roman" w:hAnsi="Times New Roman" w:cs="Times New Roman"/>
          <w:i/>
          <w:sz w:val="28"/>
          <w:szCs w:val="28"/>
        </w:rPr>
        <w:t>успешно работают на интерактивных образовательных онлайн-платформах «Учи.ru», «</w:t>
      </w:r>
      <w:proofErr w:type="spellStart"/>
      <w:r w:rsidR="00F9382A" w:rsidRPr="00BF2AF5">
        <w:rPr>
          <w:rFonts w:ascii="Times New Roman" w:hAnsi="Times New Roman" w:cs="Times New Roman"/>
          <w:i/>
          <w:sz w:val="28"/>
          <w:szCs w:val="28"/>
        </w:rPr>
        <w:t>Инфоурок</w:t>
      </w:r>
      <w:proofErr w:type="spellEnd"/>
      <w:r w:rsidR="00F9382A" w:rsidRPr="00BF2AF5">
        <w:rPr>
          <w:rFonts w:ascii="Times New Roman" w:hAnsi="Times New Roman" w:cs="Times New Roman"/>
          <w:i/>
          <w:sz w:val="28"/>
          <w:szCs w:val="28"/>
        </w:rPr>
        <w:t xml:space="preserve">» и др. </w:t>
      </w:r>
      <w:r w:rsidR="007C1DDF" w:rsidRPr="00BF2AF5">
        <w:rPr>
          <w:rFonts w:ascii="Times New Roman" w:eastAsia="Times New Roman" w:hAnsi="Times New Roman" w:cs="Times New Roman"/>
          <w:sz w:val="28"/>
          <w:szCs w:val="28"/>
        </w:rPr>
        <w:t>Принимали участие в вебинарах, онлайн – уроках по финансовой грамотности.</w:t>
      </w:r>
      <w:r w:rsidR="00536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29E" w:rsidRPr="00BF2AF5">
        <w:rPr>
          <w:rFonts w:ascii="Times New Roman" w:eastAsia="Times New Roman" w:hAnsi="Times New Roman" w:cs="Times New Roman"/>
          <w:sz w:val="28"/>
          <w:szCs w:val="28"/>
        </w:rPr>
        <w:t>(Учителя основ финансовой грамотности Ростовской области)</w:t>
      </w:r>
      <w:r w:rsidR="007C1DDF" w:rsidRPr="00BF2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03566E" w14:textId="77777777" w:rsidR="003C5952" w:rsidRPr="00BF2AF5" w:rsidRDefault="003C5952" w:rsidP="003C5952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F2AF5">
        <w:rPr>
          <w:rFonts w:ascii="Times New Roman" w:eastAsia="Times New Roman" w:hAnsi="Times New Roman" w:cs="Times New Roman"/>
          <w:sz w:val="28"/>
          <w:szCs w:val="28"/>
        </w:rPr>
        <w:t>Вся работа учителей имеет практическую направленность и ориентирована на повышение качества знаний учащихся.</w:t>
      </w:r>
    </w:p>
    <w:p w14:paraId="671798F8" w14:textId="77777777" w:rsidR="00CA2F56" w:rsidRPr="00BF2AF5" w:rsidRDefault="003C5952" w:rsidP="00CA2F5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2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ФГОС в начальных классах была организована внеурочная деятельность по различным направлениям. Были разработаны программы внеурочной деятельности.</w:t>
      </w:r>
      <w:r w:rsidR="00CA2F56"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целью 29</w:t>
      </w:r>
      <w:r w:rsidR="00CA2F56"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2025 года на заседании ШМО начальных классов педагоги провели анализ и корректировку рабочих программ по предметам и внеурочной деятельности. </w:t>
      </w:r>
    </w:p>
    <w:p w14:paraId="0F544839" w14:textId="77777777" w:rsidR="00CA2F56" w:rsidRPr="00CA2F56" w:rsidRDefault="00CA2F56" w:rsidP="00CA2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Традиционным видом методической работы в школе остается проведение </w:t>
      </w:r>
      <w:r w:rsidRPr="00CA2F5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предметной  недели</w:t>
      </w:r>
      <w:r w:rsidRPr="00CA2F56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Эта форма  работы используетс</w:t>
      </w:r>
      <w:r w:rsidRPr="00BF2A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в школе систематически. В 2025-2026</w:t>
      </w:r>
      <w:r w:rsidRPr="00CA2F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учебном году предметная неделя</w:t>
      </w:r>
      <w:r w:rsidRPr="00BF2A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Окружающему миру  прошла в марте</w:t>
      </w:r>
      <w:r w:rsidRPr="00CA2F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рамках предметной недели учителями были проведены открытые мероприятия по внеурочной деятельности. </w:t>
      </w:r>
      <w:r w:rsidRPr="00CA2F5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предметной декады:</w:t>
      </w:r>
    </w:p>
    <w:p w14:paraId="2F637C4A" w14:textId="77777777" w:rsidR="00CA2F56" w:rsidRPr="00CA2F56" w:rsidRDefault="00CA2F56" w:rsidP="00CA2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Воспитание познавательного интереса. </w:t>
      </w:r>
    </w:p>
    <w:p w14:paraId="16A3E499" w14:textId="77777777" w:rsidR="00CA2F56" w:rsidRPr="00CA2F56" w:rsidRDefault="00CA2F56" w:rsidP="00CA2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Переориентация восприятия учебных дисциплин: показ ребятам известных учебных предметов с неизвестной им стороны: не как набор правил, а как нечто живое, постоянно развивающееся;</w:t>
      </w:r>
    </w:p>
    <w:p w14:paraId="28858086" w14:textId="77777777" w:rsidR="00CA2F56" w:rsidRPr="00CA2F56" w:rsidRDefault="00CA2F56" w:rsidP="00CA2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Информационное использование учебных знаний, навыков, умений. </w:t>
      </w:r>
    </w:p>
    <w:p w14:paraId="24A05E56" w14:textId="77777777" w:rsidR="00CA2F56" w:rsidRPr="00CA2F56" w:rsidRDefault="00CA2F56" w:rsidP="00CA2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5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Расширение кругозора</w:t>
      </w:r>
    </w:p>
    <w:p w14:paraId="374FD1EC" w14:textId="77777777" w:rsidR="00CA2F56" w:rsidRPr="00CA2F56" w:rsidRDefault="00CA2F56" w:rsidP="00CA2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2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Учащиеся показали хорошие предметные </w:t>
      </w:r>
      <w:proofErr w:type="gramStart"/>
      <w:r w:rsidRPr="00CA2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знания ,умение</w:t>
      </w:r>
      <w:proofErr w:type="gramEnd"/>
      <w:r w:rsidRPr="00CA2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применять знания в различных ситуациях, взаимовыручку, неординарные решения трудных вопросов. П</w:t>
      </w:r>
      <w:r w:rsidRPr="00BF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 проведении предметной недели </w:t>
      </w:r>
      <w:r w:rsidRPr="00CA2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использовались </w:t>
      </w:r>
      <w:r w:rsidRPr="00CA2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разнообразные формы работы </w:t>
      </w:r>
      <w:r w:rsidRPr="00BF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учащимися и педагогами:  конкур</w:t>
      </w:r>
      <w:r w:rsidRPr="00CA2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кроссвордов; выставки; тв</w:t>
      </w:r>
      <w:r w:rsidRPr="00BF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орческие отчёты; </w:t>
      </w:r>
      <w:r w:rsidRPr="00CA2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 </w:t>
      </w:r>
      <w:r w:rsidRPr="00BF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учителя в ходе предметной недели</w:t>
      </w:r>
      <w:r w:rsidRPr="00CA2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проявили хорошие организаторские способности. Такая форма работы  создаёт праздничную творческую  атмосферу, что способствует развитию творчества самого учителя, его осознанию своего вида деятельности. Каждый учитель интересно, разнообразно, нетрадиционно определил фо</w:t>
      </w:r>
      <w:r w:rsidRPr="00BF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рмы проведения предметной недели</w:t>
      </w:r>
      <w:r w:rsidRPr="00CA2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что вызывало большой интерес у учащихся. </w:t>
      </w:r>
      <w:r w:rsidRPr="00CA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проводимые мероприятия пользовались популярностью и привлекали достаточно большое число участников.     </w:t>
      </w:r>
      <w:r w:rsidRPr="00CA2F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Все мероприятия прошли на высоком методическом уровне, в интересной форме и носили обучающий характер. </w:t>
      </w:r>
    </w:p>
    <w:p w14:paraId="0C352BEB" w14:textId="4E539D77" w:rsidR="00DA69A4" w:rsidRPr="00BF2AF5" w:rsidRDefault="00DA69A4" w:rsidP="00DA69A4">
      <w:pPr>
        <w:rPr>
          <w:rFonts w:ascii="Times New Roman" w:hAnsi="Times New Roman" w:cs="Times New Roman"/>
          <w:sz w:val="28"/>
          <w:szCs w:val="28"/>
        </w:rPr>
      </w:pPr>
      <w:r w:rsidRPr="00BF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3C5952" w:rsidRPr="00BF2AF5">
        <w:rPr>
          <w:rFonts w:ascii="Times New Roman" w:hAnsi="Times New Roman" w:cs="Times New Roman"/>
          <w:sz w:val="28"/>
          <w:szCs w:val="28"/>
        </w:rPr>
        <w:t xml:space="preserve">Педагоги начальной школы постоянно занимаются решением проблемы сохранения и укрепления </w:t>
      </w:r>
      <w:r w:rsidR="00993B28" w:rsidRPr="00BF2AF5">
        <w:rPr>
          <w:rFonts w:ascii="Times New Roman" w:hAnsi="Times New Roman" w:cs="Times New Roman"/>
          <w:sz w:val="28"/>
          <w:szCs w:val="28"/>
        </w:rPr>
        <w:t>здоровья обучающихся</w:t>
      </w:r>
      <w:r w:rsidR="003C5952" w:rsidRPr="00BF2AF5">
        <w:rPr>
          <w:rFonts w:ascii="Times New Roman" w:hAnsi="Times New Roman" w:cs="Times New Roman"/>
          <w:sz w:val="28"/>
          <w:szCs w:val="28"/>
        </w:rPr>
        <w:t xml:space="preserve"> при организации образовательного процесса. Учителя внедряют образовательные программы и технологии, интегрирующие образовательные и оздоровительные компоненты, направленные на сохранение и повышение работоспособности, минимизацию утомительности обучения, обеспечение возрастных темпов роста и развития детей; с учетом индивидуальной образовательной траектории учащихся, обеспечивают надлежащие гигиенические условия в соответствии регламентациями СанПиНов. </w:t>
      </w:r>
    </w:p>
    <w:p w14:paraId="6EE2A066" w14:textId="77777777" w:rsidR="003C5952" w:rsidRPr="00BF2AF5" w:rsidRDefault="00DA69A4" w:rsidP="00DA69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F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C5952"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учителя начальных классов имеют постоянно закрепленные за ними кабинеты. В кабинетах имеется учебно-методическая литература, дидактический материал, материал для индивидуальной работы. </w:t>
      </w:r>
    </w:p>
    <w:p w14:paraId="07305495" w14:textId="77777777" w:rsidR="003C5952" w:rsidRPr="00BF2AF5" w:rsidRDefault="003C5952" w:rsidP="003C5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работу коллектива начальной школы можно считать «удовлетворительной».</w:t>
      </w:r>
    </w:p>
    <w:p w14:paraId="64297E6A" w14:textId="77777777" w:rsidR="00945778" w:rsidRPr="00BF2AF5" w:rsidRDefault="003C5952" w:rsidP="00F81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F2A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Рекомендации:</w:t>
      </w:r>
      <w:r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7B9D"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>.  Отслеживать работу по накоплению и обобщению передового педагогического опыта.  </w:t>
      </w:r>
      <w:r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7B9D"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>.  Рекомендовать педагогам школы обобщить свой педагогический опыт на  </w:t>
      </w:r>
      <w:r w:rsidR="00CE7B9D"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школьном, районном уровне.</w:t>
      </w:r>
      <w:r w:rsidR="00945778"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6E3A1BE" w14:textId="77777777" w:rsidR="00DA69A4" w:rsidRPr="00BF2AF5" w:rsidRDefault="00945778" w:rsidP="00945778">
      <w:pPr>
        <w:pStyle w:val="a5"/>
        <w:rPr>
          <w:rFonts w:ascii="Times New Roman" w:hAnsi="Times New Roman"/>
          <w:b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</w:rPr>
        <w:t>Исходя из вышесказанного ШМО уч</w:t>
      </w:r>
      <w:r w:rsidR="00BF2AF5" w:rsidRPr="00BF2AF5">
        <w:rPr>
          <w:rFonts w:ascii="Times New Roman" w:hAnsi="Times New Roman"/>
          <w:sz w:val="28"/>
          <w:szCs w:val="28"/>
        </w:rPr>
        <w:t>ителей начальных классов на 2026-</w:t>
      </w:r>
      <w:r w:rsidRPr="00BF2AF5">
        <w:rPr>
          <w:rFonts w:ascii="Times New Roman" w:hAnsi="Times New Roman"/>
          <w:sz w:val="28"/>
          <w:szCs w:val="28"/>
        </w:rPr>
        <w:t xml:space="preserve"> – 202</w:t>
      </w:r>
      <w:r w:rsidR="00BF2AF5" w:rsidRPr="00BF2AF5">
        <w:rPr>
          <w:rFonts w:ascii="Times New Roman" w:hAnsi="Times New Roman"/>
          <w:sz w:val="28"/>
          <w:szCs w:val="28"/>
        </w:rPr>
        <w:t>7</w:t>
      </w:r>
      <w:r w:rsidRPr="00BF2AF5">
        <w:rPr>
          <w:rFonts w:ascii="Times New Roman" w:hAnsi="Times New Roman"/>
          <w:sz w:val="28"/>
          <w:szCs w:val="28"/>
        </w:rPr>
        <w:t xml:space="preserve">учебный год ставит следующие </w:t>
      </w:r>
      <w:r w:rsidRPr="00BF2AF5">
        <w:rPr>
          <w:rFonts w:ascii="Times New Roman" w:hAnsi="Times New Roman"/>
          <w:b/>
          <w:sz w:val="28"/>
          <w:szCs w:val="28"/>
        </w:rPr>
        <w:t xml:space="preserve">задачи:                                                                              </w:t>
      </w:r>
    </w:p>
    <w:p w14:paraId="05C0CBD2" w14:textId="77777777" w:rsidR="00945778" w:rsidRPr="00BF2AF5" w:rsidRDefault="00945778" w:rsidP="00945778">
      <w:pPr>
        <w:pStyle w:val="a5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F2AF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продолжить работу по обеспечению качества обучения. </w:t>
      </w:r>
    </w:p>
    <w:p w14:paraId="5057E9F1" w14:textId="77777777" w:rsidR="00945778" w:rsidRPr="00BF2AF5" w:rsidRDefault="00945778" w:rsidP="00945778">
      <w:pPr>
        <w:pStyle w:val="a5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совершенствовать формы и методы работы с одарёнными и слабоуспевающими детьми. </w:t>
      </w:r>
    </w:p>
    <w:p w14:paraId="57B6944C" w14:textId="77777777" w:rsidR="00945778" w:rsidRPr="00BF2AF5" w:rsidRDefault="00945778" w:rsidP="00945778">
      <w:pPr>
        <w:pStyle w:val="a5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F2AF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активно использовать информационные компьютерные технологии в образовательном процессе. </w:t>
      </w:r>
    </w:p>
    <w:p w14:paraId="126407F8" w14:textId="77777777" w:rsidR="00945778" w:rsidRPr="00BF2AF5" w:rsidRDefault="00945778" w:rsidP="00945778">
      <w:pPr>
        <w:pStyle w:val="a5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F2AF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продолжать изучение нормативных документов и </w:t>
      </w:r>
      <w:hyperlink r:id="rId7" w:tooltip="Образовательные программы" w:history="1">
        <w:r w:rsidRPr="00BF2AF5">
          <w:rPr>
            <w:rFonts w:ascii="Times New Roman" w:hAnsi="Times New Roman"/>
            <w:sz w:val="28"/>
            <w:szCs w:val="28"/>
            <w:lang w:eastAsia="ru-RU"/>
          </w:rPr>
          <w:t>образовательной программы</w:t>
        </w:r>
      </w:hyperlink>
      <w:r w:rsidRPr="00BF2AF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 третьего поколения ФГОС. </w:t>
      </w:r>
    </w:p>
    <w:p w14:paraId="22927F33" w14:textId="77777777" w:rsidR="00945778" w:rsidRPr="00BF2AF5" w:rsidRDefault="00945778" w:rsidP="00945778">
      <w:pPr>
        <w:pStyle w:val="a5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F2AF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составить план работы методического объединения на новый учебный год. </w:t>
      </w:r>
    </w:p>
    <w:p w14:paraId="692693A7" w14:textId="77777777" w:rsidR="00945778" w:rsidRPr="00BF2AF5" w:rsidRDefault="00945778" w:rsidP="00945778">
      <w:pPr>
        <w:pStyle w:val="a5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F2AF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продолжить просветительскую работу с родителями по вопросам обучения и воспитания, систематически знакомить их с результатами обучения и </w:t>
      </w:r>
      <w:r w:rsidRPr="00BF2AF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достижениями учащихся, разработать тематику классных собраний на основе родительского запроса.</w:t>
      </w:r>
    </w:p>
    <w:p w14:paraId="07FB5C7E" w14:textId="77777777" w:rsidR="006D1D78" w:rsidRPr="00BF2AF5" w:rsidRDefault="00945778" w:rsidP="00530586">
      <w:pPr>
        <w:pStyle w:val="a5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- продолжить работу по реализации принципа индивидуального подхода, опираясь на результаты психолого-педагогических исследований.</w:t>
      </w:r>
      <w:r w:rsidRPr="00BF2AF5">
        <w:rPr>
          <w:rFonts w:ascii="Times New Roman" w:hAnsi="Times New Roman"/>
          <w:sz w:val="28"/>
          <w:szCs w:val="28"/>
        </w:rPr>
        <w:t xml:space="preserve"> </w:t>
      </w:r>
    </w:p>
    <w:p w14:paraId="5117F3B0" w14:textId="77777777" w:rsidR="006D1D78" w:rsidRPr="00BF2AF5" w:rsidRDefault="006D1D78" w:rsidP="00530586">
      <w:pPr>
        <w:pStyle w:val="a5"/>
        <w:rPr>
          <w:rFonts w:ascii="Times New Roman" w:hAnsi="Times New Roman"/>
          <w:sz w:val="28"/>
          <w:szCs w:val="28"/>
        </w:rPr>
      </w:pPr>
    </w:p>
    <w:p w14:paraId="1EEC7D55" w14:textId="25F3119A" w:rsidR="00945778" w:rsidRPr="00BF2AF5" w:rsidRDefault="00945778" w:rsidP="00530586">
      <w:pPr>
        <w:pStyle w:val="a5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ШМО начальных </w:t>
      </w:r>
      <w:proofErr w:type="gramStart"/>
      <w:r w:rsidR="00993B28" w:rsidRPr="00BF2AF5">
        <w:rPr>
          <w:rFonts w:ascii="Times New Roman" w:eastAsia="Times New Roman" w:hAnsi="Times New Roman"/>
          <w:sz w:val="28"/>
          <w:szCs w:val="28"/>
          <w:lang w:eastAsia="ru-RU"/>
        </w:rPr>
        <w:t>классов</w:t>
      </w:r>
      <w:r w:rsidR="00993B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3B28" w:rsidRPr="00BF2AF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  <w:r w:rsidR="00993B28" w:rsidRPr="00BF2AF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F2AF5">
        <w:rPr>
          <w:rFonts w:ascii="Times New Roman" w:eastAsia="Times New Roman" w:hAnsi="Times New Roman"/>
          <w:sz w:val="28"/>
          <w:szCs w:val="28"/>
          <w:lang w:eastAsia="ru-RU"/>
        </w:rPr>
        <w:t>        </w:t>
      </w:r>
      <w:r w:rsidR="006D1D78" w:rsidRPr="00BF2AF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4652C3">
        <w:rPr>
          <w:rFonts w:ascii="Times New Roman" w:eastAsia="Times New Roman" w:hAnsi="Times New Roman"/>
          <w:sz w:val="28"/>
          <w:szCs w:val="28"/>
          <w:lang w:eastAsia="ru-RU"/>
        </w:rPr>
        <w:t>Клименко Е.М.</w:t>
      </w:r>
    </w:p>
    <w:p w14:paraId="7190E9E9" w14:textId="77777777" w:rsidR="003C5952" w:rsidRPr="00BF2AF5" w:rsidRDefault="003C5952" w:rsidP="003C5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A8D26" w14:textId="77777777" w:rsidR="00945778" w:rsidRPr="00BF2AF5" w:rsidRDefault="00945778" w:rsidP="003C5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5778" w:rsidRPr="00BF2AF5" w:rsidSect="005305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DE8"/>
    <w:multiLevelType w:val="hybridMultilevel"/>
    <w:tmpl w:val="58BCAEC0"/>
    <w:lvl w:ilvl="0" w:tplc="0419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69831E2"/>
    <w:multiLevelType w:val="hybridMultilevel"/>
    <w:tmpl w:val="54C6C6EC"/>
    <w:lvl w:ilvl="0" w:tplc="18F82052">
      <w:start w:val="2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 w15:restartNumberingAfterBreak="0">
    <w:nsid w:val="076E3F72"/>
    <w:multiLevelType w:val="hybridMultilevel"/>
    <w:tmpl w:val="85DA6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7865384"/>
    <w:multiLevelType w:val="hybridMultilevel"/>
    <w:tmpl w:val="75A8123C"/>
    <w:lvl w:ilvl="0" w:tplc="C0C85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7266"/>
    <w:multiLevelType w:val="hybridMultilevel"/>
    <w:tmpl w:val="FA8A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65B0C"/>
    <w:multiLevelType w:val="hybridMultilevel"/>
    <w:tmpl w:val="BD225A6C"/>
    <w:lvl w:ilvl="0" w:tplc="BFD6EE76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4F23274"/>
    <w:multiLevelType w:val="hybridMultilevel"/>
    <w:tmpl w:val="52200ABE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4641FD"/>
    <w:multiLevelType w:val="multilevel"/>
    <w:tmpl w:val="7158DC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CA46D5"/>
    <w:multiLevelType w:val="hybridMultilevel"/>
    <w:tmpl w:val="4C7EE7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EE7A64"/>
    <w:multiLevelType w:val="hybridMultilevel"/>
    <w:tmpl w:val="27C64444"/>
    <w:lvl w:ilvl="0" w:tplc="34DA113E">
      <w:start w:val="1"/>
      <w:numFmt w:val="bullet"/>
      <w:lvlText w:val="•"/>
      <w:lvlJc w:val="left"/>
    </w:lvl>
    <w:lvl w:ilvl="1" w:tplc="EBD60B90">
      <w:start w:val="1"/>
      <w:numFmt w:val="decimal"/>
      <w:lvlText w:val=""/>
      <w:lvlJc w:val="left"/>
    </w:lvl>
    <w:lvl w:ilvl="2" w:tplc="E5E6605C">
      <w:start w:val="1"/>
      <w:numFmt w:val="decimal"/>
      <w:lvlText w:val=""/>
      <w:lvlJc w:val="left"/>
    </w:lvl>
    <w:lvl w:ilvl="3" w:tplc="034A7404">
      <w:start w:val="1"/>
      <w:numFmt w:val="decimal"/>
      <w:lvlText w:val=""/>
      <w:lvlJc w:val="left"/>
    </w:lvl>
    <w:lvl w:ilvl="4" w:tplc="4B708BEA">
      <w:start w:val="1"/>
      <w:numFmt w:val="decimal"/>
      <w:lvlText w:val=""/>
      <w:lvlJc w:val="left"/>
    </w:lvl>
    <w:lvl w:ilvl="5" w:tplc="33B8985C">
      <w:start w:val="1"/>
      <w:numFmt w:val="decimal"/>
      <w:lvlText w:val=""/>
      <w:lvlJc w:val="left"/>
    </w:lvl>
    <w:lvl w:ilvl="6" w:tplc="68F861BA">
      <w:start w:val="1"/>
      <w:numFmt w:val="decimal"/>
      <w:lvlText w:val=""/>
      <w:lvlJc w:val="left"/>
    </w:lvl>
    <w:lvl w:ilvl="7" w:tplc="822E8020">
      <w:start w:val="1"/>
      <w:numFmt w:val="decimal"/>
      <w:lvlText w:val=""/>
      <w:lvlJc w:val="left"/>
    </w:lvl>
    <w:lvl w:ilvl="8" w:tplc="BA2E1A1E">
      <w:start w:val="1"/>
      <w:numFmt w:val="decimal"/>
      <w:lvlText w:val=""/>
      <w:lvlJc w:val="left"/>
    </w:lvl>
  </w:abstractNum>
  <w:abstractNum w:abstractNumId="10" w15:restartNumberingAfterBreak="0">
    <w:nsid w:val="21C95163"/>
    <w:multiLevelType w:val="multilevel"/>
    <w:tmpl w:val="F39A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070645"/>
    <w:multiLevelType w:val="multilevel"/>
    <w:tmpl w:val="8DBE3C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67D6B"/>
    <w:multiLevelType w:val="hybridMultilevel"/>
    <w:tmpl w:val="0646046A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DA94C6B"/>
    <w:multiLevelType w:val="hybridMultilevel"/>
    <w:tmpl w:val="D7846914"/>
    <w:lvl w:ilvl="0" w:tplc="C0C85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D5BD5"/>
    <w:multiLevelType w:val="hybridMultilevel"/>
    <w:tmpl w:val="7ECE0E50"/>
    <w:lvl w:ilvl="0" w:tplc="7A103A10">
      <w:numFmt w:val="bullet"/>
      <w:lvlText w:val=""/>
      <w:lvlJc w:val="left"/>
      <w:pPr>
        <w:ind w:left="210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F66FCC2">
      <w:numFmt w:val="bullet"/>
      <w:lvlText w:val=""/>
      <w:lvlJc w:val="left"/>
      <w:pPr>
        <w:ind w:left="2101" w:hanging="41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660C6BE">
      <w:numFmt w:val="bullet"/>
      <w:lvlText w:val="•"/>
      <w:lvlJc w:val="left"/>
      <w:pPr>
        <w:ind w:left="3993" w:hanging="413"/>
      </w:pPr>
      <w:rPr>
        <w:lang w:val="ru-RU" w:eastAsia="en-US" w:bidi="ar-SA"/>
      </w:rPr>
    </w:lvl>
    <w:lvl w:ilvl="3" w:tplc="0686B998">
      <w:numFmt w:val="bullet"/>
      <w:lvlText w:val="•"/>
      <w:lvlJc w:val="left"/>
      <w:pPr>
        <w:ind w:left="4939" w:hanging="413"/>
      </w:pPr>
      <w:rPr>
        <w:lang w:val="ru-RU" w:eastAsia="en-US" w:bidi="ar-SA"/>
      </w:rPr>
    </w:lvl>
    <w:lvl w:ilvl="4" w:tplc="759AF0CC">
      <w:numFmt w:val="bullet"/>
      <w:lvlText w:val="•"/>
      <w:lvlJc w:val="left"/>
      <w:pPr>
        <w:ind w:left="5886" w:hanging="413"/>
      </w:pPr>
      <w:rPr>
        <w:lang w:val="ru-RU" w:eastAsia="en-US" w:bidi="ar-SA"/>
      </w:rPr>
    </w:lvl>
    <w:lvl w:ilvl="5" w:tplc="67F80200">
      <w:numFmt w:val="bullet"/>
      <w:lvlText w:val="•"/>
      <w:lvlJc w:val="left"/>
      <w:pPr>
        <w:ind w:left="6833" w:hanging="413"/>
      </w:pPr>
      <w:rPr>
        <w:lang w:val="ru-RU" w:eastAsia="en-US" w:bidi="ar-SA"/>
      </w:rPr>
    </w:lvl>
    <w:lvl w:ilvl="6" w:tplc="2AF689C2">
      <w:numFmt w:val="bullet"/>
      <w:lvlText w:val="•"/>
      <w:lvlJc w:val="left"/>
      <w:pPr>
        <w:ind w:left="7779" w:hanging="413"/>
      </w:pPr>
      <w:rPr>
        <w:lang w:val="ru-RU" w:eastAsia="en-US" w:bidi="ar-SA"/>
      </w:rPr>
    </w:lvl>
    <w:lvl w:ilvl="7" w:tplc="406E12D6">
      <w:numFmt w:val="bullet"/>
      <w:lvlText w:val="•"/>
      <w:lvlJc w:val="left"/>
      <w:pPr>
        <w:ind w:left="8726" w:hanging="413"/>
      </w:pPr>
      <w:rPr>
        <w:lang w:val="ru-RU" w:eastAsia="en-US" w:bidi="ar-SA"/>
      </w:rPr>
    </w:lvl>
    <w:lvl w:ilvl="8" w:tplc="E9924E2E">
      <w:numFmt w:val="bullet"/>
      <w:lvlText w:val="•"/>
      <w:lvlJc w:val="left"/>
      <w:pPr>
        <w:ind w:left="9673" w:hanging="413"/>
      </w:pPr>
      <w:rPr>
        <w:lang w:val="ru-RU" w:eastAsia="en-US" w:bidi="ar-SA"/>
      </w:rPr>
    </w:lvl>
  </w:abstractNum>
  <w:abstractNum w:abstractNumId="15" w15:restartNumberingAfterBreak="0">
    <w:nsid w:val="44024EDD"/>
    <w:multiLevelType w:val="hybridMultilevel"/>
    <w:tmpl w:val="5EECF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C2EC2"/>
    <w:multiLevelType w:val="multilevel"/>
    <w:tmpl w:val="1E7E1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A50EDA"/>
    <w:multiLevelType w:val="multilevel"/>
    <w:tmpl w:val="DF66F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347EC4"/>
    <w:multiLevelType w:val="multilevel"/>
    <w:tmpl w:val="0164CA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093FAE"/>
    <w:multiLevelType w:val="multilevel"/>
    <w:tmpl w:val="55109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4E12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2F2D8F"/>
    <w:multiLevelType w:val="hybridMultilevel"/>
    <w:tmpl w:val="CD8625EE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378419F"/>
    <w:multiLevelType w:val="multilevel"/>
    <w:tmpl w:val="478E6A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666E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1134C4"/>
    <w:multiLevelType w:val="hybridMultilevel"/>
    <w:tmpl w:val="4086B504"/>
    <w:lvl w:ilvl="0" w:tplc="A26EFCD6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153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FE5907"/>
    <w:multiLevelType w:val="hybridMultilevel"/>
    <w:tmpl w:val="7F9E6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766261">
    <w:abstractNumId w:val="0"/>
  </w:num>
  <w:num w:numId="2" w16cid:durableId="598102509">
    <w:abstractNumId w:val="12"/>
  </w:num>
  <w:num w:numId="3" w16cid:durableId="328481402">
    <w:abstractNumId w:val="6"/>
  </w:num>
  <w:num w:numId="4" w16cid:durableId="45837521">
    <w:abstractNumId w:val="10"/>
  </w:num>
  <w:num w:numId="5" w16cid:durableId="984045432">
    <w:abstractNumId w:val="26"/>
  </w:num>
  <w:num w:numId="6" w16cid:durableId="777334854">
    <w:abstractNumId w:val="20"/>
  </w:num>
  <w:num w:numId="7" w16cid:durableId="1403329610">
    <w:abstractNumId w:val="25"/>
  </w:num>
  <w:num w:numId="8" w16cid:durableId="155341828">
    <w:abstractNumId w:val="23"/>
  </w:num>
  <w:num w:numId="9" w16cid:durableId="472256740">
    <w:abstractNumId w:val="13"/>
  </w:num>
  <w:num w:numId="10" w16cid:durableId="573392260">
    <w:abstractNumId w:val="3"/>
  </w:num>
  <w:num w:numId="11" w16cid:durableId="1937902493">
    <w:abstractNumId w:val="2"/>
  </w:num>
  <w:num w:numId="12" w16cid:durableId="267394465">
    <w:abstractNumId w:val="1"/>
  </w:num>
  <w:num w:numId="13" w16cid:durableId="1417245386">
    <w:abstractNumId w:val="8"/>
  </w:num>
  <w:num w:numId="14" w16cid:durableId="347172228">
    <w:abstractNumId w:val="15"/>
  </w:num>
  <w:num w:numId="15" w16cid:durableId="1922371218">
    <w:abstractNumId w:val="4"/>
  </w:num>
  <w:num w:numId="16" w16cid:durableId="2016837113">
    <w:abstractNumId w:val="17"/>
  </w:num>
  <w:num w:numId="17" w16cid:durableId="1864781079">
    <w:abstractNumId w:val="16"/>
  </w:num>
  <w:num w:numId="18" w16cid:durableId="1486974963">
    <w:abstractNumId w:val="7"/>
  </w:num>
  <w:num w:numId="19" w16cid:durableId="545681510">
    <w:abstractNumId w:val="11"/>
  </w:num>
  <w:num w:numId="20" w16cid:durableId="8944889">
    <w:abstractNumId w:val="22"/>
  </w:num>
  <w:num w:numId="21" w16cid:durableId="1532300342">
    <w:abstractNumId w:val="19"/>
  </w:num>
  <w:num w:numId="22" w16cid:durableId="1570536917">
    <w:abstractNumId w:val="18"/>
  </w:num>
  <w:num w:numId="23" w16cid:durableId="2099863352">
    <w:abstractNumId w:val="24"/>
  </w:num>
  <w:num w:numId="24" w16cid:durableId="284045139">
    <w:abstractNumId w:val="21"/>
  </w:num>
  <w:num w:numId="25" w16cid:durableId="679049046">
    <w:abstractNumId w:val="14"/>
  </w:num>
  <w:num w:numId="26" w16cid:durableId="1095639391">
    <w:abstractNumId w:val="9"/>
  </w:num>
  <w:num w:numId="27" w16cid:durableId="897739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BE"/>
    <w:rsid w:val="00081623"/>
    <w:rsid w:val="000B6850"/>
    <w:rsid w:val="000C5D49"/>
    <w:rsid w:val="00121864"/>
    <w:rsid w:val="001E036A"/>
    <w:rsid w:val="002964B8"/>
    <w:rsid w:val="003371BE"/>
    <w:rsid w:val="00397532"/>
    <w:rsid w:val="003C5952"/>
    <w:rsid w:val="003F2C15"/>
    <w:rsid w:val="004652C3"/>
    <w:rsid w:val="004C4C10"/>
    <w:rsid w:val="005013E1"/>
    <w:rsid w:val="005074AC"/>
    <w:rsid w:val="00530586"/>
    <w:rsid w:val="00532419"/>
    <w:rsid w:val="00536881"/>
    <w:rsid w:val="00586474"/>
    <w:rsid w:val="0061765D"/>
    <w:rsid w:val="00626511"/>
    <w:rsid w:val="006D1D78"/>
    <w:rsid w:val="007905C6"/>
    <w:rsid w:val="007C1DDF"/>
    <w:rsid w:val="008A350D"/>
    <w:rsid w:val="0090293E"/>
    <w:rsid w:val="00945778"/>
    <w:rsid w:val="009660BC"/>
    <w:rsid w:val="00967CDE"/>
    <w:rsid w:val="00993B28"/>
    <w:rsid w:val="009A0634"/>
    <w:rsid w:val="009E2A66"/>
    <w:rsid w:val="00A91480"/>
    <w:rsid w:val="00AA6143"/>
    <w:rsid w:val="00AF229E"/>
    <w:rsid w:val="00B611BE"/>
    <w:rsid w:val="00B71CA5"/>
    <w:rsid w:val="00B86FD7"/>
    <w:rsid w:val="00B97956"/>
    <w:rsid w:val="00BB24D0"/>
    <w:rsid w:val="00BF2AF5"/>
    <w:rsid w:val="00CA2F56"/>
    <w:rsid w:val="00CB18B8"/>
    <w:rsid w:val="00CD5DB7"/>
    <w:rsid w:val="00CE7B9D"/>
    <w:rsid w:val="00CF3AA7"/>
    <w:rsid w:val="00CF77D9"/>
    <w:rsid w:val="00D72CB5"/>
    <w:rsid w:val="00D827B6"/>
    <w:rsid w:val="00DA69A4"/>
    <w:rsid w:val="00E13328"/>
    <w:rsid w:val="00E71445"/>
    <w:rsid w:val="00ED5FC6"/>
    <w:rsid w:val="00F31708"/>
    <w:rsid w:val="00F81549"/>
    <w:rsid w:val="00F9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B56E"/>
  <w15:docId w15:val="{96456A2C-2E2D-4397-86BF-CAE55446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952"/>
    <w:pPr>
      <w:ind w:left="720"/>
      <w:contextualSpacing/>
    </w:pPr>
  </w:style>
  <w:style w:type="table" w:styleId="a4">
    <w:name w:val="Table Grid"/>
    <w:basedOn w:val="a1"/>
    <w:uiPriority w:val="59"/>
    <w:rsid w:val="003C595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3C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3C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3C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0B68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0C5D4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3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0586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1"/>
    <w:semiHidden/>
    <w:unhideWhenUsed/>
    <w:qFormat/>
    <w:rsid w:val="00B611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semiHidden/>
    <w:rsid w:val="00B611BE"/>
    <w:rPr>
      <w:rFonts w:ascii="Times New Roman" w:eastAsia="Times New Roman" w:hAnsi="Times New Roman" w:cs="Times New Roman"/>
      <w:sz w:val="26"/>
      <w:szCs w:val="26"/>
    </w:rPr>
  </w:style>
  <w:style w:type="paragraph" w:styleId="aa">
    <w:name w:val="Normal (Web)"/>
    <w:basedOn w:val="a"/>
    <w:uiPriority w:val="99"/>
    <w:unhideWhenUsed/>
    <w:rsid w:val="00CF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E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652C3"/>
  </w:style>
  <w:style w:type="character" w:styleId="ab">
    <w:name w:val="Strong"/>
    <w:basedOn w:val="a0"/>
    <w:qFormat/>
    <w:rsid w:val="00465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obrazovatelmznie_programm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puch.ru/plan-meropriyatij--meropriyatiya-srok-ispolneniya-1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18AC6-7571-4560-A936-7C015E72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Elena1</cp:lastModifiedBy>
  <cp:revision>2</cp:revision>
  <cp:lastPrinted>2023-06-05T05:43:00Z</cp:lastPrinted>
  <dcterms:created xsi:type="dcterms:W3CDTF">2026-05-30T19:20:00Z</dcterms:created>
  <dcterms:modified xsi:type="dcterms:W3CDTF">2026-05-30T19:20:00Z</dcterms:modified>
</cp:coreProperties>
</file>