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Технологическая карта конструирования урока открытия нового знания</w:t>
      </w:r>
    </w:p>
    <w:p w:rsidR="00000000" w:rsidDel="00000000" w:rsidP="00000000" w:rsidRDefault="00000000" w:rsidRPr="00000000" w14:paraId="00000002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11"/>
        <w:gridCol w:w="899"/>
        <w:gridCol w:w="126"/>
        <w:gridCol w:w="2993"/>
        <w:gridCol w:w="5533"/>
        <w:gridCol w:w="1583"/>
        <w:gridCol w:w="113"/>
        <w:gridCol w:w="858"/>
        <w:gridCol w:w="985"/>
        <w:tblGridChange w:id="0">
          <w:tblGrid>
            <w:gridCol w:w="2611"/>
            <w:gridCol w:w="899"/>
            <w:gridCol w:w="126"/>
            <w:gridCol w:w="2993"/>
            <w:gridCol w:w="5533"/>
            <w:gridCol w:w="1583"/>
            <w:gridCol w:w="113"/>
            <w:gridCol w:w="858"/>
            <w:gridCol w:w="98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Предмет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Литература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Класс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Тема урока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Гомер – автор поэм «Илиада» и «Одиссея».</w:t>
            </w:r>
          </w:p>
        </w:tc>
      </w:tr>
      <w:tr>
        <w:trPr>
          <w:cantSplit w:val="0"/>
          <w:trHeight w:val="1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Цели урока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Познакомить обучающихся с биографией Гомера, основным содержанием и художественными особенностями «Илиады» и Одиссеи».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Тип урока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Урок открытия нового знания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9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Планируемые образовательные результаты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Предметные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Метапредметные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Личностные</w:t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Сформировать представление об эпохе Гомера, выяснить значение фразеологизмов «ахиллесова пята», «троянский конь». Повторить сведения о героях греческих мифов. Извлекать информацию из «Илиады».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Регулятивные:</w:t>
            </w:r>
            <w:r w:rsidDel="00000000" w:rsidR="00000000" w:rsidRPr="00000000">
              <w:rPr>
                <w:rtl w:val="0"/>
              </w:rPr>
              <w:t xml:space="preserve"> постановка новых целей, преобразование практической задачи в познавательную;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принимать и сохранять учебную задачу, определять последовательность своих действий по подготовке своего выступления.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Познавательные:</w:t>
            </w:r>
            <w:r w:rsidDel="00000000" w:rsidR="00000000" w:rsidRPr="00000000">
              <w:rPr>
                <w:rtl w:val="0"/>
              </w:rPr>
              <w:t xml:space="preserve"> давать определение понятиям; устанавливать причинно-следственные связи; учитывать разные мнения и стремиться к координации различных позиций в сотрудничестве; уметь пользоваться текстом учебника для подтверждения своих суждений.</w:t>
            </w:r>
          </w:p>
          <w:p w:rsidR="00000000" w:rsidDel="00000000" w:rsidP="00000000" w:rsidRDefault="00000000" w:rsidRPr="00000000" w14:paraId="0000004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Коммуникативные: </w:t>
            </w:r>
            <w:r w:rsidDel="00000000" w:rsidR="00000000" w:rsidRPr="00000000">
              <w:rPr>
                <w:rtl w:val="0"/>
              </w:rPr>
              <w:t xml:space="preserve">задавать вопросы, необходимые для организации собственной деятельности и сотрудничества с партнёром; адекватно использовать речь для планирования и регуляции своей деятельности;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формулировать собственное мнение и аргументировать его;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аргументировать свою точку зрения;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уважение к иной точке зрения, умение излагать свои мысли, участвовать в диалоге и полилоге, умение слушать.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позитивная моральная самооценка; ориентация в системе моральных норм и ценностей; уважение к истории, культурным и историческим памятникам Древнего мира.</w:t>
            </w:r>
          </w:p>
          <w:p w:rsidR="00000000" w:rsidDel="00000000" w:rsidP="00000000" w:rsidRDefault="00000000" w:rsidRPr="00000000" w14:paraId="0000004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Условия реализации урока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Информационные ресурсы (в том числе ЦОР и Интернет)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Презентация «Троянская война и поэма Гомера «Илиада».</w:t>
            </w:r>
          </w:p>
          <w:p w:rsidR="00000000" w:rsidDel="00000000" w:rsidP="00000000" w:rsidRDefault="00000000" w:rsidRPr="00000000" w14:paraId="0000005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Видеофрагмент из художественного  фильма «Троя».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Учебная литература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Методические ресурсы (методическая литература, стратегическая технология и тактические технологии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Оборудование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Основные понятия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5F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Гомер, «Илиада», «Одиссея».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Форма проведения урока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6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Комбинированный урок, работа в группах.</w:t>
            </w:r>
          </w:p>
        </w:tc>
      </w:tr>
    </w:tbl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791.000000000002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2"/>
        <w:gridCol w:w="2666"/>
        <w:gridCol w:w="4847"/>
        <w:gridCol w:w="3430"/>
        <w:gridCol w:w="1134"/>
        <w:gridCol w:w="1162"/>
        <w:tblGridChange w:id="0">
          <w:tblGrid>
            <w:gridCol w:w="2552"/>
            <w:gridCol w:w="2666"/>
            <w:gridCol w:w="4847"/>
            <w:gridCol w:w="3430"/>
            <w:gridCol w:w="1134"/>
            <w:gridCol w:w="1162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1">
            <w:pPr>
              <w:tabs>
                <w:tab w:val="left" w:leader="none" w:pos="108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Этап урока</w:t>
            </w:r>
          </w:p>
          <w:p w:rsidR="00000000" w:rsidDel="00000000" w:rsidP="00000000" w:rsidRDefault="00000000" w:rsidRPr="00000000" w14:paraId="00000072">
            <w:pPr>
              <w:tabs>
                <w:tab w:val="left" w:leader="none" w:pos="108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(название, время, цели)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Деятельность</w:t>
            </w:r>
          </w:p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учителя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Задания для учащихся, выполнение которых приведёт к достижению запланированных результатов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Деятельность</w:t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учеников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Планируемые результаты</w:t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Предметные</w:t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УУД</w:t>
            </w:r>
          </w:p>
        </w:tc>
      </w:tr>
      <w:tr>
        <w:trPr>
          <w:cantSplit w:val="0"/>
          <w:trHeight w:val="132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I. Мотивация к учебной деятельности </w:t>
            </w:r>
          </w:p>
          <w:p w:rsidR="00000000" w:rsidDel="00000000" w:rsidP="00000000" w:rsidRDefault="00000000" w:rsidRPr="00000000" w14:paraId="00000083">
            <w:pPr>
              <w:jc w:val="both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Цели: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Создать положительный эмоциональный настрой;</w:t>
            </w:r>
          </w:p>
          <w:p w:rsidR="00000000" w:rsidDel="00000000" w:rsidP="00000000" w:rsidRDefault="00000000" w:rsidRPr="00000000" w14:paraId="0000008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выработка обучающимися на личностно значимом уровне внутренней готовности выполнения требований учебной деятельности</w:t>
            </w:r>
          </w:p>
          <w:p w:rsidR="00000000" w:rsidDel="00000000" w:rsidP="00000000" w:rsidRDefault="00000000" w:rsidRPr="00000000" w14:paraId="00000087">
            <w:pPr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Продолжительность:</w:t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1 минута</w:t>
            </w:r>
          </w:p>
        </w:tc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Приветствует обучающихся, проверяет готовность класса к уроку.</w:t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Создает условия для возникновения внутренней потребности</w:t>
              <w:br w:type="textWrapping"/>
              <w:t xml:space="preserve"> включения в деятельность.</w:t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Ребята! Перед вами изображение поэта, по произведениям которого дети в Древней Греции учились читать, взрослые заучивали его поэмы наизусть. Назовите его имя.</w:t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Отвечают на вопрос.</w:t>
            </w:r>
          </w:p>
          <w:p w:rsidR="00000000" w:rsidDel="00000000" w:rsidP="00000000" w:rsidRDefault="00000000" w:rsidRPr="00000000" w14:paraId="0000009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Гомер.</w:t>
            </w:r>
          </w:p>
          <w:p w:rsidR="00000000" w:rsidDel="00000000" w:rsidP="00000000" w:rsidRDefault="00000000" w:rsidRPr="00000000" w14:paraId="00000091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jc w:val="both"/>
              <w:rPr>
                <w:color w:val="170e0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Быстрое включение в деловой ритм.</w:t>
            </w:r>
          </w:p>
          <w:p w:rsidR="00000000" w:rsidDel="00000000" w:rsidP="00000000" w:rsidRDefault="00000000" w:rsidRPr="00000000" w14:paraId="000000A3">
            <w:pPr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Положительный настрой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6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II. Постановка учебной задачи (проблемной ситуации, проблемной задачи)</w:t>
            </w:r>
          </w:p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Цели: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подготовка мышления обучающихся, организация осознания ими внутренней потребности к построению учебных действий, организовать анализ обучающимися возникшей ситуации и осознать то, в чём именно состоит недостаточность их знаний, умений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Продолжительность: </w:t>
            </w:r>
            <w:r w:rsidDel="00000000" w:rsidR="00000000" w:rsidRPr="00000000">
              <w:rPr>
                <w:rtl w:val="0"/>
              </w:rPr>
              <w:t xml:space="preserve"> 8 минут</w:t>
            </w:r>
          </w:p>
        </w:tc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Актуализация ДЗ.</w:t>
            </w:r>
          </w:p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Организует анализ затруднения и поиск путей выхода из него.</w:t>
            </w:r>
          </w:p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Тест-презентация по богам.</w:t>
            </w:r>
          </w:p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События, о которых мы будем читать и говорить сегодня, происходили до нашей эры.</w:t>
            </w:r>
          </w:p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- Что общего у нас с людьми, которые жили в то время? О каких вечных ценностях писал в своих поэмах Гомер?</w:t>
            </w:r>
          </w:p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Выдвигают свои версии.</w:t>
            </w:r>
          </w:p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Формулируют план урока и записывают его в тетрадь:</w:t>
            </w:r>
          </w:p>
          <w:p w:rsidR="00000000" w:rsidDel="00000000" w:rsidP="00000000" w:rsidRDefault="00000000" w:rsidRPr="00000000" w14:paraId="000000C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 Гомер и его поэмы. </w:t>
            </w:r>
          </w:p>
          <w:p w:rsidR="00000000" w:rsidDel="00000000" w:rsidP="00000000" w:rsidRDefault="00000000" w:rsidRPr="00000000" w14:paraId="000000C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 Эпоха поэта.</w:t>
              <w:br w:type="textWrapping"/>
              <w:t xml:space="preserve">3. Основное содержание поэм «Илиада» и «Одиссея».</w:t>
            </w:r>
          </w:p>
          <w:p w:rsidR="00000000" w:rsidDel="00000000" w:rsidP="00000000" w:rsidRDefault="00000000" w:rsidRPr="00000000" w14:paraId="000000C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III. Решение учебной задачи (проблемной задачи) </w:t>
            </w:r>
          </w:p>
          <w:p w:rsidR="00000000" w:rsidDel="00000000" w:rsidP="00000000" w:rsidRDefault="00000000" w:rsidRPr="00000000" w14:paraId="000000D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Цели: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Построение учащимися способа действий и формирование умений его применять при решении задачи.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Продолжительность:</w:t>
            </w:r>
          </w:p>
          <w:p w:rsidR="00000000" w:rsidDel="00000000" w:rsidP="00000000" w:rsidRDefault="00000000" w:rsidRPr="00000000" w14:paraId="000000D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30 минут</w:t>
            </w:r>
          </w:p>
          <w:p w:rsidR="00000000" w:rsidDel="00000000" w:rsidP="00000000" w:rsidRDefault="00000000" w:rsidRPr="00000000" w14:paraId="000000D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Этап первичного закрепления с проговаривание во внешней речи.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Этап включения в систему знаний и повторения.</w:t>
            </w:r>
          </w:p>
          <w:p w:rsidR="00000000" w:rsidDel="00000000" w:rsidP="00000000" w:rsidRDefault="00000000" w:rsidRPr="00000000" w14:paraId="000000E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Организует работу с презентацией.</w:t>
            </w:r>
          </w:p>
          <w:p w:rsidR="00000000" w:rsidDel="00000000" w:rsidP="00000000" w:rsidRDefault="00000000" w:rsidRPr="00000000" w14:paraId="000000F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Работа с учебником.</w:t>
            </w:r>
          </w:p>
          <w:p w:rsidR="00000000" w:rsidDel="00000000" w:rsidP="00000000" w:rsidRDefault="00000000" w:rsidRPr="00000000" w14:paraId="000000F2">
            <w:pPr>
              <w:jc w:val="both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Организует работу в группах.</w:t>
            </w:r>
          </w:p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Раздает карточки с вопросами о Гомере и его эпохе. Можно работать с учебником с. 179-181.</w:t>
            </w:r>
          </w:p>
          <w:p w:rsidR="00000000" w:rsidDel="00000000" w:rsidP="00000000" w:rsidRDefault="00000000" w:rsidRPr="00000000" w14:paraId="000000F5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Организует </w:t>
            </w:r>
            <w:r w:rsidDel="00000000" w:rsidR="00000000" w:rsidRPr="00000000">
              <w:rPr>
                <w:b w:val="1"/>
                <w:rtl w:val="0"/>
              </w:rPr>
              <w:t xml:space="preserve">выступление групп.</w:t>
            </w:r>
          </w:p>
          <w:p w:rsidR="00000000" w:rsidDel="00000000" w:rsidP="00000000" w:rsidRDefault="00000000" w:rsidRPr="00000000" w14:paraId="000000F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Организация работы учащихся: учитель направляет работу  обучающихся. За правильные ответы на вопросы выдаёт часть высказывания, которое они должны собрать, когда ответят на все вопросы.</w:t>
            </w:r>
          </w:p>
          <w:p w:rsidR="00000000" w:rsidDel="00000000" w:rsidP="00000000" w:rsidRDefault="00000000" w:rsidRPr="00000000" w14:paraId="000000F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jc w:val="both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Физминутка.</w:t>
            </w:r>
          </w:p>
          <w:p w:rsidR="00000000" w:rsidDel="00000000" w:rsidP="00000000" w:rsidRDefault="00000000" w:rsidRPr="00000000" w14:paraId="000000F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Организует работу с текстом поэмы «Илиада».</w:t>
            </w:r>
          </w:p>
          <w:p w:rsidR="00000000" w:rsidDel="00000000" w:rsidP="00000000" w:rsidRDefault="00000000" w:rsidRPr="00000000" w14:paraId="000000F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Что вас удивило в биографии поэта?</w:t>
            </w:r>
          </w:p>
          <w:p w:rsidR="00000000" w:rsidDel="00000000" w:rsidP="00000000" w:rsidRDefault="00000000" w:rsidRPr="00000000" w14:paraId="000000F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Кто такой Гомер, когда он жил?</w:t>
            </w:r>
          </w:p>
          <w:p w:rsidR="00000000" w:rsidDel="00000000" w:rsidP="00000000" w:rsidRDefault="00000000" w:rsidRPr="00000000" w14:paraId="0000010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Назовите самые известные его поэмы.</w:t>
            </w:r>
          </w:p>
          <w:p w:rsidR="00000000" w:rsidDel="00000000" w:rsidP="00000000" w:rsidRDefault="00000000" w:rsidRPr="00000000" w14:paraId="0000010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В чём была гениальность Гомера?</w:t>
            </w:r>
          </w:p>
          <w:p w:rsidR="00000000" w:rsidDel="00000000" w:rsidP="00000000" w:rsidRDefault="00000000" w:rsidRPr="00000000" w14:paraId="0000010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Когда происходили события, рассказанные в поэмах Гомера? О какой известной войне в них говорится?</w:t>
            </w:r>
          </w:p>
          <w:p w:rsidR="00000000" w:rsidDel="00000000" w:rsidP="00000000" w:rsidRDefault="00000000" w:rsidRPr="00000000" w14:paraId="0000010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Чем интересна современному читателю история малозначительного события древней истории?</w:t>
            </w:r>
          </w:p>
          <w:p w:rsidR="00000000" w:rsidDel="00000000" w:rsidP="00000000" w:rsidRDefault="00000000" w:rsidRPr="00000000" w14:paraId="0000010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Кто такой Ахилл? Какая судьба и кем была ему уготована?</w:t>
            </w:r>
          </w:p>
          <w:p w:rsidR="00000000" w:rsidDel="00000000" w:rsidP="00000000" w:rsidRDefault="00000000" w:rsidRPr="00000000" w14:paraId="0000010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- Кто такой Одиссей? В чём противоречивость его характера?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А теперь мы с вами перенесёмся в древний город. Найдите в тексте поэмы профессии, которые упоминаются автором, зачитайте фрагменты.</w:t>
            </w:r>
          </w:p>
          <w:p w:rsidR="00000000" w:rsidDel="00000000" w:rsidP="00000000" w:rsidRDefault="00000000" w:rsidRPr="00000000" w14:paraId="0000011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Где и кем был изображён этот город и люди, выполнявшие свою работу?</w:t>
            </w:r>
          </w:p>
          <w:p w:rsidR="00000000" w:rsidDel="00000000" w:rsidP="00000000" w:rsidRDefault="00000000" w:rsidRPr="00000000" w14:paraId="0000011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Почему автор называет Гефеста «художник» и «знаменитый хромец обеногий»?</w:t>
            </w:r>
          </w:p>
          <w:p w:rsidR="00000000" w:rsidDel="00000000" w:rsidP="00000000" w:rsidRDefault="00000000" w:rsidRPr="00000000" w14:paraId="0000011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Как известно, Гефест был покровителем изобретений. На какое изобретение человечества более позднего времени похож щит Гефеста, на котором он изобразил картины жизни современного ему города?</w:t>
            </w:r>
          </w:p>
          <w:p w:rsidR="00000000" w:rsidDel="00000000" w:rsidP="00000000" w:rsidRDefault="00000000" w:rsidRPr="00000000" w14:paraId="00000117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Миф о «ахиллесовой пяте».</w:t>
            </w:r>
          </w:p>
          <w:p w:rsidR="00000000" w:rsidDel="00000000" w:rsidP="00000000" w:rsidRDefault="00000000" w:rsidRPr="00000000" w14:paraId="0000011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1200 г. до н.э. – Троянская война.</w:t>
            </w:r>
          </w:p>
          <w:p w:rsidR="00000000" w:rsidDel="00000000" w:rsidP="00000000" w:rsidRDefault="00000000" w:rsidRPr="00000000" w14:paraId="0000011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VIIIв. до н.э. Гомер «Илиада» (от Илион) и «Одиссея»</w:t>
            </w:r>
          </w:p>
          <w:p w:rsidR="00000000" w:rsidDel="00000000" w:rsidP="00000000" w:rsidRDefault="00000000" w:rsidRPr="00000000" w14:paraId="0000011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Выполняют задания в группе. Самопроверка, взаимопроверка.</w:t>
            </w:r>
          </w:p>
          <w:p w:rsidR="00000000" w:rsidDel="00000000" w:rsidP="00000000" w:rsidRDefault="00000000" w:rsidRPr="00000000" w14:paraId="0000012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Учащиеся групп сообщают полученную информацию.</w:t>
            </w:r>
          </w:p>
          <w:p w:rsidR="00000000" w:rsidDel="00000000" w:rsidP="00000000" w:rsidRDefault="00000000" w:rsidRPr="00000000" w14:paraId="0000012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Отвечают на вопросы и составляют высказывания.</w:t>
            </w:r>
          </w:p>
          <w:p w:rsidR="00000000" w:rsidDel="00000000" w:rsidP="00000000" w:rsidRDefault="00000000" w:rsidRPr="00000000" w14:paraId="0000012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Работают с текстом поэмы, зачитывают цитаты.</w:t>
            </w:r>
          </w:p>
          <w:p w:rsidR="00000000" w:rsidDel="00000000" w:rsidP="00000000" w:rsidRDefault="00000000" w:rsidRPr="00000000" w14:paraId="0000012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Подготовленные ученики рассказывают историю Гефеста по мифам.</w:t>
            </w:r>
          </w:p>
        </w:tc>
        <w:tc>
          <w:tcPr/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  <w:t xml:space="preserve">Различать мифологическую и историческую информацию о древнейших государствах Греции. </w:t>
            </w:r>
          </w:p>
        </w:tc>
        <w:tc>
          <w:tcPr/>
          <w:p w:rsidR="00000000" w:rsidDel="00000000" w:rsidP="00000000" w:rsidRDefault="00000000" w:rsidRPr="00000000" w14:paraId="0000013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IV. Рефлексия деятельности (итог урока)</w:t>
            </w:r>
          </w:p>
          <w:p w:rsidR="00000000" w:rsidDel="00000000" w:rsidP="00000000" w:rsidRDefault="00000000" w:rsidRPr="00000000" w14:paraId="0000013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 минут</w:t>
            </w:r>
          </w:p>
          <w:p w:rsidR="00000000" w:rsidDel="00000000" w:rsidP="00000000" w:rsidRDefault="00000000" w:rsidRPr="00000000" w14:paraId="0000013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jc w:val="both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Организует итоговую беседу</w:t>
            </w:r>
          </w:p>
          <w:p w:rsidR="00000000" w:rsidDel="00000000" w:rsidP="00000000" w:rsidRDefault="00000000" w:rsidRPr="00000000" w14:paraId="0000013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jc w:val="both"/>
              <w:rPr>
                <w:color w:val="ff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Дает комментарии домашнего задания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Какое высказывание Гомера вы разгадали сегодня на уроке?</w:t>
            </w:r>
          </w:p>
          <w:p w:rsidR="00000000" w:rsidDel="00000000" w:rsidP="00000000" w:rsidRDefault="00000000" w:rsidRPr="00000000" w14:paraId="0000014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О чём бы вы хотели спросить автора поэм?</w:t>
            </w:r>
          </w:p>
          <w:p w:rsidR="00000000" w:rsidDel="00000000" w:rsidP="00000000" w:rsidRDefault="00000000" w:rsidRPr="00000000" w14:paraId="0000014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Какие мы вспомнили мифологические и исторические факты?</w:t>
            </w:r>
          </w:p>
          <w:p w:rsidR="00000000" w:rsidDel="00000000" w:rsidP="00000000" w:rsidRDefault="00000000" w:rsidRPr="00000000" w14:paraId="0000014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Д/З:</w:t>
            </w:r>
          </w:p>
          <w:p w:rsidR="00000000" w:rsidDel="00000000" w:rsidP="00000000" w:rsidRDefault="00000000" w:rsidRPr="00000000" w14:paraId="00000144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 уровень: </w:t>
            </w:r>
            <w:r w:rsidDel="00000000" w:rsidR="00000000" w:rsidRPr="00000000">
              <w:rPr>
                <w:rtl w:val="0"/>
              </w:rPr>
              <w:t xml:space="preserve">пересказ сведений об Одиссее по материалу учебника – с.191.</w:t>
            </w:r>
          </w:p>
          <w:p w:rsidR="00000000" w:rsidDel="00000000" w:rsidP="00000000" w:rsidRDefault="00000000" w:rsidRPr="00000000" w14:paraId="00000145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уровень: </w:t>
            </w:r>
            <w:r w:rsidDel="00000000" w:rsidR="00000000" w:rsidRPr="00000000">
              <w:rPr>
                <w:rtl w:val="0"/>
              </w:rPr>
              <w:t xml:space="preserve">чтение текста на с.192-204.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Осуществляют самоанализ и самооценку.</w:t>
            </w:r>
          </w:p>
          <w:p w:rsidR="00000000" w:rsidDel="00000000" w:rsidP="00000000" w:rsidRDefault="00000000" w:rsidRPr="00000000" w14:paraId="0000014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  <w:t xml:space="preserve">Записывают домашнее задание.</w:t>
            </w:r>
          </w:p>
        </w:tc>
        <w:tc>
          <w:tcPr/>
          <w:p w:rsidR="00000000" w:rsidDel="00000000" w:rsidP="00000000" w:rsidRDefault="00000000" w:rsidRPr="00000000" w14:paraId="0000014C">
            <w:pPr>
              <w:jc w:val="both"/>
              <w:rPr>
                <w:color w:val="170e0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0" w:right="200" w:firstLine="48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0" w:right="200" w:firstLine="48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0" w:right="200" w:firstLine="48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line="360" w:lineRule="auto"/>
        <w:jc w:val="cente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9kqe8p6s14jy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1906" w:w="16838" w:orient="landscape"/>
          <w:pgMar w:bottom="142" w:top="568" w:left="851" w:right="1134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20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320a"/>
          <w:sz w:val="24"/>
          <w:szCs w:val="24"/>
          <w:u w:val="none"/>
          <w:shd w:fill="auto" w:val="clear"/>
          <w:vertAlign w:val="baseline"/>
        </w:rPr>
      </w:pPr>
      <w:hyperlink r:id="rId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https://100ballnik.com/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134" w:top="851" w:left="227" w:right="567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100ballni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