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74F" w:rsidRDefault="00FC6672" w:rsidP="00FC66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                                    5 класс Лит                                         ___________________</w:t>
      </w:r>
    </w:p>
    <w:p w:rsidR="00FC6672" w:rsidRDefault="00FC6672" w:rsidP="00FC6672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Pr="00FC6672">
        <w:rPr>
          <w:rFonts w:ascii="Times New Roman" w:eastAsia="Calibri" w:hAnsi="Times New Roman" w:cs="Times New Roman"/>
          <w:color w:val="000000"/>
          <w:sz w:val="24"/>
          <w:szCs w:val="24"/>
        </w:rPr>
        <w:t>Поэтика волшебной сказки. Изобразительный характер формул волшебной сказки. Фантастика в волшебной сказке.</w:t>
      </w:r>
    </w:p>
    <w:p w:rsidR="00FC6672" w:rsidRPr="00FC6672" w:rsidRDefault="00FC6672" w:rsidP="00FC6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672">
        <w:rPr>
          <w:rFonts w:ascii="Times New Roman" w:hAnsi="Times New Roman" w:cs="Times New Roman"/>
          <w:b/>
          <w:bCs/>
          <w:sz w:val="24"/>
          <w:szCs w:val="24"/>
        </w:rPr>
        <w:t>Ход урока:</w:t>
      </w:r>
    </w:p>
    <w:p w:rsidR="00FC6672" w:rsidRPr="00FC6672" w:rsidRDefault="00FC6672" w:rsidP="00FC6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672">
        <w:rPr>
          <w:rFonts w:ascii="Times New Roman" w:hAnsi="Times New Roman" w:cs="Times New Roman"/>
          <w:b/>
          <w:bCs/>
          <w:sz w:val="24"/>
          <w:szCs w:val="24"/>
        </w:rPr>
        <w:t>I. Изобразительный характер формул волшебной сказки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Проверка домашнего задания</w:t>
      </w:r>
      <w:r w:rsidRPr="00FC6672">
        <w:rPr>
          <w:rFonts w:ascii="Times New Roman" w:hAnsi="Times New Roman" w:cs="Times New Roman"/>
          <w:sz w:val="24"/>
          <w:szCs w:val="24"/>
        </w:rPr>
        <w:br/>
        <w:t>Слушаем чтение выписанных учениками формул волшебной сказки, обсуждаем значение некоторых из них, например: «Дело пытаешь или от дела </w:t>
      </w:r>
      <w:proofErr w:type="spellStart"/>
      <w:r w:rsidRPr="00FC6672">
        <w:rPr>
          <w:rFonts w:ascii="Times New Roman" w:hAnsi="Times New Roman" w:cs="Times New Roman"/>
          <w:i/>
          <w:iCs/>
          <w:sz w:val="24"/>
          <w:szCs w:val="24"/>
        </w:rPr>
        <w:t>лытаешь</w:t>
      </w:r>
      <w:proofErr w:type="spellEnd"/>
      <w:r w:rsidRPr="00FC6672">
        <w:rPr>
          <w:rFonts w:ascii="Times New Roman" w:hAnsi="Times New Roman" w:cs="Times New Roman"/>
          <w:sz w:val="24"/>
          <w:szCs w:val="24"/>
        </w:rPr>
        <w:t>?» (однокоренное слово </w:t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отлынивать</w:t>
      </w:r>
      <w:r w:rsidRPr="00FC6672">
        <w:rPr>
          <w:rFonts w:ascii="Times New Roman" w:hAnsi="Times New Roman" w:cs="Times New Roman"/>
          <w:sz w:val="24"/>
          <w:szCs w:val="24"/>
        </w:rPr>
        <w:t>). Пытаясь определить, формула ли волшебной сказки перед ними, дети будут руководствоваться не знанием большого количества сказок и их сравнительным анализом, а языковой интуицией; к ней мы и будем апеллировать.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 xml:space="preserve">Воротился... </w:t>
      </w:r>
      <w:proofErr w:type="spellStart"/>
      <w:r w:rsidRPr="00FC6672">
        <w:rPr>
          <w:rFonts w:ascii="Times New Roman" w:hAnsi="Times New Roman" w:cs="Times New Roman"/>
          <w:i/>
          <w:iCs/>
          <w:sz w:val="24"/>
          <w:szCs w:val="24"/>
        </w:rPr>
        <w:t>невесел</w:t>
      </w:r>
      <w:proofErr w:type="spellEnd"/>
      <w:r w:rsidRPr="00FC6672">
        <w:rPr>
          <w:rFonts w:ascii="Times New Roman" w:hAnsi="Times New Roman" w:cs="Times New Roman"/>
          <w:i/>
          <w:iCs/>
          <w:sz w:val="24"/>
          <w:szCs w:val="24"/>
        </w:rPr>
        <w:t xml:space="preserve">, ниже плеч </w:t>
      </w:r>
      <w:proofErr w:type="spellStart"/>
      <w:r w:rsidRPr="00FC6672">
        <w:rPr>
          <w:rFonts w:ascii="Times New Roman" w:hAnsi="Times New Roman" w:cs="Times New Roman"/>
          <w:i/>
          <w:iCs/>
          <w:sz w:val="24"/>
          <w:szCs w:val="24"/>
        </w:rPr>
        <w:t>буйну</w:t>
      </w:r>
      <w:proofErr w:type="spellEnd"/>
      <w:r w:rsidRPr="00FC6672">
        <w:rPr>
          <w:rFonts w:ascii="Times New Roman" w:hAnsi="Times New Roman" w:cs="Times New Roman"/>
          <w:i/>
          <w:iCs/>
          <w:sz w:val="24"/>
          <w:szCs w:val="24"/>
        </w:rPr>
        <w:t xml:space="preserve"> голову повесил.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Как мне не печалиться?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Ложись-ка лучше спать-почивать: утро вечера мудренее.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...ни в сказке сказать, ни пером описать!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...кликать мамушек, нянюшек и красных девушек...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...ни вздумать, ни взгадать, разве в сказке сказать!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...за столы дубовые, за скатерти узорчатые.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...ищи меня за тридевять земель, за тридевять морей, в тридесятом царстве, в подсолнечном государстве, у Кощея Бессмертного.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Долго ли, коротко ли, близко ли, далеко ли — скоро сказка сказывается, да не скоро дело делается...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— Не убивай меня, Иван-царевич! Когда-нибудь пригожусь тебе.</w:t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br/>
        <w:t>Стоит та избушка на курьих ножках, кругом себя поворачивается.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 xml:space="preserve">— Избушка-избушка, стань </w:t>
      </w:r>
      <w:proofErr w:type="spellStart"/>
      <w:r w:rsidRPr="00FC6672">
        <w:rPr>
          <w:rFonts w:ascii="Times New Roman" w:hAnsi="Times New Roman" w:cs="Times New Roman"/>
          <w:i/>
          <w:iCs/>
          <w:sz w:val="24"/>
          <w:szCs w:val="24"/>
        </w:rPr>
        <w:t>no</w:t>
      </w:r>
      <w:proofErr w:type="spellEnd"/>
      <w:r w:rsidRPr="00FC6672">
        <w:rPr>
          <w:rFonts w:ascii="Times New Roman" w:hAnsi="Times New Roman" w:cs="Times New Roman"/>
          <w:i/>
          <w:iCs/>
          <w:sz w:val="24"/>
          <w:szCs w:val="24"/>
        </w:rPr>
        <w:t>-старому, как мать поставила: к лесу задом, ко мне передом.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...на печи, на девятом кирпиче, лежит Баба-яга — костяная нога, зубы — на полке, а нос в потолок врос.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Баба-яга его в бане выпарила, напоила, накормила, в постель уложила...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...умер Кощей Бессмертный, прахом рассыпался.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И стали они жить дружно, в любви и согласии.</w:t>
      </w:r>
    </w:p>
    <w:p w:rsidR="00FC6672" w:rsidRPr="00FC6672" w:rsidRDefault="00FC6672" w:rsidP="00FC6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672">
        <w:rPr>
          <w:rFonts w:ascii="Times New Roman" w:hAnsi="Times New Roman" w:cs="Times New Roman"/>
          <w:b/>
          <w:bCs/>
          <w:sz w:val="24"/>
          <w:szCs w:val="24"/>
        </w:rPr>
        <w:t>II. Народная мораль и поэтика волшебной сказки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Пересказ сказки</w:t>
      </w:r>
      <w:r w:rsidRPr="00FC6672">
        <w:rPr>
          <w:rFonts w:ascii="Times New Roman" w:hAnsi="Times New Roman" w:cs="Times New Roman"/>
          <w:sz w:val="24"/>
          <w:szCs w:val="24"/>
        </w:rPr>
        <w:br/>
        <w:t>2—3 ученика последовательно пересказывают сказку. Учитель и одноклассники отмечают верность интонации, наличие в речи сказочных формул, повторов, постоянных эпитетов, затем вместе оценивают пересказ.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Итоговая беседа</w:t>
      </w:r>
      <w:r w:rsidRPr="00FC6672">
        <w:rPr>
          <w:rFonts w:ascii="Times New Roman" w:hAnsi="Times New Roman" w:cs="Times New Roman"/>
          <w:sz w:val="24"/>
          <w:szCs w:val="24"/>
        </w:rPr>
        <w:br/>
        <w:t>— Чему посвящена сказка «Царевна-лягушка»?</w:t>
      </w:r>
      <w:r w:rsidRPr="00FC6672">
        <w:rPr>
          <w:rFonts w:ascii="Times New Roman" w:hAnsi="Times New Roman" w:cs="Times New Roman"/>
          <w:sz w:val="24"/>
          <w:szCs w:val="24"/>
        </w:rPr>
        <w:br/>
        <w:t>Волшебная сказка «Царевна-лягушка» посвящена настоящей любви и верности людей своему слову и делу, настойчивости в преодолении препятствий для достижения своей цели.</w:t>
      </w:r>
      <w:r w:rsidRPr="00FC6672">
        <w:rPr>
          <w:rFonts w:ascii="Times New Roman" w:hAnsi="Times New Roman" w:cs="Times New Roman"/>
          <w:sz w:val="24"/>
          <w:szCs w:val="24"/>
        </w:rPr>
        <w:br/>
        <w:t>— Чем начинается и чем завершается сказка?</w:t>
      </w:r>
      <w:r w:rsidRPr="00FC6672">
        <w:rPr>
          <w:rFonts w:ascii="Times New Roman" w:hAnsi="Times New Roman" w:cs="Times New Roman"/>
          <w:sz w:val="24"/>
          <w:szCs w:val="24"/>
        </w:rPr>
        <w:br/>
        <w:t>Сказка начинается с зачина: «В некотором царстве, в некотором государстве...», завершается концовкой: «И стали они жить дружно, в любви и согласии».</w:t>
      </w:r>
      <w:r w:rsidRPr="00FC6672">
        <w:rPr>
          <w:rFonts w:ascii="Times New Roman" w:hAnsi="Times New Roman" w:cs="Times New Roman"/>
          <w:sz w:val="24"/>
          <w:szCs w:val="24"/>
        </w:rPr>
        <w:br/>
        <w:t>— Почему мы называем сказку «Царевна-лягушка» </w:t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волшебной</w:t>
      </w:r>
      <w:r w:rsidRPr="00FC6672">
        <w:rPr>
          <w:rFonts w:ascii="Times New Roman" w:hAnsi="Times New Roman" w:cs="Times New Roman"/>
          <w:sz w:val="24"/>
          <w:szCs w:val="24"/>
        </w:rPr>
        <w:t>? Какие чудеса происходят в сказке?</w:t>
      </w:r>
      <w:r w:rsidRPr="00FC6672">
        <w:rPr>
          <w:rFonts w:ascii="Times New Roman" w:hAnsi="Times New Roman" w:cs="Times New Roman"/>
          <w:sz w:val="24"/>
          <w:szCs w:val="24"/>
        </w:rPr>
        <w:br/>
        <w:t>Волшебной сказка называется потому, что в ней есть чудо, волшебство. Чудо в том, что рядом с царством людей существует тридесятое царство Кощея Бессмертного. Отец превращает свою дочь в лягушку. Эта лягушка оказывается в царстве людей, и к ней в болото попадает стрела младшего царевича.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sz w:val="24"/>
          <w:szCs w:val="24"/>
        </w:rPr>
        <w:lastRenderedPageBreak/>
        <w:t xml:space="preserve">Чудеса приходят в мир людей, когда Иван-царевич берет лягушку в жены. Волшебным </w:t>
      </w:r>
      <w:bookmarkStart w:id="0" w:name="_GoBack"/>
      <w:r w:rsidRPr="00FC6672">
        <w:rPr>
          <w:rFonts w:ascii="Times New Roman" w:hAnsi="Times New Roman" w:cs="Times New Roman"/>
          <w:sz w:val="24"/>
          <w:szCs w:val="24"/>
        </w:rPr>
        <w:t xml:space="preserve">образом Василиса создает ковер: «Где кольнет иглой раз — цветок зацветет...» </w:t>
      </w:r>
      <w:bookmarkEnd w:id="0"/>
      <w:r w:rsidRPr="00FC6672">
        <w:rPr>
          <w:rFonts w:ascii="Times New Roman" w:hAnsi="Times New Roman" w:cs="Times New Roman"/>
          <w:sz w:val="24"/>
          <w:szCs w:val="24"/>
        </w:rPr>
        <w:t>Удивительны ее танец на пиру и новое превращение в белую лебедь.</w:t>
      </w:r>
      <w:r w:rsidRPr="00FC6672">
        <w:rPr>
          <w:rFonts w:ascii="Times New Roman" w:hAnsi="Times New Roman" w:cs="Times New Roman"/>
          <w:sz w:val="24"/>
          <w:szCs w:val="24"/>
        </w:rPr>
        <w:br/>
        <w:t>После долгого пути в поисках Василисы Иван-царевич встречает первого волшебного помощника — старого старичка, получает в дар волшебный предмет — клубочек. От голода он хочет съесть сначала медведя, потом зайца, затем щуку, но жалеет и отпускает их. Они тоже становятся потом волшебными помощниками Ивана-царевича. Последняя удивительная встреча героя — с Бабой-ягой, которая раскрывает тайну смерти Кощея Бессмертного.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 статьи учебника</w:t>
      </w:r>
      <w:r w:rsidRPr="00FC6672">
        <w:rPr>
          <w:rFonts w:ascii="Times New Roman" w:hAnsi="Times New Roman" w:cs="Times New Roman"/>
          <w:sz w:val="24"/>
          <w:szCs w:val="24"/>
        </w:rPr>
        <w:br/>
        <w:t>Читаем статью-задание «Герои народных сказок в оценке писателей» </w:t>
      </w:r>
      <w:r>
        <w:rPr>
          <w:rFonts w:ascii="Times New Roman" w:hAnsi="Times New Roman" w:cs="Times New Roman"/>
          <w:i/>
          <w:iCs/>
          <w:sz w:val="24"/>
          <w:szCs w:val="24"/>
        </w:rPr>
        <w:t>(с. 27</w:t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FC6672">
        <w:rPr>
          <w:rFonts w:ascii="Times New Roman" w:hAnsi="Times New Roman" w:cs="Times New Roman"/>
          <w:sz w:val="24"/>
          <w:szCs w:val="24"/>
        </w:rPr>
        <w:t>, отвечаем на вопросы этой статьи.</w:t>
      </w:r>
      <w:r w:rsidRPr="00FC6672">
        <w:rPr>
          <w:rFonts w:ascii="Times New Roman" w:hAnsi="Times New Roman" w:cs="Times New Roman"/>
          <w:sz w:val="24"/>
          <w:szCs w:val="24"/>
        </w:rPr>
        <w:br/>
        <w:t>М. Горький сказал об образе Василисы Премудрой прекрасные слова. Василиса заботливо спрашивает, о чем печалится Иван-царевич, успокаивает его. Она не хвастает перед ним своей красотой и умением, а делает свое дело ночью, когда ее никто не видит. Трудится она легко, с любовью. И если бы не необходимость явиться на пир к царю, она бы не сбросила перед людьми лягушачью кожу до назначенного срока.</w:t>
      </w:r>
      <w:r w:rsidRPr="00FC6672">
        <w:rPr>
          <w:rFonts w:ascii="Times New Roman" w:hAnsi="Times New Roman" w:cs="Times New Roman"/>
          <w:sz w:val="24"/>
          <w:szCs w:val="24"/>
        </w:rPr>
        <w:br/>
        <w:t>Рассматривая задание учебника, мы должны сказать, что, на наш взгляд, категория </w:t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характера</w:t>
      </w:r>
      <w:r w:rsidRPr="00FC6672">
        <w:rPr>
          <w:rFonts w:ascii="Times New Roman" w:hAnsi="Times New Roman" w:cs="Times New Roman"/>
          <w:sz w:val="24"/>
          <w:szCs w:val="24"/>
        </w:rPr>
        <w:t> неприменима к сказочному герою. Если быть точным, мы можем говорить о </w:t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характерных чертах</w:t>
      </w:r>
      <w:r w:rsidRPr="00FC6672">
        <w:rPr>
          <w:rFonts w:ascii="Times New Roman" w:hAnsi="Times New Roman" w:cs="Times New Roman"/>
          <w:sz w:val="24"/>
          <w:szCs w:val="24"/>
        </w:rPr>
        <w:t> сказочного героя. Возможна такая характеристика Ивана-царевича.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Иван-царевич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C6672">
        <w:rPr>
          <w:rFonts w:ascii="Times New Roman" w:hAnsi="Times New Roman" w:cs="Times New Roman"/>
          <w:sz w:val="24"/>
          <w:szCs w:val="24"/>
        </w:rPr>
        <w:t>Иван-царевич</w:t>
      </w:r>
      <w:proofErr w:type="spellEnd"/>
      <w:r w:rsidRPr="00FC6672">
        <w:rPr>
          <w:rFonts w:ascii="Times New Roman" w:hAnsi="Times New Roman" w:cs="Times New Roman"/>
          <w:sz w:val="24"/>
          <w:szCs w:val="24"/>
        </w:rPr>
        <w:t xml:space="preserve"> кажется неудачником своим братьям и отцу, потому что ему выпало на долю взять в жены не боярскую или купеческую дочь, а лягушку.</w:t>
      </w:r>
      <w:r w:rsidRPr="00FC6672">
        <w:rPr>
          <w:rFonts w:ascii="Times New Roman" w:hAnsi="Times New Roman" w:cs="Times New Roman"/>
          <w:sz w:val="24"/>
          <w:szCs w:val="24"/>
        </w:rPr>
        <w:br/>
        <w:t>После первого приказа отца испечь каждой невестке по караваю Иван-царевич возвращается «</w:t>
      </w:r>
      <w:proofErr w:type="spellStart"/>
      <w:r w:rsidRPr="00FC6672">
        <w:rPr>
          <w:rFonts w:ascii="Times New Roman" w:hAnsi="Times New Roman" w:cs="Times New Roman"/>
          <w:sz w:val="24"/>
          <w:szCs w:val="24"/>
        </w:rPr>
        <w:t>невесел</w:t>
      </w:r>
      <w:proofErr w:type="spellEnd"/>
      <w:r w:rsidRPr="00FC6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672">
        <w:rPr>
          <w:rFonts w:ascii="Times New Roman" w:hAnsi="Times New Roman" w:cs="Times New Roman"/>
          <w:sz w:val="24"/>
          <w:szCs w:val="24"/>
        </w:rPr>
        <w:t>буйну</w:t>
      </w:r>
      <w:proofErr w:type="spellEnd"/>
      <w:r w:rsidRPr="00FC6672">
        <w:rPr>
          <w:rFonts w:ascii="Times New Roman" w:hAnsi="Times New Roman" w:cs="Times New Roman"/>
          <w:sz w:val="24"/>
          <w:szCs w:val="24"/>
        </w:rPr>
        <w:t xml:space="preserve"> голову повесил». Утром, увидев хлеб, он «диву дался: никогда таких не видывал!» Когда на следующее утро он взглянул на ковер, сотканный своей женой, то просто «ахнул: такой ковер чудесный, что ни вздумать, ни взгадать, разве в сказке сказать!» Но даже после этого он не доверяет своей судьбе, сомневается, как поведет жену на пир, и терпит насмешки от братьев и их жен. В нетерпении Иван-царевич сжигает лягушачью кожу.</w:t>
      </w:r>
      <w:r w:rsidRPr="00FC6672">
        <w:rPr>
          <w:rFonts w:ascii="Times New Roman" w:hAnsi="Times New Roman" w:cs="Times New Roman"/>
          <w:sz w:val="24"/>
          <w:szCs w:val="24"/>
        </w:rPr>
        <w:br/>
        <w:t>После прощания с Василисой он неутешно горюет, но не засыпает, как после заданий своего отца, а собирается в поход. Он проявляет решимость, мужество, упорство, терпит нужду, холод и голод. Он проявляет доверие к старичку, который дает ему клубочек, сочувствует и оказывает помощь животным, он бесстрашен, когда смело отвечает Бабе-яге. Он мужественно преодолевает все трудности и невзгоды, которые выпадают на его долю. В испытаниях раскрываются в нем те лучшие черты, которые не проявлялись, когда он жил в царстве своего отца. Как награда возвращается к нему Василиса Премудрая.</w:t>
      </w:r>
      <w:r w:rsidRPr="00FC6672">
        <w:rPr>
          <w:rFonts w:ascii="Times New Roman" w:hAnsi="Times New Roman" w:cs="Times New Roman"/>
          <w:sz w:val="24"/>
          <w:szCs w:val="24"/>
        </w:rPr>
        <w:br/>
        <w:t>— Веками в русском народе складывались представления о том, что хорошо и что плохо. Чему могут научить нас поступки Ивана-царевича?</w:t>
      </w:r>
      <w:r w:rsidRPr="00FC6672">
        <w:rPr>
          <w:rFonts w:ascii="Times New Roman" w:hAnsi="Times New Roman" w:cs="Times New Roman"/>
          <w:sz w:val="24"/>
          <w:szCs w:val="24"/>
        </w:rPr>
        <w:br/>
        <w:t>— К кому из героев мы относимся с насмешкой и даже некоторой жалостью?</w:t>
      </w:r>
      <w:r w:rsidRPr="00FC6672">
        <w:rPr>
          <w:rFonts w:ascii="Times New Roman" w:hAnsi="Times New Roman" w:cs="Times New Roman"/>
          <w:sz w:val="24"/>
          <w:szCs w:val="24"/>
        </w:rPr>
        <w:br/>
        <w:t>— Почему мы радуемся, когда Иван-царевич освобождает Василису Премудрую?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b/>
          <w:bCs/>
          <w:sz w:val="24"/>
          <w:szCs w:val="24"/>
        </w:rPr>
        <w:t>III. Вариативность народных сказок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Сообщения учеников</w:t>
      </w:r>
      <w:r w:rsidRPr="00FC6672">
        <w:rPr>
          <w:rFonts w:ascii="Times New Roman" w:hAnsi="Times New Roman" w:cs="Times New Roman"/>
          <w:sz w:val="24"/>
          <w:szCs w:val="24"/>
        </w:rPr>
        <w:br/>
        <w:t>Собирателями сказок записано 24 варианта сказки «Царевна-лягушка».</w:t>
      </w:r>
      <w:r w:rsidRPr="00FC6672">
        <w:rPr>
          <w:rFonts w:ascii="Times New Roman" w:hAnsi="Times New Roman" w:cs="Times New Roman"/>
          <w:sz w:val="24"/>
          <w:szCs w:val="24"/>
        </w:rPr>
        <w:br/>
        <w:t>Подготовленные ученики рассказывают об отличии сказки «Царевна-лягушка» в обработке А. Н. Толстого от пересказа М. А. Булатова.</w:t>
      </w:r>
      <w:r w:rsidRPr="00FC6672">
        <w:rPr>
          <w:rFonts w:ascii="Times New Roman" w:hAnsi="Times New Roman" w:cs="Times New Roman"/>
          <w:sz w:val="24"/>
          <w:szCs w:val="24"/>
        </w:rPr>
        <w:br/>
        <w:t>Текст Толстого в основном совпадает с тем, что дан в учебнике. Но есть небольшие отличия. Лягушка немного иначе приветствует Ивана, когда он возвращается домой после приказов отца: «</w:t>
      </w:r>
      <w:proofErr w:type="spellStart"/>
      <w:r w:rsidRPr="00FC6672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FC66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672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FC6672">
        <w:rPr>
          <w:rFonts w:ascii="Times New Roman" w:hAnsi="Times New Roman" w:cs="Times New Roman"/>
          <w:sz w:val="24"/>
          <w:szCs w:val="24"/>
        </w:rPr>
        <w:t xml:space="preserve">, Иван-царевич, что закручинился? Или услыхал от батюшки </w:t>
      </w:r>
      <w:r w:rsidRPr="00FC6672">
        <w:rPr>
          <w:rFonts w:ascii="Times New Roman" w:hAnsi="Times New Roman" w:cs="Times New Roman"/>
          <w:sz w:val="24"/>
          <w:szCs w:val="24"/>
        </w:rPr>
        <w:lastRenderedPageBreak/>
        <w:t>слово неприветливое?» Сначала царь задает невесткам сшить рубашку, а потом испечь хлеб. Василиса зовет на помощь мамок и нянек. При описании пира нет слов </w:t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музыка</w:t>
      </w:r>
      <w:r w:rsidRPr="00FC6672">
        <w:rPr>
          <w:rFonts w:ascii="Times New Roman" w:hAnsi="Times New Roman" w:cs="Times New Roman"/>
          <w:sz w:val="24"/>
          <w:szCs w:val="24"/>
        </w:rPr>
        <w:t> и </w:t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танец</w:t>
      </w:r>
      <w:r w:rsidRPr="00FC6672">
        <w:rPr>
          <w:rFonts w:ascii="Times New Roman" w:hAnsi="Times New Roman" w:cs="Times New Roman"/>
          <w:sz w:val="24"/>
          <w:szCs w:val="24"/>
        </w:rPr>
        <w:t>, говорится, что </w:t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настал черед плясать</w:t>
      </w:r>
      <w:r w:rsidRPr="00FC6672">
        <w:rPr>
          <w:rFonts w:ascii="Times New Roman" w:hAnsi="Times New Roman" w:cs="Times New Roman"/>
          <w:sz w:val="24"/>
          <w:szCs w:val="24"/>
        </w:rPr>
        <w:t>. Царевна обернулась не белой лебедью, а серой кукушкой. В варианте Толстого не говорится о железных сапогах и железных хлебах. Иван-царевич видит на дубу не ларец, а кованый сундук. По-разному звучат зачин и концовка этих сказок (если позволяет время, можно попросить для сравнения прочитать фрагмент сказки, зачин или концовку).</w:t>
      </w:r>
      <w:r w:rsidRPr="00FC6672">
        <w:rPr>
          <w:rFonts w:ascii="Times New Roman" w:hAnsi="Times New Roman" w:cs="Times New Roman"/>
          <w:sz w:val="24"/>
          <w:szCs w:val="24"/>
        </w:rPr>
        <w:br/>
        <w:t>— Как вы объясните, что существует несколько вариантов народных сказок? Почему сказка «Царевна-лягушка» была особенно любимой в народе?</w:t>
      </w:r>
      <w:r w:rsidRPr="00FC6672">
        <w:rPr>
          <w:rFonts w:ascii="Times New Roman" w:hAnsi="Times New Roman" w:cs="Times New Roman"/>
          <w:sz w:val="24"/>
          <w:szCs w:val="24"/>
        </w:rPr>
        <w:br/>
      </w:r>
      <w:r w:rsidRPr="00FC6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Домашнее задание</w:t>
      </w:r>
      <w:r w:rsidRPr="00FC6672">
        <w:rPr>
          <w:rFonts w:ascii="Times New Roman" w:hAnsi="Times New Roman" w:cs="Times New Roman"/>
          <w:sz w:val="24"/>
          <w:szCs w:val="24"/>
        </w:rPr>
        <w:br/>
        <w:t>Прочитать сказку «Иван — крестьянский сын и чудо-юдо» </w:t>
      </w:r>
      <w:r w:rsidRPr="00FC6672">
        <w:rPr>
          <w:rFonts w:ascii="Times New Roman" w:hAnsi="Times New Roman" w:cs="Times New Roman"/>
          <w:i/>
          <w:iCs/>
          <w:sz w:val="24"/>
          <w:szCs w:val="24"/>
        </w:rPr>
        <w:t>(с. 28—37)</w:t>
      </w:r>
      <w:r w:rsidRPr="00FC6672">
        <w:rPr>
          <w:rFonts w:ascii="Times New Roman" w:hAnsi="Times New Roman" w:cs="Times New Roman"/>
          <w:sz w:val="24"/>
          <w:szCs w:val="24"/>
        </w:rPr>
        <w:t>.</w:t>
      </w:r>
    </w:p>
    <w:p w:rsidR="00FC6672" w:rsidRPr="00FC6672" w:rsidRDefault="00FC6672" w:rsidP="00FC667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6672" w:rsidRPr="00FC6672" w:rsidSect="00A206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17"/>
    <w:rsid w:val="00A20633"/>
    <w:rsid w:val="00E2074F"/>
    <w:rsid w:val="00E96317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A78D7-BA48-40FA-AEF8-9DE61AF4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cp:lastPrinted>2020-09-09T17:12:00Z</cp:lastPrinted>
  <dcterms:created xsi:type="dcterms:W3CDTF">2020-09-05T16:56:00Z</dcterms:created>
  <dcterms:modified xsi:type="dcterms:W3CDTF">2020-09-09T17:13:00Z</dcterms:modified>
</cp:coreProperties>
</file>