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Всероссийская олимпиада школьников 2024-2025 учебный год</w: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Школьный этап. География, 7 класс,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задания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Время выполнения 60 мин. Максимальное кол-во баллов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38 </w:t>
      </w:r>
    </w:p>
    <w:p>
      <w:pPr>
        <w:spacing w:before="0" w:after="0" w:line="360"/>
        <w:ind w:right="0" w:left="502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Тестовый тур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Какие планеты относятся к планетам - гигантам?</w:t>
      </w: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Юпитер, Земля, Нептун;</w:t>
      </w: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Венера, Меркурий, Марс;</w:t>
      </w: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Сатурн, Юпитер, Уран;</w:t>
      </w:r>
    </w:p>
    <w:p>
      <w:pPr>
        <w:numPr>
          <w:ilvl w:val="0"/>
          <w:numId w:val="5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Меркурий, Венера, Сатурн.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Назовите главную причину образования течений в океанах?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постоянные ветры;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землетрясения;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приближение и удаление Луны;</w:t>
      </w:r>
    </w:p>
    <w:p>
      <w:pPr>
        <w:numPr>
          <w:ilvl w:val="0"/>
          <w:numId w:val="7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вращение Земли.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FFFFFF" w:val="clear"/>
        </w:rPr>
        <w:t xml:space="preserve">Распределите реки по мере уменьшения их длины: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Лимпопо;        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Инд;                          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Ганг;</w:t>
      </w:r>
    </w:p>
    <w:p>
      <w:pPr>
        <w:numPr>
          <w:ilvl w:val="0"/>
          <w:numId w:val="9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Замбези.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4"/>
          <w:shd w:fill="FFFFFF" w:val="clear"/>
        </w:rPr>
        <w:t xml:space="preserve">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На каких широтах Солнце находится в зените в день летнего солнцестояния?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Тропические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Экваториальные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Умеренные</w:t>
      </w:r>
    </w:p>
    <w:p>
      <w:pPr>
        <w:numPr>
          <w:ilvl w:val="0"/>
          <w:numId w:val="11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Арктические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  <w:t xml:space="preserve">5. </w:t>
      </w:r>
      <w:r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  <w:t xml:space="preserve">Выберите неверное утверждение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5262C"/>
          <w:spacing w:val="0"/>
          <w:position w:val="0"/>
          <w:sz w:val="24"/>
          <w:shd w:fill="FFFFFF" w:val="clear"/>
        </w:rPr>
        <w:t xml:space="preserve">Чем ближе к морю, тем больше выпадает осадков и тем меньше изменение годовых температур.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5262C"/>
          <w:spacing w:val="0"/>
          <w:position w:val="0"/>
          <w:sz w:val="24"/>
          <w:shd w:fill="FFFFFF" w:val="clear"/>
        </w:rPr>
        <w:t xml:space="preserve">Из-за наклона земной оси наша планета освещается и нагревается неравномерно.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25262C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5262C"/>
          <w:spacing w:val="0"/>
          <w:position w:val="0"/>
          <w:sz w:val="24"/>
          <w:shd w:fill="FFFFFF" w:val="clear"/>
        </w:rPr>
        <w:t xml:space="preserve">По мере удаления от океана увеличивается влажность воздуха.</w:t>
      </w:r>
    </w:p>
    <w:p>
      <w:pPr>
        <w:numPr>
          <w:ilvl w:val="0"/>
          <w:numId w:val="1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25262C"/>
          <w:spacing w:val="0"/>
          <w:position w:val="0"/>
          <w:sz w:val="24"/>
          <w:shd w:fill="FFFFFF" w:val="clear"/>
        </w:rPr>
        <w:t xml:space="preserve">Равнины создают благоприятные условия для перемещения воздушных масс. 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6. 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Расположите карты по степени укрупнения их масштаба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1: 200 000  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1:100 000    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1:500 0000      </w:t>
      </w:r>
    </w:p>
    <w:p>
      <w:pPr>
        <w:numPr>
          <w:ilvl w:val="0"/>
          <w:numId w:val="1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1:1000 0000      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Участок земной поверхности, ежегодно затапливаемый водой во время половодья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водораздел; 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речная система; 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пойма;</w:t>
      </w:r>
    </w:p>
    <w:p>
      <w:pPr>
        <w:numPr>
          <w:ilvl w:val="0"/>
          <w:numId w:val="19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бассейн реки;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  <w:t xml:space="preserve">Подберите соответствие нужной информации и части атмосферы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1) 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Тропосфера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Стратосфера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Мезосфера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  <w:t xml:space="preserve">Термосфера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Над какими широтами самое большое испарение над океаном?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2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2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Арктические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Экваториальные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Умеренные</w:t>
      </w:r>
    </w:p>
    <w:p>
      <w:pPr>
        <w:numPr>
          <w:ilvl w:val="0"/>
          <w:numId w:val="22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Тропические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Самый высокий материк Земли</w:t>
      </w:r>
    </w:p>
    <w:p>
      <w:pPr>
        <w:numPr>
          <w:ilvl w:val="0"/>
          <w:numId w:val="2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Антарктида</w:t>
        <w:tab/>
        <w:tab/>
        <w:tab/>
        <w:tab/>
        <w:tab/>
        <w:t xml:space="preserve">        </w:t>
      </w:r>
    </w:p>
    <w:p>
      <w:pPr>
        <w:numPr>
          <w:ilvl w:val="0"/>
          <w:numId w:val="2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Северная Америка</w:t>
      </w:r>
    </w:p>
    <w:p>
      <w:pPr>
        <w:numPr>
          <w:ilvl w:val="0"/>
          <w:numId w:val="24"/>
        </w:numPr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Африка</w:t>
        <w:tab/>
        <w:tab/>
        <w:tab/>
        <w:tab/>
        <w:tab/>
        <w:t xml:space="preserve">         </w:t>
      </w:r>
    </w:p>
    <w:p>
      <w:pPr>
        <w:numPr>
          <w:ilvl w:val="0"/>
          <w:numId w:val="24"/>
        </w:numPr>
        <w:spacing w:before="0" w:after="0" w:line="276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Австралия</w:t>
      </w:r>
    </w:p>
    <w:p>
      <w:pPr>
        <w:spacing w:before="0" w:after="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11.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Расположите объекты по их географическому положению с запада на восток: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Большая пустыня Виктория;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Восточно-Африканское плоскогорье; 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Кордильеры;   </w:t>
      </w:r>
    </w:p>
    <w:p>
      <w:pPr>
        <w:numPr>
          <w:ilvl w:val="0"/>
          <w:numId w:val="28"/>
        </w:numPr>
        <w:spacing w:before="0" w:after="0" w:line="240"/>
        <w:ind w:right="0" w:left="720" w:hanging="36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Гималаи. 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12.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Какая река относится к бассейну Индийского океана?</w:t>
      </w: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Волга;</w:t>
      </w: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Брахмапутра;</w:t>
      </w: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Меконг;</w:t>
      </w:r>
    </w:p>
    <w:p>
      <w:pPr>
        <w:numPr>
          <w:ilvl w:val="0"/>
          <w:numId w:val="30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  <w:t xml:space="preserve">Конго.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13.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Расстояние на карте между Красноярском и Новосибирском по прямой равно 3 см, реально это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 635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км. Определите масштаб карты.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FFFFFF" w:val="clear"/>
        </w:rPr>
        <w:t xml:space="preserve">________________________________________________________________________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auto" w:val="clear"/>
        </w:rPr>
        <w:t xml:space="preserve">14.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Падение уровня воды в реке летом и зимой называется: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половодье;</w:t>
      </w:r>
    </w:p>
    <w:p>
      <w:pPr>
        <w:numPr>
          <w:ilvl w:val="0"/>
          <w:numId w:val="3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паводок; </w:t>
      </w:r>
    </w:p>
    <w:p>
      <w:pPr>
        <w:numPr>
          <w:ilvl w:val="0"/>
          <w:numId w:val="3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наводнение; </w:t>
      </w:r>
    </w:p>
    <w:p>
      <w:pPr>
        <w:numPr>
          <w:ilvl w:val="0"/>
          <w:numId w:val="34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межень.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2"/>
          <w:shd w:fill="auto" w:val="clear"/>
        </w:rPr>
        <w:t xml:space="preserve">15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Как называется </w:t>
      </w:r>
      <w:r>
        <w:rPr>
          <w:rFonts w:ascii="Times New Roman" w:hAnsi="Times New Roman" w:cs="Times New Roman" w:eastAsia="Times New Roman"/>
          <w:b/>
          <w:color w:val="333333"/>
          <w:spacing w:val="0"/>
          <w:position w:val="0"/>
          <w:sz w:val="24"/>
          <w:shd w:fill="FFFFFF" w:val="clear"/>
        </w:rPr>
        <w:t xml:space="preserve">сильный, порывистый, тёплый и сухой местный ветер, дующий с гор в долину.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Пассат</w:t>
      </w:r>
    </w:p>
    <w:p>
      <w:pPr>
        <w:numPr>
          <w:ilvl w:val="0"/>
          <w:numId w:val="3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Хамсин</w:t>
      </w:r>
    </w:p>
    <w:p>
      <w:pPr>
        <w:numPr>
          <w:ilvl w:val="0"/>
          <w:numId w:val="3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Муссон</w:t>
      </w:r>
    </w:p>
    <w:p>
      <w:pPr>
        <w:numPr>
          <w:ilvl w:val="0"/>
          <w:numId w:val="36"/>
        </w:numPr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Фен 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Легенда карты это…(указать правильное определение)</w:t>
      </w:r>
    </w:p>
    <w:p>
      <w:pPr>
        <w:spacing w:before="0" w:after="0" w:line="24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 система условных обозначений на карте и текстовых пояснений</w:t>
      </w:r>
    </w:p>
    <w:p>
      <w:pPr>
        <w:spacing w:before="0" w:after="0" w:line="24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Б. описание рельефа и его элементов</w:t>
      </w:r>
    </w:p>
    <w:p>
      <w:pPr>
        <w:spacing w:before="0" w:after="0" w:line="240"/>
        <w:ind w:right="0" w:left="426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В. год изготовления карты</w:t>
      </w:r>
    </w:p>
    <w:p>
      <w:pPr>
        <w:spacing w:before="0" w:after="200" w:line="240"/>
        <w:ind w:right="0" w:left="426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социально-экономические и культурные объекты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Процесс осадконакопления называется: </w:t>
      </w:r>
    </w:p>
    <w:p>
      <w:pPr>
        <w:spacing w:before="0" w:after="0" w:line="24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 абразия</w:t>
      </w:r>
    </w:p>
    <w:p>
      <w:pPr>
        <w:spacing w:before="0" w:after="0" w:line="24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Б. денудация</w:t>
      </w:r>
    </w:p>
    <w:p>
      <w:pPr>
        <w:spacing w:before="0" w:after="0" w:line="24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В. аккумуляция</w:t>
      </w:r>
    </w:p>
    <w:p>
      <w:pPr>
        <w:spacing w:before="0" w:after="0" w:line="240"/>
        <w:ind w:right="0" w:left="4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экзарация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Определите, какую из перечисленных ниже групп материков и океанов поочередно пересекает экватор с запада на восток:</w:t>
      </w:r>
    </w:p>
    <w:p>
      <w:pPr>
        <w:suppressAutoHyphens w:val="true"/>
        <w:spacing w:before="0" w:after="0" w:line="276"/>
        <w:ind w:right="0" w:left="426" w:firstLine="0"/>
        <w:jc w:val="both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А. Атлантический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Африка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Индийский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Индонезия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Тихий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Южная Америка;</w:t>
      </w:r>
    </w:p>
    <w:p>
      <w:pPr>
        <w:suppressAutoHyphens w:val="true"/>
        <w:spacing w:before="0" w:after="0" w:line="276"/>
        <w:ind w:right="0" w:left="426" w:firstLine="0"/>
        <w:jc w:val="both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Б. Гренландское море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Норвежское море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Западная Европа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Средиземное море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Африка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Атлантический океан;</w:t>
      </w:r>
    </w:p>
    <w:p>
      <w:pPr>
        <w:suppressAutoHyphens w:val="true"/>
        <w:spacing w:before="0" w:after="0" w:line="276"/>
        <w:ind w:right="0" w:left="426" w:firstLine="0"/>
        <w:jc w:val="both"/>
        <w:rPr>
          <w:rFonts w:ascii="Calibri" w:hAnsi="Calibri" w:cs="Calibri" w:eastAsia="Calibri"/>
          <w:color w:val="00000A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В. Атлантический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Африка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о.Мадагаскар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Индийский океан -Австралия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Тихий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Южная Америка;</w:t>
      </w:r>
    </w:p>
    <w:p>
      <w:pPr>
        <w:suppressAutoHyphens w:val="true"/>
        <w:spacing w:before="0" w:after="0" w:line="276"/>
        <w:ind w:right="0" w:left="426" w:firstLine="0"/>
        <w:jc w:val="both"/>
        <w:rPr>
          <w:rFonts w:ascii="Times New Roman" w:hAnsi="Times New Roman" w:cs="Times New Roman" w:eastAsia="Times New Roman"/>
          <w:color w:val="00000A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Атлантический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Африка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Красное море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Аравийский п-ов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Аравийское море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п-ов Индостан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Бенгальский залив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п-ов Индокитай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Тихий океан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Мексика.</w:t>
      </w:r>
    </w:p>
    <w:p>
      <w:pPr>
        <w:spacing w:before="0" w:after="200" w:line="276"/>
        <w:ind w:right="0" w:left="4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45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Практический тур</w:t>
      </w:r>
    </w:p>
    <w:p>
      <w:pPr>
        <w:spacing w:before="0" w:after="200" w:line="276"/>
        <w:ind w:right="0" w:left="45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Задание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Вам предлагается задание, требующее установления соответствия. Максимальное количество баллов, которое можно набрать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Заполните матрицу ответов в соответствии с требованиями задания. Установите правильное соответствие между терминами и их характеристиками: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4658"/>
        <w:gridCol w:w="4687"/>
      </w:tblGrid>
      <w:tr>
        <w:trPr>
          <w:trHeight w:val="557" w:hRule="auto"/>
          <w:jc w:val="left"/>
        </w:trPr>
        <w:tc>
          <w:tcPr>
            <w:tcW w:w="46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Изобара 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Полюс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 местности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Бора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Архипелаг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Цунами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Айсберг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Линия горизонта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Послойная окраска</w:t>
            </w:r>
          </w:p>
          <w:p>
            <w:pPr>
              <w:numPr>
                <w:ilvl w:val="0"/>
                <w:numId w:val="49"/>
              </w:numPr>
              <w:spacing w:before="0" w:after="0" w:line="240"/>
              <w:ind w:right="0" w:left="714" w:hanging="357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Грабен</w:t>
            </w:r>
          </w:p>
        </w:tc>
        <w:tc>
          <w:tcPr>
            <w:tcW w:w="46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 К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рупномасштабный чертёж какой-либо территории, имеющий условные знаки и определяющий направления.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Б)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  Сильный, холодный, порывистый местный ветер.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В) 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 Точка, в которой ось вращения Земли пересекается с поверхностью Земли.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Г) 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руппа островов, находящихся близко друг от друга.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Глыбы льда, плавающие ледяные горы.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Е)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Волны, вызываемые землетрясениями и извержениями подводных вулканов.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Воображаемая линия, как бы отделяющая небо от земли (моря).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З) Л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иния на географической карте, соединяющая точки с одинаковым атмосферным давлением. 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И)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Способ изображения рельефа при помощи цвета.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Глубокая впадина, образовавшаяся по линии разлома земной коры.</w:t>
            </w:r>
          </w:p>
        </w:tc>
      </w:tr>
    </w:tbl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45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Задание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2.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Вставьте недостающую информацию о географических приборах в соответствующую колонку. Максимальное количество баллов, которое можно набрать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10.  </w:t>
      </w:r>
    </w:p>
    <w:tbl>
      <w:tblPr/>
      <w:tblGrid>
        <w:gridCol w:w="3066"/>
        <w:gridCol w:w="2319"/>
        <w:gridCol w:w="3795"/>
      </w:tblGrid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</w: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чего служит?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59"/>
              </w:numPr>
              <w:spacing w:before="0" w:after="200" w:line="27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94" w:dyaOrig="2220">
                <v:rect xmlns:o="urn:schemas-microsoft-com:office:office" xmlns:v="urn:schemas-microsoft-com:vml" id="rectole0000000000" style="width:119.700000pt;height:111.0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Для измерения давления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object w:dxaOrig="2394" w:dyaOrig="1980">
                <v:rect xmlns:o="urn:schemas-microsoft-com:office:office" xmlns:v="urn:schemas-microsoft-com:vml" id="rectole0000000001" style="width:119.700000pt;height:99.00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Курвиметр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object w:dxaOrig="3365" w:dyaOrig="2593">
                <v:rect xmlns:o="urn:schemas-microsoft-com:office:office" xmlns:v="urn:schemas-microsoft-com:vml" id="rectole0000000002" style="width:168.250000pt;height:129.6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 для наглядной демонстрации годового движения Земли вокруг Солнца и суточного вращения Земли вокруг своей оси.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object w:dxaOrig="1887" w:dyaOrig="2250">
                <v:rect xmlns:o="urn:schemas-microsoft-com:office:office" xmlns:v="urn:schemas-microsoft-com:vml" id="rectole0000000003" style="width:94.350000pt;height:112.50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Гигрометр психрометрический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 </w:t>
            </w:r>
            <w:r>
              <w:object w:dxaOrig="1709" w:dyaOrig="3491">
                <v:rect xmlns:o="urn:schemas-microsoft-com:office:office" xmlns:v="urn:schemas-microsoft-com:vml" id="rectole0000000004" style="width:85.450000pt;height:174.550000pt" o:preferrelative="t" o:ole="">
                  <o:lock v:ext="edit"/>
                  <v:imagedata xmlns:r="http://schemas.openxmlformats.org/officeDocument/2006/relationships" r:id="docRId9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направления ветра.</w:t>
            </w:r>
          </w:p>
        </w:tc>
      </w:tr>
      <w:tr>
        <w:trPr>
          <w:trHeight w:val="928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 </w:t>
            </w:r>
            <w:r>
              <w:object w:dxaOrig="1709" w:dyaOrig="2310">
                <v:rect xmlns:o="urn:schemas-microsoft-com:office:office" xmlns:v="urn:schemas-microsoft-com:vml" id="rectole0000000005" style="width:85.450000pt;height:115.500000pt" o:preferrelative="t" o:ole="">
                  <o:lock v:ext="edit"/>
                  <v:imagedata xmlns:r="http://schemas.openxmlformats.org/officeDocument/2006/relationships" r:id="docRId11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Осадкомер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 </w:t>
            </w:r>
            <w:r>
              <w:object w:dxaOrig="2196" w:dyaOrig="2217">
                <v:rect xmlns:o="urn:schemas-microsoft-com:office:office" xmlns:v="urn:schemas-microsoft-com:vml" id="rectole0000000006" style="width:109.800000pt;height:110.85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скорости ветра.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 </w:t>
            </w:r>
            <w:r>
              <w:object w:dxaOrig="2573" w:dyaOrig="1768">
                <v:rect xmlns:o="urn:schemas-microsoft-com:office:office" xmlns:v="urn:schemas-microsoft-com:vml" id="rectole0000000007" style="width:128.650000pt;height:88.4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Сейсмограф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 </w:t>
            </w:r>
            <w:r>
              <w:object w:dxaOrig="2429" w:dyaOrig="1848">
                <v:rect xmlns:o="urn:schemas-microsoft-com:office:office" xmlns:v="urn:schemas-microsoft-com:vml" id="rectole0000000008" style="width:121.450000pt;height:92.4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Прибор, предназначенный для определения сторон горизонта и состоящий из намагниченной стрелки, всегда показывающей на север.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 </w:t>
            </w:r>
            <w:r>
              <w:object w:dxaOrig="2285" w:dyaOrig="2157">
                <v:rect xmlns:o="urn:schemas-microsoft-com:office:office" xmlns:v="urn:schemas-microsoft-com:vml" id="rectole0000000009" style="width:114.250000pt;height:107.85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Лазерный дальномер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2B2727"/>
          <w:spacing w:val="7"/>
          <w:position w:val="0"/>
          <w:sz w:val="24"/>
          <w:shd w:fill="FFFFFF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Всероссийская олимпиада школьников 2024-2025 учебный год</w: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Школьный этап. География, 7 класс,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ответы</w:t>
      </w:r>
    </w:p>
    <w:p>
      <w:pPr>
        <w:spacing w:before="0" w:after="0" w:line="240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Время выполнения 60 мин. Максимальное кол-во баллов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38</w:t>
      </w:r>
    </w:p>
    <w:p>
      <w:pPr>
        <w:spacing w:before="0" w:after="0" w:line="24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Разработчики: Мельниченко Т.Н., кафедра географии и методики обучения географии КГПУ им. В.П. Астафьева</w:t>
      </w:r>
    </w:p>
    <w:p>
      <w:pPr>
        <w:spacing w:before="0" w:after="0" w:line="360"/>
        <w:ind w:right="0" w:left="36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36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Тестовый тур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Матрица ответов</w:t>
      </w:r>
    </w:p>
    <w:p>
      <w:pPr>
        <w:spacing w:before="0" w:after="200" w:line="276"/>
        <w:ind w:right="0" w:left="7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993"/>
        <w:gridCol w:w="3058"/>
        <w:gridCol w:w="1194"/>
        <w:gridCol w:w="1276"/>
        <w:gridCol w:w="1985"/>
        <w:gridCol w:w="1134"/>
      </w:tblGrid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задания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Правильный ответ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Кол-во баллов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Segoe UI Symbol" w:hAnsi="Segoe UI Symbol" w:cs="Segoe UI Symbol" w:eastAsia="Segoe UI Symbol"/>
                <w:color w:val="auto"/>
                <w:spacing w:val="0"/>
                <w:position w:val="0"/>
                <w:sz w:val="22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задания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Правильный ответ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Кол-во баллов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11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В, Б, Г, 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  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3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Б, Г, В, А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12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Б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4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13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 1 см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211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км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14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ГВАБ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15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16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Б, 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В, 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А, 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17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В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30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1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  <w:tc>
          <w:tcPr>
            <w:tcW w:w="127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  <w:tc>
          <w:tcPr>
            <w:tcW w:w="19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А</w:t>
            </w:r>
          </w:p>
        </w:tc>
        <w:tc>
          <w:tcPr>
            <w:tcW w:w="11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  <w:tr>
        <w:trPr>
          <w:trHeight w:val="1" w:hRule="atLeast"/>
          <w:jc w:val="left"/>
        </w:trPr>
        <w:tc>
          <w:tcPr>
            <w:tcW w:w="99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Всего баллов</w:t>
            </w:r>
          </w:p>
        </w:tc>
        <w:tc>
          <w:tcPr>
            <w:tcW w:w="8647" w:type="dxa"/>
            <w:gridSpan w:val="5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18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Практический тур</w:t>
      </w:r>
    </w:p>
    <w:p>
      <w:pPr>
        <w:spacing w:before="0" w:after="200" w:line="276"/>
        <w:ind w:right="0" w:left="45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Задание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Вам предлагается задание, требующее установления соответствия. Заполните матрицу ответов в соответствии с требованиями задания. Установите правильное соответствие между терминами и их характеристиками: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Максимальное количество баллов, которое можно набрать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10.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4658"/>
        <w:gridCol w:w="4687"/>
      </w:tblGrid>
      <w:tr>
        <w:trPr>
          <w:trHeight w:val="557" w:hRule="auto"/>
          <w:jc w:val="left"/>
        </w:trPr>
        <w:tc>
          <w:tcPr>
            <w:tcW w:w="465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Изобара 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Полюс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 местности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Бора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Архипелаг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Цунами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Айсберг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Линия горизонта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Послойная окраска</w:t>
            </w:r>
          </w:p>
          <w:p>
            <w:pPr>
              <w:numPr>
                <w:ilvl w:val="0"/>
                <w:numId w:val="118"/>
              </w:numPr>
              <w:spacing w:before="0" w:after="0" w:line="240"/>
              <w:ind w:right="0" w:left="714" w:hanging="357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Грабен</w:t>
            </w:r>
          </w:p>
        </w:tc>
        <w:tc>
          <w:tcPr>
            <w:tcW w:w="46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А)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 К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рупномасштабный чертёж какой-либо территории, имеющий условные знаки и определяющий направления.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Б)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  Сильный, холодный, порывистый местный ветер.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В) 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 Точка, в которой ось вращения Земли пересекается с поверхностью Земли.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Г) Г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руппа островов, находящихся близко друг от друга.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Д)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Глыбы льда, плавающие ледяные горы.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Е)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Волны, вызываемые землетрясениями и извержениями подводных вулканов.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Ж)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Воображаемая линия, как бы отделяющая небо от земли (моря).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З) Л</w:t>
            </w: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иния на географической карте, соединяющая точки с одинаковым атмосферным давлением. 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И)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Способ изображения рельефа при помощи цвета.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К)</w:t>
            </w:r>
            <w:r>
              <w:rPr>
                <w:rFonts w:ascii="Times New Roman" w:hAnsi="Times New Roman" w:cs="Times New Roman" w:eastAsia="Times New Roman"/>
                <w:b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Глубокая впадина, образовавшаяся по линии разлома земной коры.</w:t>
            </w:r>
          </w:p>
        </w:tc>
      </w:tr>
    </w:tbl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Матрица ответов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tbl>
      <w:tblPr/>
      <w:tblGrid>
        <w:gridCol w:w="932"/>
        <w:gridCol w:w="934"/>
        <w:gridCol w:w="934"/>
        <w:gridCol w:w="934"/>
        <w:gridCol w:w="933"/>
        <w:gridCol w:w="934"/>
        <w:gridCol w:w="934"/>
        <w:gridCol w:w="938"/>
        <w:gridCol w:w="935"/>
        <w:gridCol w:w="937"/>
      </w:tblGrid>
      <w:tr>
        <w:trPr>
          <w:trHeight w:val="1" w:hRule="atLeast"/>
          <w:jc w:val="left"/>
        </w:trPr>
        <w:tc>
          <w:tcPr>
            <w:tcW w:w="9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1" w:hRule="atLeast"/>
          <w:jc w:val="left"/>
        </w:trPr>
        <w:tc>
          <w:tcPr>
            <w:tcW w:w="93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З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А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Б</w:t>
            </w:r>
          </w:p>
        </w:tc>
        <w:tc>
          <w:tcPr>
            <w:tcW w:w="93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Е</w:t>
            </w:r>
          </w:p>
        </w:tc>
        <w:tc>
          <w:tcPr>
            <w:tcW w:w="9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</w:t>
            </w:r>
          </w:p>
        </w:tc>
        <w:tc>
          <w:tcPr>
            <w:tcW w:w="93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Ж</w:t>
            </w:r>
          </w:p>
        </w:tc>
        <w:tc>
          <w:tcPr>
            <w:tcW w:w="93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</w:p>
        </w:tc>
        <w:tc>
          <w:tcPr>
            <w:tcW w:w="93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</w:t>
            </w:r>
          </w:p>
        </w:tc>
      </w:tr>
    </w:tbl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45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Задание 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24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2.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Вставьте недостающую информацию о географических приборах в соответствующую колонку. 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Максимальное количество баллов, которое можно набрать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10.  </w:t>
      </w:r>
    </w:p>
    <w:tbl>
      <w:tblPr/>
      <w:tblGrid>
        <w:gridCol w:w="3066"/>
        <w:gridCol w:w="2319"/>
        <w:gridCol w:w="3795"/>
      </w:tblGrid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</w: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Название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Для чего служит?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numPr>
                <w:ilvl w:val="0"/>
                <w:numId w:val="135"/>
              </w:numPr>
              <w:spacing w:before="0" w:after="200" w:line="276"/>
              <w:ind w:right="0" w:left="720" w:hanging="36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2394" w:dyaOrig="2220">
                <v:rect xmlns:o="urn:schemas-microsoft-com:office:office" xmlns:v="urn:schemas-microsoft-com:vml" id="rectole0000000010" style="width:119.700000pt;height:111.00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Барометр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FFFFFF" w:val="clear"/>
              </w:rPr>
              <w:t xml:space="preserve">Для измерения давления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 </w:t>
            </w:r>
            <w:r>
              <w:object w:dxaOrig="2394" w:dyaOrig="1980">
                <v:rect xmlns:o="urn:schemas-microsoft-com:office:office" xmlns:v="urn:schemas-microsoft-com:vml" id="rectole0000000011" style="width:119.700000pt;height:99.000000pt" o:preferrelative="t" o:ole="">
                  <o:lock v:ext="edit"/>
                  <v:imagedata xmlns:r="http://schemas.openxmlformats.org/officeDocument/2006/relationships" r:id="docRId23" o:title=""/>
                </v:rect>
      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Курвиметр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 для измерения длины извилистых линий, чаще всего на топографических картах, планах и чертежах.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3. </w:t>
            </w:r>
            <w:r>
              <w:object w:dxaOrig="3365" w:dyaOrig="2593">
                <v:rect xmlns:o="urn:schemas-microsoft-com:office:office" xmlns:v="urn:schemas-microsoft-com:vml" id="rectole0000000012" style="width:168.250000pt;height:129.650000pt" o:preferrelative="t" o:ole="">
                  <o:lock v:ext="edit"/>
                  <v:imagedata xmlns:r="http://schemas.openxmlformats.org/officeDocument/2006/relationships" r:id="docRId25" o:title=""/>
                </v:rect>
      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Теллурий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 для наглядной демонстрации годового движения Земли вокруг Солнца и суточного вращения Земли вокруг своей оси.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4. </w:t>
            </w:r>
            <w:r>
              <w:object w:dxaOrig="1887" w:dyaOrig="2250">
                <v:rect xmlns:o="urn:schemas-microsoft-com:office:office" xmlns:v="urn:schemas-microsoft-com:vml" id="rectole0000000013" style="width:94.350000pt;height:112.500000pt" o:preferrelative="t" o:ole="">
                  <o:lock v:ext="edit"/>
                  <v:imagedata xmlns:r="http://schemas.openxmlformats.org/officeDocument/2006/relationships" r:id="docRId27" o:title=""/>
                </v:rect>
      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Гигрометр психрометрический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устройство для косвенного измерения влажности газов, прежде всего воздуха. 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5. </w:t>
            </w:r>
            <w:r>
              <w:object w:dxaOrig="1709" w:dyaOrig="3491">
                <v:rect xmlns:o="urn:schemas-microsoft-com:office:office" xmlns:v="urn:schemas-microsoft-com:vml" id="rectole0000000014" style="width:85.450000pt;height:174.550000pt" o:preferrelative="t" o:ole="">
                  <o:lock v:ext="edit"/>
                  <v:imagedata xmlns:r="http://schemas.openxmlformats.org/officeDocument/2006/relationships" r:id="docRId29" o:title=""/>
                </v:rect>
      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Флюгер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направления ветра.</w:t>
            </w:r>
          </w:p>
        </w:tc>
      </w:tr>
      <w:tr>
        <w:trPr>
          <w:trHeight w:val="928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 </w:t>
            </w:r>
            <w:r>
              <w:object w:dxaOrig="1709" w:dyaOrig="2310">
                <v:rect xmlns:o="urn:schemas-microsoft-com:office:office" xmlns:v="urn:schemas-microsoft-com:vml" id="rectole0000000015" style="width:85.450000pt;height:115.500000pt" o:preferrelative="t" o:ole="">
                  <o:lock v:ext="edit"/>
                  <v:imagedata xmlns:r="http://schemas.openxmlformats.org/officeDocument/2006/relationships" r:id="docRId31" o:title=""/>
                </v:rect>
      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Осадкомер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атмосферных жидких и твердых осадков.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7. </w:t>
            </w:r>
            <w:r>
              <w:object w:dxaOrig="2196" w:dyaOrig="2217">
                <v:rect xmlns:o="urn:schemas-microsoft-com:office:office" xmlns:v="urn:schemas-microsoft-com:vml" id="rectole0000000016" style="width:109.800000pt;height:110.850000pt" o:preferrelative="t" o:ole="">
                  <o:lock v:ext="edit"/>
                  <v:imagedata xmlns:r="http://schemas.openxmlformats.org/officeDocument/2006/relationships" r:id="docRId33" o:title=""/>
                </v:rect>
      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Анемометр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скорости ветра.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8. </w:t>
            </w:r>
            <w:r>
              <w:object w:dxaOrig="2573" w:dyaOrig="1768">
                <v:rect xmlns:o="urn:schemas-microsoft-com:office:office" xmlns:v="urn:schemas-microsoft-com:vml" id="rectole0000000017" style="width:128.650000pt;height:88.400000pt" o:preferrelative="t" o:ole="">
                  <o:lock v:ext="edit"/>
                  <v:imagedata xmlns:r="http://schemas.openxmlformats.org/officeDocument/2006/relationships" r:id="docRId35" o:title=""/>
                </v:rect>
      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Сейсмограф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 для измерения и регистрации колебаний, создаваемых столкновениями подземных плит.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9. </w:t>
            </w:r>
            <w:r>
              <w:object w:dxaOrig="2429" w:dyaOrig="1848">
                <v:rect xmlns:o="urn:schemas-microsoft-com:office:office" xmlns:v="urn:schemas-microsoft-com:vml" id="rectole0000000018" style="width:121.450000pt;height:92.400000pt" o:preferrelative="t" o:ole="">
                  <o:lock v:ext="edit"/>
                  <v:imagedata xmlns:r="http://schemas.openxmlformats.org/officeDocument/2006/relationships" r:id="docRId37" o:title=""/>
                </v:rect>
      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Компас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333333"/>
                <w:spacing w:val="0"/>
                <w:position w:val="0"/>
                <w:sz w:val="24"/>
                <w:shd w:fill="FFFFFF" w:val="clear"/>
              </w:rPr>
              <w:t xml:space="preserve">Прибор, предназначенный для определения сторон горизонта и состоящий из намагниченной стрелки, всегда показывающей на север.</w:t>
            </w:r>
          </w:p>
        </w:tc>
      </w:tr>
      <w:tr>
        <w:trPr>
          <w:trHeight w:val="283" w:hRule="auto"/>
          <w:jc w:val="left"/>
        </w:trPr>
        <w:tc>
          <w:tcPr>
            <w:tcW w:w="306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 </w:t>
            </w:r>
            <w:r>
              <w:object w:dxaOrig="2285" w:dyaOrig="2157">
                <v:rect xmlns:o="urn:schemas-microsoft-com:office:office" xmlns:v="urn:schemas-microsoft-com:vml" id="rectole0000000019" style="width:114.250000pt;height:107.850000pt" o:preferrelative="t" o:ole="">
                  <o:lock v:ext="edit"/>
                  <v:imagedata xmlns:r="http://schemas.openxmlformats.org/officeDocument/2006/relationships" r:id="docRId39" o:title=""/>
                </v:rect>
      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      </w:object>
            </w:r>
          </w:p>
        </w:tc>
        <w:tc>
          <w:tcPr>
            <w:tcW w:w="231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Лазерный дальномер</w:t>
            </w:r>
          </w:p>
        </w:tc>
        <w:tc>
          <w:tcPr>
            <w:tcW w:w="37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Прибор для измерения расстояния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40">
        <w:r>
          <w:rPr>
            <w:rFonts w:ascii="Times New Roman" w:hAnsi="Times New Roman" w:cs="Times New Roman" w:eastAsia="Times New Roman"/>
            <w:b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https://100ballnik.com/</w:t>
        </w:r>
      </w:hyperlink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num w:numId="5">
    <w:abstractNumId w:val="96"/>
  </w:num>
  <w:num w:numId="7">
    <w:abstractNumId w:val="90"/>
  </w:num>
  <w:num w:numId="9">
    <w:abstractNumId w:val="84"/>
  </w:num>
  <w:num w:numId="11">
    <w:abstractNumId w:val="78"/>
  </w:num>
  <w:num w:numId="14">
    <w:abstractNumId w:val="72"/>
  </w:num>
  <w:num w:numId="16">
    <w:abstractNumId w:val="66"/>
  </w:num>
  <w:num w:numId="19">
    <w:abstractNumId w:val="60"/>
  </w:num>
  <w:num w:numId="22">
    <w:abstractNumId w:val="54"/>
  </w:num>
  <w:num w:numId="24">
    <w:abstractNumId w:val="48"/>
  </w:num>
  <w:num w:numId="28">
    <w:abstractNumId w:val="42"/>
  </w:num>
  <w:num w:numId="30">
    <w:abstractNumId w:val="36"/>
  </w:num>
  <w:num w:numId="34">
    <w:abstractNumId w:val="30"/>
  </w:num>
  <w:num w:numId="36">
    <w:abstractNumId w:val="24"/>
  </w:num>
  <w:num w:numId="49">
    <w:abstractNumId w:val="18"/>
  </w:num>
  <w:num w:numId="59">
    <w:abstractNumId w:val="12"/>
  </w:num>
  <w:num w:numId="118">
    <w:abstractNumId w:val="6"/>
  </w:num>
  <w:num w:numId="13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embeddings/oleObject17.bin" Id="docRId34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numbering.xml" Id="docRId41" Type="http://schemas.openxmlformats.org/officeDocument/2006/relationships/numbering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Mode="External" Target="https://100ballnik.com/" Id="docRId40" Type="http://schemas.openxmlformats.org/officeDocument/2006/relationships/hyperlink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embeddings/oleObject19.bin" Id="docRId38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19.wmf" Id="docRId39" Type="http://schemas.openxmlformats.org/officeDocument/2006/relationships/image" /><Relationship Target="styles.xml" Id="docRId42" Type="http://schemas.openxmlformats.org/officeDocument/2006/relationships/styles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/Relationships>
</file>