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708" w:firstLine="708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                             Тест по комедии «Горе от ума» </w:t>
      </w:r>
    </w:p>
    <w:p w:rsidR="00000000" w:rsidDel="00000000" w:rsidP="00000000" w:rsidRDefault="00000000" w:rsidRPr="00000000" w14:paraId="00000002">
      <w:pPr>
        <w:spacing w:after="0" w:line="240" w:lineRule="auto"/>
        <w:ind w:left="1416" w:firstLine="0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Где происходит действие комедии «Горе от ума»?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А) в доме Фамусова;  Б) в доме Чацкого; В) в доме Молчалина; Г) в доме Скалозуба.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Какие слова пропущены в словах Лизы: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Минуй нас пуще всех печалей И барский…, и барская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….»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А) сон, тоска; Б) дух, мечта; В) хлеб, вода; Г) гнев, любовь.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Какие преимущественно магазины во времена Грибоедова располагались на Кузнецком мосту?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А) немецкие; Б) французские; В) английские; Г) итальянские.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Кто оправдывает Молчалина: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Шел в комнату, попал в другую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»?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А) Софья; Б) Лиза; В) Фамусов; Г) сам Молчалин.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Кого, по словам Чацкого, богатые люди берут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«числом поболее, ценою подешевле»?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А) портных; Б) поваров; В) учителей; Г)парикмахеров.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Кто и о ком дает такую характеристику: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И золотой мешок, и метит в генералы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»?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А) Молчалин о Репетилове; Б) Софья о Чацком; В) Фамусов о Скалозубе; Г) Лиза о Скалозубе.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Смешенье каких языков критикует Чацкий?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А) французского с нижегородским; Б) немецкого с московским;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 В) английского с одесским;              Г) испанского с тверским.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Чацкий говорит, что Молчалин добьется успеха, потому что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нынче любят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…».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А) несогласных; Б) безобидных; В) бессловесных; Г) бескорыстных.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Кем назвала  Софья Чацкого, сказав в сторону: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Не человек,……..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»?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А)медведь;   Б)осёл;   В) змея; Г) удав.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10. В какой день в календаре Фамусова на будущую неделю нет приглашений?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 А) в понедельник; Б) во вторник; В) в четверг; Г) в пятницу.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11. Какое прозвище Фамусов дал Чацкому?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А) волонтер; Б) санкюлот; В) якобинец; Г) карбонари.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12. Какое звание у Скалозуба?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А) подполковник; Б) полковник; В) генерал; Г) поручик.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13.  Продолжите фразу Чацкого: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0"/>
          <w:szCs w:val="20"/>
          <w:rtl w:val="0"/>
        </w:rPr>
        <w:t xml:space="preserve">«Чины людьми даются, а ……»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А) люди недовольны всё ж;    Б) люди могут обмануться; 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В) люди могут ошибаться;      Г) люди могут подвести. 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14. В чем Скалозуб обвиняет своего двоюродного брата?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А) пишет книги; Б) освободил крестьян; В) уехал за границу; Г) читает книги.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i w:val="1"/>
          <w:color w:val="ff0000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15. Кого ставит Чацкий в пример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1"/>
          <w:szCs w:val="21"/>
          <w:highlight w:val="white"/>
          <w:rtl w:val="0"/>
        </w:rPr>
        <w:t xml:space="preserve">« Ах! если рождены мы всё перенимать,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1"/>
          <w:szCs w:val="21"/>
          <w:highlight w:val="white"/>
          <w:rtl w:val="0"/>
        </w:rPr>
        <w:t xml:space="preserve">Хоть у …. бы нам несколько занять  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i w:val="1"/>
          <w:color w:val="ff0000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1"/>
          <w:szCs w:val="21"/>
          <w:highlight w:val="white"/>
          <w:rtl w:val="0"/>
        </w:rPr>
        <w:t xml:space="preserve">           Премудрого у них незнанья  иноземцев»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А)французов;  Б) индейцев;  В) китайцев;   Г) итальянцев.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16. Кто считает, что «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0"/>
          <w:szCs w:val="20"/>
          <w:rtl w:val="0"/>
        </w:rPr>
        <w:t xml:space="preserve">злые языки страшнее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пистолета»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А) Молчалин; Б) Софья; В) Скалозуб; Г) Фамусов.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17. Молчалин признается Лизе, что любит Софию…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А) из-за денег; Б) ради безопасности; В) по принуждению; Г) по должности.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18. Кого любит Лиза?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А) кучера Селифана; Б) лакея Демьяна; В) буфетчика Петрушу; Г) камердинера Ваньку.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19. Про кого София говорит, что тот не герой ее романа?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А) про Чацкого; Б) про Скалозуба; В) про Молчалина; Г) про Репетилова.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20. Какие таланты есть у Молчалина, по его же словам?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А) преданность и точность;        Б) вежливость и педантичность; 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В) умеренность и аккуратность; Г) трудолюбие и упорство.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21.  До чего ещё не дорос Молчалин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0"/>
          <w:szCs w:val="20"/>
          <w:rtl w:val="0"/>
        </w:rPr>
        <w:t xml:space="preserve">? «В мои лета не должно сметь Своё ……..  иметь»?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А) суждение; Б) желание; В) занятие; Г) умение. 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22. Кто первым в комедии говорит, что Чацкий сошел с ума (имея в виду совсем другое)?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А) София; Б) Фамусов; В) Молчалин; Г) Скалозуб.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i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23. Закончите первую  фразу Фамусова, объясняющую причину  появления безумных людей: «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0"/>
          <w:szCs w:val="20"/>
          <w:rtl w:val="0"/>
        </w:rPr>
        <w:t xml:space="preserve">Ученость – вот ……,  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0"/>
          <w:szCs w:val="20"/>
          <w:rtl w:val="0"/>
        </w:rPr>
        <w:t xml:space="preserve">           ученье – вот причина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А) беда;  Б) вопрос; В) чума; Г) печаль.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24. От чего предостерегает Лиза Софью: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1"/>
          <w:szCs w:val="21"/>
          <w:highlight w:val="white"/>
          <w:rtl w:val="0"/>
        </w:rPr>
        <w:t xml:space="preserve">Грех не беда,  …. не хороша»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0"/>
          <w:szCs w:val="20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А) беда; Б) обида;  В) молва; Г) любовь. 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25. Какой жанр литературы, согласно Загорецкому, опаснее всего?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А) ода; Б) сатира; В) басня; Г) комедия.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26.Продолжите слова Чацкого из разговора со Скалозубом: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0"/>
          <w:szCs w:val="20"/>
          <w:rtl w:val="0"/>
        </w:rPr>
        <w:t xml:space="preserve">«Служить бы рад – прислуживаться …»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А) страшно; Б) жутко; В)  больно; Г) тошно.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27. Единственный, кто не верит в сумасшествие Чацкого…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А) Репетилов;  Б) Загорецкий; В) лакей Фамусова; Г) буфетчик Петруша.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28. Что завещал Молчалину его отец?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А) всех любить; Б) всем верить; В) всех обманывать; Г) всем угождать. 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29. В какой город Фамусов грозит отправить Софию?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А) в Самару; Б) в Саратов; В) в Тамбов; Г) в Пензу.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30. Основная идея комедии «Горе от ума»: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А) Несчастная любовь Чацкого;     Б) Предательство Софьи; 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          В) Столкновение «века  нынешнего и века минувшего»;   Г) Извечная проблема умных людей.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1 – А; 2 – Г; 3 – Б; 4 – А; 5 – В; 6– Г; 7 – А; 8– В; 9 – В; 10 – А; 11 – Г; 12 – Б; 13 – Б; 14 – Г; 15 – В; 16 – А; 17 – Г; 18 – В; 19 – Б; 20 – В; 21 – А; 22 – А; 23 – В; 24 – В; 25 – В; 26 – Г; 27 – А; 28 – Г; 29 – Б; 30 - В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скачано с сайта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https://100ballnik.com/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249" w:top="238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45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100ballni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