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D3" w:rsidRDefault="006E4ED3" w:rsidP="006E4E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Тест</w:t>
      </w:r>
    </w:p>
    <w:p w:rsidR="006E4ED3" w:rsidRPr="006E4ED3" w:rsidRDefault="00AB0C50" w:rsidP="006E4ED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И.А.Бунин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«Темные аллеи»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Как звали главного героя р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ассказа?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 xml:space="preserve">а) Николай Алексеевич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б) Пёрт Ми</w:t>
      </w:r>
      <w:r>
        <w:rPr>
          <w:rFonts w:ascii="Times New Roman" w:eastAsia="Times New Roman" w:hAnsi="Times New Roman" w:cs="Times New Roman"/>
          <w:sz w:val="28"/>
          <w:szCs w:val="28"/>
        </w:rPr>
        <w:t>хайлович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в) Владимир Степанович                                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г) Александр Семёнович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звали главную героиню?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а) Вера                б) 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Галина               в) Надежда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г) Нина</w:t>
      </w:r>
    </w:p>
    <w:p w:rsidR="006E4ED3" w:rsidRPr="006E4ED3" w:rsidRDefault="006E4ED3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4ED3">
        <w:rPr>
          <w:rFonts w:ascii="Times New Roman" w:eastAsia="Times New Roman" w:hAnsi="Times New Roman" w:cs="Times New Roman"/>
          <w:sz w:val="28"/>
          <w:szCs w:val="28"/>
        </w:rPr>
        <w:t xml:space="preserve">3. В какое время происходят описываемые 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действия в рассказе?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а) осенью</w:t>
      </w:r>
      <w:r w:rsidR="00AB0C50">
        <w:rPr>
          <w:rFonts w:ascii="Times New Roman" w:eastAsia="Times New Roman" w:hAnsi="Times New Roman" w:cs="Times New Roman"/>
          <w:sz w:val="28"/>
          <w:szCs w:val="28"/>
        </w:rPr>
        <w:t xml:space="preserve">            б) зимой             в) весной                  </w:t>
      </w:r>
      <w:r w:rsidRPr="006E4ED3">
        <w:rPr>
          <w:rFonts w:ascii="Times New Roman" w:eastAsia="Times New Roman" w:hAnsi="Times New Roman" w:cs="Times New Roman"/>
          <w:sz w:val="28"/>
          <w:szCs w:val="28"/>
        </w:rPr>
        <w:t>г) весной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.Назовите основную тему цикла рассказов “Тёмные аллеи”: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тема Росси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тема свободы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тема любви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тема смысла жизни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Николай Алексеевич из рассказа «Темные аллеи» оставил Надежду: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из-за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 разницы в социальном положении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так как полюбил другую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так как был женат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из-за решения родителей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Сумела ли простить героя героиня?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д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а, простила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нет, не простила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Что говорит Надежде Николай Алексеевич, когда просит ее уйти?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Чтобы она его простила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Чтобы Бог его простил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Чтобы Бог его простил, а она его, видно, итак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 простила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Какие стихи читал герой в молодые годы героине?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про синие горы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про гол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убые небеса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про тёмные аллеи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про красные закаты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Как Надежа прощается с Николаем Алексеевичем?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Она говорит, что никогда его не простит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Она целует его р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уку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Она просит его начать все сначала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Кем представляет Надежду Николай Алексеевич, уезжая с постоялого двора?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Той молодой девушкой, которую когда-то любил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Хозяйкой постоялого двора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 xml:space="preserve">в) 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Своей женой и матерью его детей</w:t>
      </w:r>
    </w:p>
    <w:p w:rsid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.Укажите годы жизни И.А. Бунина: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1860-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1904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1865-1921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 xml:space="preserve">в) 1870-1953 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1899-1960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2.В 1920 г. теплоход “Спарта” навсегда увёз Бунина из России в: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 Америку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Германию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Францию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Италию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И.Бунин</w:t>
      </w:r>
      <w:proofErr w:type="spellEnd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 родился: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в Нижнем Новг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ороде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в Москве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в Воронеже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в Таганроге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.По социальному положению Бунин был: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купц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разночинцем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Дворянином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мещанином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. В </w:t>
      </w:r>
      <w:proofErr w:type="gramStart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сходстве</w:t>
      </w:r>
      <w:proofErr w:type="gramEnd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 с каким русским императором сравнивают героя?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а) Александр I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Александр II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Николай I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Николай II</w:t>
      </w:r>
    </w:p>
    <w:p w:rsidR="006E4ED3" w:rsidRPr="006E4ED3" w:rsidRDefault="006E4ED3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4ED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B0C5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E4ED3">
        <w:rPr>
          <w:rFonts w:ascii="Times New Roman" w:eastAsia="Times New Roman" w:hAnsi="Times New Roman" w:cs="Times New Roman"/>
          <w:sz w:val="28"/>
          <w:szCs w:val="28"/>
        </w:rPr>
        <w:t>. Кто занимался образованием Бунина после его выхода из гимназии?</w:t>
      </w:r>
      <w:r w:rsidRPr="006E4ED3">
        <w:rPr>
          <w:rFonts w:ascii="Times New Roman" w:eastAsia="Times New Roman" w:hAnsi="Times New Roman" w:cs="Times New Roman"/>
          <w:sz w:val="28"/>
          <w:szCs w:val="28"/>
        </w:rPr>
        <w:br/>
        <w:t>а) гувер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нантки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родители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брат Юлий</w:t>
      </w:r>
      <w:r w:rsidRPr="006E4ED3">
        <w:rPr>
          <w:rFonts w:ascii="Times New Roman" w:eastAsia="Times New Roman" w:hAnsi="Times New Roman" w:cs="Times New Roman"/>
          <w:sz w:val="28"/>
          <w:szCs w:val="28"/>
        </w:rPr>
        <w:br/>
        <w:t>г) профессор Нестеров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 Бунин дебютировал: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а) как поэт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как критик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lastRenderedPageBreak/>
        <w:t>в) как прозаик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как драматург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. За границей </w:t>
      </w:r>
      <w:proofErr w:type="spellStart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И.Бунин</w:t>
      </w:r>
      <w:proofErr w:type="spellEnd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 написал уникальную книгу из 38 новелл о любви: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 xml:space="preserve">а) «Темные 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аллеи»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«Грамматика любви»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«Солнечный удар»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«Митина любовь»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.Нобелевская премия была получена Буниным: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) 1925 г.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б) 1915 г.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в) 1933 г.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1938 г.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.В рассказе «Темные аллеи» главные герои встречаются: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после 20 лет разлуки, вызванной ее замужеством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после многих лет, проведенных им на дипломатической службе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более 30 л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ет после того, как он ее бросил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после разлуки, вызванной войной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.Устами Надежды из рассказа «Темные аллеи» Бунин утверждает: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что вечная любовь невозможна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что женщина способна на вечную любовь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что любви нет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что любовь не ум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ирает со смертью предмета любви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.Бунин похоронен: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в Петербурге на Волковом кладбище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в Москве в Новодевичьем монастыре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на кладбище</w:t>
      </w:r>
      <w:proofErr w:type="gramStart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нт</w:t>
      </w:r>
      <w:proofErr w:type="spellEnd"/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B2091B">
        <w:rPr>
          <w:rFonts w:ascii="Times New Roman" w:eastAsia="Times New Roman" w:hAnsi="Times New Roman" w:cs="Times New Roman"/>
          <w:sz w:val="28"/>
          <w:szCs w:val="28"/>
        </w:rPr>
        <w:t>Женевьев</w:t>
      </w:r>
      <w:proofErr w:type="spellEnd"/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 де </w:t>
      </w:r>
      <w:proofErr w:type="spellStart"/>
      <w:r w:rsidR="00B2091B">
        <w:rPr>
          <w:rFonts w:ascii="Times New Roman" w:eastAsia="Times New Roman" w:hAnsi="Times New Roman" w:cs="Times New Roman"/>
          <w:sz w:val="28"/>
          <w:szCs w:val="28"/>
        </w:rPr>
        <w:t>Буа</w:t>
      </w:r>
      <w:proofErr w:type="spellEnd"/>
      <w:r w:rsidR="00B2091B">
        <w:rPr>
          <w:rFonts w:ascii="Times New Roman" w:eastAsia="Times New Roman" w:hAnsi="Times New Roman" w:cs="Times New Roman"/>
          <w:sz w:val="28"/>
          <w:szCs w:val="28"/>
        </w:rPr>
        <w:t xml:space="preserve"> под Парижем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г) в Италии в католическом монастыре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Кем была Надежда тридцат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ь пять лет назад?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br/>
        <w:t>а) Крепостной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Гимназисткой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в) Гувернанткой</w:t>
      </w:r>
    </w:p>
    <w:p w:rsidR="006E4ED3" w:rsidRPr="006E4ED3" w:rsidRDefault="00AB0C50" w:rsidP="006E4ED3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t>. Как Надежда жила все эти годы?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а) Она вышла замуж и родила троих детей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>б) Ей дали вольную, и она выучилась на учительницу</w:t>
      </w:r>
      <w:r w:rsidR="006E4ED3" w:rsidRPr="006E4ED3">
        <w:rPr>
          <w:rFonts w:ascii="Times New Roman" w:eastAsia="Times New Roman" w:hAnsi="Times New Roman" w:cs="Times New Roman"/>
          <w:sz w:val="28"/>
          <w:szCs w:val="28"/>
        </w:rPr>
        <w:br/>
        <w:t xml:space="preserve">в) Ей дали вольную, но она не вышла замуж и не завела семью, потому что все эти </w:t>
      </w:r>
      <w:r w:rsidR="00B2091B">
        <w:rPr>
          <w:rFonts w:ascii="Times New Roman" w:eastAsia="Times New Roman" w:hAnsi="Times New Roman" w:cs="Times New Roman"/>
          <w:sz w:val="28"/>
          <w:szCs w:val="28"/>
        </w:rPr>
        <w:t>годы любила Николая Алексеевича</w:t>
      </w:r>
      <w:bookmarkStart w:id="0" w:name="_GoBack"/>
      <w:bookmarkEnd w:id="0"/>
    </w:p>
    <w:p w:rsidR="00C660B9" w:rsidRPr="006E4ED3" w:rsidRDefault="00B2091B">
      <w:pPr>
        <w:rPr>
          <w:rFonts w:ascii="Times New Roman" w:hAnsi="Times New Roman" w:cs="Times New Roman"/>
          <w:sz w:val="28"/>
          <w:szCs w:val="28"/>
        </w:rPr>
      </w:pPr>
    </w:p>
    <w:sectPr w:rsidR="00C660B9" w:rsidRPr="006E4ED3" w:rsidSect="006E4ED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09"/>
    <w:rsid w:val="00083F19"/>
    <w:rsid w:val="006E4ED3"/>
    <w:rsid w:val="008A7E91"/>
    <w:rsid w:val="009F1203"/>
    <w:rsid w:val="00AB0C50"/>
    <w:rsid w:val="00B2091B"/>
    <w:rsid w:val="00BA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0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2021-02-24T06:26:00Z</dcterms:created>
  <dcterms:modified xsi:type="dcterms:W3CDTF">2021-02-24T06:44:00Z</dcterms:modified>
</cp:coreProperties>
</file>