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C6" w:rsidRP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center"/>
        <w:rPr>
          <w:b/>
          <w:color w:val="111115"/>
          <w:sz w:val="20"/>
          <w:szCs w:val="20"/>
        </w:rPr>
      </w:pPr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>Анализ</w:t>
      </w:r>
    </w:p>
    <w:p w:rsidR="007C47C6" w:rsidRP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center"/>
        <w:rPr>
          <w:b/>
          <w:color w:val="111115"/>
          <w:sz w:val="20"/>
          <w:szCs w:val="20"/>
        </w:rPr>
      </w:pPr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воспитательной работы классного руководителя 8 </w:t>
      </w:r>
      <w:proofErr w:type="gramStart"/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>А</w:t>
      </w:r>
      <w:proofErr w:type="gramEnd"/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класса</w:t>
      </w:r>
    </w:p>
    <w:p w:rsidR="007C47C6" w:rsidRP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center"/>
        <w:rPr>
          <w:b/>
          <w:i/>
          <w:iCs/>
          <w:color w:val="000000"/>
          <w:sz w:val="32"/>
          <w:szCs w:val="32"/>
          <w:bdr w:val="none" w:sz="0" w:space="0" w:color="auto" w:frame="1"/>
        </w:rPr>
      </w:pPr>
      <w:proofErr w:type="spellStart"/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>Чентиевой</w:t>
      </w:r>
      <w:proofErr w:type="spellEnd"/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>Мадины</w:t>
      </w:r>
      <w:proofErr w:type="spellEnd"/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>Рахмановны</w:t>
      </w:r>
      <w:proofErr w:type="spellEnd"/>
    </w:p>
    <w:p w:rsidR="007C47C6" w:rsidRP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center"/>
        <w:rPr>
          <w:b/>
          <w:color w:val="111115"/>
          <w:sz w:val="20"/>
          <w:szCs w:val="20"/>
        </w:rPr>
      </w:pPr>
      <w:r w:rsidRPr="007E573A">
        <w:rPr>
          <w:b/>
          <w:i/>
          <w:iCs/>
          <w:color w:val="000000"/>
          <w:sz w:val="32"/>
          <w:szCs w:val="32"/>
          <w:bdr w:val="none" w:sz="0" w:space="0" w:color="auto" w:frame="1"/>
        </w:rPr>
        <w:t>за 2021-2022 учебный год.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 предыдущем учебном году передо мной стояли следующие задачи: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Цель:</w:t>
      </w:r>
      <w:r>
        <w:rPr>
          <w:color w:val="111115"/>
          <w:sz w:val="28"/>
          <w:szCs w:val="28"/>
          <w:bdr w:val="none" w:sz="0" w:space="0" w:color="auto" w:frame="1"/>
        </w:rPr>
        <w:t> создание максимально благоприятных условий для раскрытия и развития каждого ребенка, развитие качеств личности на основе духовно-нравственных ценностей, формирование активной жизненной позиции учащегося, мотивация к ведению здорового образа жизни.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u w:val="single"/>
          <w:bdr w:val="none" w:sz="0" w:space="0" w:color="auto" w:frame="1"/>
        </w:rPr>
        <w:t>Задачи: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</w:t>
      </w:r>
      <w:r>
        <w:rPr>
          <w:color w:val="111115"/>
          <w:sz w:val="28"/>
          <w:szCs w:val="28"/>
          <w:bdr w:val="none" w:sz="0" w:space="0" w:color="auto" w:frame="1"/>
        </w:rPr>
        <w:t>Формирование позитивного отношения к себе, чувства собственного достоинства; побуждать к самоанализу, самовоспитанию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</w:t>
      </w:r>
      <w:r>
        <w:rPr>
          <w:color w:val="111115"/>
          <w:sz w:val="14"/>
          <w:szCs w:val="14"/>
          <w:bdr w:val="none" w:sz="0" w:space="0" w:color="auto" w:frame="1"/>
        </w:rPr>
        <w:t>   </w:t>
      </w:r>
      <w:r>
        <w:rPr>
          <w:color w:val="111115"/>
          <w:sz w:val="28"/>
          <w:szCs w:val="28"/>
          <w:bdr w:val="none" w:sz="0" w:space="0" w:color="auto" w:frame="1"/>
        </w:rPr>
        <w:t>Воспитание сознательного отношения к учению, развитие познавательных интересов учащихся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4"/>
          <w:szCs w:val="14"/>
          <w:bdr w:val="none" w:sz="0" w:space="0" w:color="auto" w:frame="1"/>
        </w:rPr>
        <w:t>   </w:t>
      </w:r>
      <w:r>
        <w:rPr>
          <w:color w:val="111115"/>
          <w:sz w:val="28"/>
          <w:szCs w:val="28"/>
          <w:bdr w:val="none" w:sz="0" w:space="0" w:color="auto" w:frame="1"/>
        </w:rPr>
        <w:t>Подготовка к осознанному выбору профессии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4.</w:t>
      </w:r>
      <w:r>
        <w:rPr>
          <w:color w:val="111115"/>
          <w:sz w:val="14"/>
          <w:szCs w:val="14"/>
          <w:bdr w:val="none" w:sz="0" w:space="0" w:color="auto" w:frame="1"/>
        </w:rPr>
        <w:t>   </w:t>
      </w:r>
      <w:r>
        <w:rPr>
          <w:color w:val="111115"/>
          <w:sz w:val="28"/>
          <w:szCs w:val="28"/>
          <w:bdr w:val="none" w:sz="0" w:space="0" w:color="auto" w:frame="1"/>
        </w:rPr>
        <w:t>Воспитание патриотизма, формирование нравственных и духовных ценностей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5.</w:t>
      </w:r>
      <w:r>
        <w:rPr>
          <w:color w:val="111115"/>
          <w:sz w:val="14"/>
          <w:szCs w:val="14"/>
          <w:bdr w:val="none" w:sz="0" w:space="0" w:color="auto" w:frame="1"/>
        </w:rPr>
        <w:t>   </w:t>
      </w:r>
      <w:r>
        <w:rPr>
          <w:color w:val="111115"/>
          <w:sz w:val="28"/>
          <w:szCs w:val="28"/>
          <w:bdr w:val="none" w:sz="0" w:space="0" w:color="auto" w:frame="1"/>
        </w:rPr>
        <w:t>Пропаганда здорового образа жизни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6.</w:t>
      </w:r>
      <w:r>
        <w:rPr>
          <w:color w:val="111115"/>
          <w:sz w:val="14"/>
          <w:szCs w:val="14"/>
          <w:bdr w:val="none" w:sz="0" w:space="0" w:color="auto" w:frame="1"/>
        </w:rPr>
        <w:t>   </w:t>
      </w:r>
      <w:r>
        <w:rPr>
          <w:color w:val="111115"/>
          <w:sz w:val="28"/>
          <w:szCs w:val="28"/>
          <w:bdr w:val="none" w:sz="0" w:space="0" w:color="auto" w:frame="1"/>
        </w:rPr>
        <w:t>Укрепление связи: семья-школа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  Направления: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гражданско-патриотическое воспитание;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нравственно-эстетическое воспитание;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интеллектуально-познавательная деятельность;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профилактика правонарушений.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- профилактика травматизма.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Основные направления воспитательной работы: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       В 8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А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 классе на начало 2021 – 2022 учебного года было 32 человек, в ноябре учебного года прибыла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Садулаева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Хава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(из МБОУ «СОШ № 60»).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  По результатам обучения в конце года в 8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А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классе 2 - отличника, 10-хорошистов, имеющих «3»</w:t>
      </w:r>
      <w:r w:rsidR="007E573A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- 21 человек, неуспевающих нет.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   Несмотря на невысокий уровень качества образования, в классе нет ребят, которые систематически нарушают дисциплину на уроках, не соблюдают распорядок. Все они учатся исходя из своих способностей. У ребят сформированы ценностные ориентиры, все позитивно относятся к людям, труду, учебе.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Явных лидеров в классном коллективе нет.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Обучающиеся  открыты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и легки в общении. Они умеют терпеливо и внимательно выслушивать друг друга на классных часах, на перемене, при выполнении различных дел.  Распоряжениям уполномоченных лиц подчиняются.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Класс неконфликтен, дети легко идут на контакт с педагогами и одноклассниками, вовлекаются в различные виды деятельности.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Интересы в классе самые разнообразные.  Интерес девочек - музыка, танцы, рисование. Мальчики интересуются техникой, спортом, туризмом.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 Классный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коллектив  слаженный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, отношения между детьми дружелюбное, ребята владеют первоначальными навыками выполнения коллективных дел, распределения между собой работы и наиболее рационального ее выполнения.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Никаких проблем не было в выборе старосты и его помощников,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в  организации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уборки кабинета. График дежурства по кабинету всегда соблюдался. Думаю, что на следующий год ребята еще лучше будут справляться со своими обязанностями.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Все дети класса вовлечены во внеурочную и внеклассную деятельность, принимают участие в школьных мероприятиях, а также посещают кружки и дополнительные занятия с учётом своих интересов.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right="19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Большую помощь в воспитательной работе оказывали родители. По сути, у нас с ними общие задачи - обеспечить психологический комфорт ребенка. За год было проведено 4 родительских собрания при явке 70% родителей.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right="19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Таким образом, в следующем учебном году, своей задачей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считаю  сохранить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традиции общения, сложившиеся в классе, поддержать положительное общение друг с другом, помочь ребятам прожить школьные годы в дружной теплой атмосфере и  остаться друзьями в дальнейшем. </w:t>
      </w:r>
    </w:p>
    <w:p w:rsid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Достичь этой цели, по моему мнению, можно общими усилиями, в процессе коллективной деятельности, основанной на принципах уважения друг к другу. Важно поощрять и развивать интерес к особенностям каждого члена классного коллектива.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Работу в данном направлении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проводится  как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с детьми, так и с родителями, так как считаю, что воспитание происходит, пре</w:t>
      </w:r>
      <w:r w:rsidR="007E573A">
        <w:rPr>
          <w:color w:val="000000"/>
          <w:sz w:val="28"/>
          <w:szCs w:val="28"/>
          <w:bdr w:val="none" w:sz="0" w:space="0" w:color="auto" w:frame="1"/>
        </w:rPr>
        <w:t>жде всего, в семье. Задача гимназии</w:t>
      </w:r>
      <w:r>
        <w:rPr>
          <w:color w:val="000000"/>
          <w:sz w:val="28"/>
          <w:szCs w:val="28"/>
          <w:bdr w:val="none" w:sz="0" w:space="0" w:color="auto" w:frame="1"/>
        </w:rPr>
        <w:t xml:space="preserve"> – поддерживать, сотрудничать и корректировать в случае необходимости становление личности.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 Моя задача как классного руководителя – обратить внимание на мельчайшие особенности личности каждого ребёнка и с уважением отнестись к её самым незначительным проявлениям, чтобы поддержать, убедить растущего человека в ценности, полезности и необходимости развития его индивидуальности.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Для достижения поставленной цели в </w:t>
      </w:r>
      <w:r w:rsidR="007E573A">
        <w:rPr>
          <w:color w:val="000000"/>
          <w:sz w:val="28"/>
          <w:szCs w:val="28"/>
          <w:bdr w:val="none" w:sz="0" w:space="0" w:color="auto" w:frame="1"/>
        </w:rPr>
        <w:t xml:space="preserve">области </w:t>
      </w:r>
      <w:proofErr w:type="gramStart"/>
      <w:r w:rsidR="007E573A">
        <w:rPr>
          <w:color w:val="000000"/>
          <w:sz w:val="28"/>
          <w:szCs w:val="28"/>
          <w:bdr w:val="none" w:sz="0" w:space="0" w:color="auto" w:frame="1"/>
        </w:rPr>
        <w:t>воспитания  подростков</w:t>
      </w:r>
      <w:proofErr w:type="gramEnd"/>
      <w:r w:rsidR="007E573A">
        <w:rPr>
          <w:color w:val="000000"/>
          <w:sz w:val="28"/>
          <w:szCs w:val="28"/>
          <w:bdr w:val="none" w:sz="0" w:space="0" w:color="auto" w:frame="1"/>
        </w:rPr>
        <w:t xml:space="preserve"> 8</w:t>
      </w:r>
      <w:r>
        <w:rPr>
          <w:color w:val="000000"/>
          <w:sz w:val="28"/>
          <w:szCs w:val="28"/>
          <w:bdr w:val="none" w:sz="0" w:space="0" w:color="auto" w:frame="1"/>
        </w:rPr>
        <w:t>-ого класса  и решения выше перечисленных задач  были   выбраны следующие направления деятельности: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Гражданско-патриотическое воспитание.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целях патриотического воспитания, привития чувства гордости за свою страну, свой народ проводились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часы: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000000"/>
          <w:sz w:val="28"/>
          <w:szCs w:val="28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</w:rPr>
        <w:t>15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>февраля классный час, посвящённый памяти жертв Войны в Афганистане 23.12.1979 – 15.02.1989 «Афганистан. Живая память»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000000"/>
          <w:sz w:val="28"/>
          <w:szCs w:val="28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</w:rPr>
        <w:t>Классный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час «Блокада Ленинграда» 27.01.2021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000000"/>
          <w:sz w:val="28"/>
          <w:szCs w:val="28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</w:rPr>
        <w:t>Классный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час «Память о Холокосте – путь к толерантности»</w:t>
      </w:r>
    </w:p>
    <w:p w:rsidR="007E573A" w:rsidRDefault="007C47C6" w:rsidP="007E573A">
      <w:pPr>
        <w:pStyle w:val="a3"/>
        <w:shd w:val="clear" w:color="auto" w:fill="FFFFFF"/>
        <w:spacing w:before="0" w:beforeAutospacing="0" w:after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000000"/>
          <w:sz w:val="28"/>
          <w:szCs w:val="28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памяти День неизвестного солдата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000000"/>
          <w:sz w:val="28"/>
          <w:szCs w:val="28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классный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час «С днем защитника Отечества!» Перед детьми прошли портреты былинных героев - первых защитников земли русской; А. В. Суворова, Ф. Ф. Ушакова, Г.К. Жукова и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других военачальников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адмиралов.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000000"/>
          <w:sz w:val="28"/>
          <w:szCs w:val="28"/>
          <w:bdr w:val="none" w:sz="0" w:space="0" w:color="auto" w:frame="1"/>
        </w:rPr>
        <w:t></w:t>
      </w:r>
      <w:r>
        <w:rPr>
          <w:color w:val="000000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Игра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- викторина «Я – гражданин!» ко Дню Конституции</w:t>
      </w:r>
    </w:p>
    <w:p w:rsidR="007E573A" w:rsidRDefault="007E573A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</w:pP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Нравственно-эстетическое воспитание.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Цель: помочь уч-ся осознать нравственные нормы и правила поведения.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Задачи: формирование нравственного отношения к окружающим людям, формирование нравственной системы ценностей.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Работа проводилась согласно утвержденному плану.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В течение года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проведены  классные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часы, направленные на формирование устойчивой нравственной позиции учащихся.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День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пожилых людей. Конкурс творческих работ «Имею право и обязан»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В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рамках акции «Добрая суббота» учащимися была проведена Викторина для учащихся  1 Б класса «Ради жизни на земле – соблюдайте ПДД»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Поздравление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ветеранов ВОВ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Международная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просветительская акция «Большой исторический  диктант»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Урок</w:t>
      </w:r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памяти День неизвестного солдата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right="-105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 w:rsidR="007E573A">
        <w:rPr>
          <w:color w:val="111115"/>
          <w:sz w:val="28"/>
          <w:szCs w:val="28"/>
          <w:bdr w:val="none" w:sz="0" w:space="0" w:color="auto" w:frame="1"/>
        </w:rPr>
        <w:t>Классный</w:t>
      </w:r>
      <w:proofErr w:type="gramEnd"/>
      <w:r w:rsidR="007E573A">
        <w:rPr>
          <w:color w:val="111115"/>
          <w:sz w:val="28"/>
          <w:szCs w:val="28"/>
          <w:bdr w:val="none" w:sz="0" w:space="0" w:color="auto" w:frame="1"/>
        </w:rPr>
        <w:t xml:space="preserve"> час</w:t>
      </w:r>
      <w:r>
        <w:rPr>
          <w:color w:val="111115"/>
          <w:sz w:val="28"/>
          <w:szCs w:val="28"/>
          <w:bdr w:val="none" w:sz="0" w:space="0" w:color="auto" w:frame="1"/>
        </w:rPr>
        <w:t xml:space="preserve"> «Мы помним»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Традиционно в рамках школьных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праздников  проводились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конкурсы плакатов, в которых активное участие принимали все учащиеся класса.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 Уровень заинтересованности в подобных мероприятиях высокий, что позволяет судить о достаточно хорошем уровне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сформированности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нравственных и духовных качеств учащихся.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Интеллектуально-познавательная деятельность.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Всероссийская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онлайн – олимпиада «Юный предприниматель и финансовая грамотность» для учеников 1-9 классов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XI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 Международная олимпиада «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Знанио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>» в номинации «Математика»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Международная олимпиада </w:t>
      </w:r>
      <w:proofErr w:type="spellStart"/>
      <w:proofErr w:type="gramStart"/>
      <w:r>
        <w:rPr>
          <w:color w:val="111115"/>
          <w:sz w:val="28"/>
          <w:szCs w:val="28"/>
          <w:bdr w:val="none" w:sz="0" w:space="0" w:color="auto" w:frame="1"/>
        </w:rPr>
        <w:t>Знанио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 Викторина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«Дети в Интернете» 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Международная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олимпиада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III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 Международный интеллектуальный марафон. Май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Международная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олимпиада «Международный день защиты детей»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Образовательная платформа</w:t>
      </w:r>
      <w:r w:rsidR="007E573A">
        <w:rPr>
          <w:color w:val="111115"/>
          <w:sz w:val="28"/>
          <w:szCs w:val="28"/>
          <w:bdr w:val="none" w:sz="0" w:space="0" w:color="auto" w:frame="1"/>
        </w:rPr>
        <w:t xml:space="preserve"> ФГ РЭШ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proofErr w:type="gramStart"/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Образовательный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марафон «Воздушное королевство» 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Профилактика правонарушений.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Согласно плану воспитательной работы, в целях предупреждения и профилактики правонарушений на протяжении всего учебного года в классе велась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работа по выявлению и уничтожению вредных привычек. Проводились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кл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 часы, беседы по профилактике правонарушений.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Профилактика травматизма.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Инструктажи по ТБ.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Инструктажи по ТБ во время осенних, зимних, весенних и летних каникул;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Беседы по профилактике ДТП.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Также обучающиеся активно принимали участие в уборке и облагораживанию территории возле школы.</w:t>
      </w:r>
    </w:p>
    <w:p w:rsidR="007C47C6" w:rsidRP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Исходя их проведенного анализа, классный руководитель ставит перед собой и классным коллективом следующие </w:t>
      </w:r>
      <w:r w:rsidRPr="007E573A">
        <w:rPr>
          <w:color w:val="111115"/>
          <w:sz w:val="28"/>
          <w:szCs w:val="28"/>
          <w:bdr w:val="none" w:sz="0" w:space="0" w:color="auto" w:frame="1"/>
        </w:rPr>
        <w:t>цели и задачи воспитательно</w:t>
      </w:r>
      <w:r w:rsidR="007E573A">
        <w:rPr>
          <w:color w:val="111115"/>
          <w:sz w:val="28"/>
          <w:szCs w:val="28"/>
          <w:bdr w:val="none" w:sz="0" w:space="0" w:color="auto" w:frame="1"/>
        </w:rPr>
        <w:t xml:space="preserve">го процесса в 9 </w:t>
      </w:r>
      <w:proofErr w:type="gramStart"/>
      <w:r w:rsidR="007E573A">
        <w:rPr>
          <w:color w:val="111115"/>
          <w:sz w:val="28"/>
          <w:szCs w:val="28"/>
          <w:bdr w:val="none" w:sz="0" w:space="0" w:color="auto" w:frame="1"/>
        </w:rPr>
        <w:t>А</w:t>
      </w:r>
      <w:proofErr w:type="gramEnd"/>
      <w:r w:rsidR="007E573A">
        <w:rPr>
          <w:color w:val="111115"/>
          <w:sz w:val="28"/>
          <w:szCs w:val="28"/>
          <w:bdr w:val="none" w:sz="0" w:space="0" w:color="auto" w:frame="1"/>
        </w:rPr>
        <w:t xml:space="preserve"> классе на 2022 – 2023</w:t>
      </w:r>
      <w:r w:rsidRPr="007E573A">
        <w:rPr>
          <w:color w:val="111115"/>
          <w:sz w:val="28"/>
          <w:szCs w:val="28"/>
          <w:bdr w:val="none" w:sz="0" w:space="0" w:color="auto" w:frame="1"/>
        </w:rPr>
        <w:t xml:space="preserve"> учебный год:</w:t>
      </w:r>
    </w:p>
    <w:p w:rsidR="007E573A" w:rsidRDefault="007E573A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Цель: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формирование у учащихся основ профессионального самоопределения, соответствующего индивидуальным особенностям каждой личности и запросам общества в кадрах;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sz w:val="28"/>
          <w:szCs w:val="28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формирование ответственного отношения к выбору профессионального пути через расширение границ самопознания, изучение своих личностных особенностей, интересов и склонностей.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Задачи:                      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1. Определить степень соответствия “профиля личности” и профессиональных требований учащихся, внести коррективы в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профнамерения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учащихся;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2.  Формировать готовность выпускников к сдаче ГИА, к непрерывному образованию и труду с учетом потребностей общества, его развития и благополучия.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3. Развивать способность адаптироваться в реальных социально-экономических условиях.</w:t>
      </w:r>
    </w:p>
    <w:p w:rsidR="007E573A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                        </w:t>
      </w:r>
    </w:p>
    <w:p w:rsidR="007C47C6" w:rsidRDefault="007C47C6" w:rsidP="007E573A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    Классный руководите</w:t>
      </w:r>
      <w:r w:rsidR="007E573A">
        <w:rPr>
          <w:color w:val="000000"/>
          <w:sz w:val="28"/>
          <w:szCs w:val="28"/>
          <w:bdr w:val="none" w:sz="0" w:space="0" w:color="auto" w:frame="1"/>
        </w:rPr>
        <w:t>ль: __________________</w:t>
      </w:r>
      <w:proofErr w:type="spellStart"/>
      <w:r w:rsidR="007E573A">
        <w:rPr>
          <w:color w:val="000000"/>
          <w:sz w:val="28"/>
          <w:szCs w:val="28"/>
          <w:bdr w:val="none" w:sz="0" w:space="0" w:color="auto" w:frame="1"/>
        </w:rPr>
        <w:t>Чентиева</w:t>
      </w:r>
      <w:proofErr w:type="spellEnd"/>
      <w:r w:rsidR="007E573A">
        <w:rPr>
          <w:color w:val="000000"/>
          <w:sz w:val="28"/>
          <w:szCs w:val="28"/>
          <w:bdr w:val="none" w:sz="0" w:space="0" w:color="auto" w:frame="1"/>
        </w:rPr>
        <w:t xml:space="preserve"> М.Р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B6268B" w:rsidRPr="00DA265E" w:rsidRDefault="007C47C6" w:rsidP="00DA265E">
      <w:pPr>
        <w:pStyle w:val="a3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color w:val="111115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 </w:t>
      </w:r>
      <w:bookmarkStart w:id="0" w:name="_GoBack"/>
      <w:bookmarkEnd w:id="0"/>
    </w:p>
    <w:sectPr w:rsidR="00B6268B" w:rsidRPr="00DA265E" w:rsidSect="007E573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9B"/>
    <w:rsid w:val="007C47C6"/>
    <w:rsid w:val="007E573A"/>
    <w:rsid w:val="00B6268B"/>
    <w:rsid w:val="00DA265E"/>
    <w:rsid w:val="00F7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73E7"/>
  <w15:chartTrackingRefBased/>
  <w15:docId w15:val="{6657A812-8678-43CF-9882-120D26BB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2022-05-30T13:25:00Z</dcterms:created>
  <dcterms:modified xsi:type="dcterms:W3CDTF">2023-03-13T12:29:00Z</dcterms:modified>
</cp:coreProperties>
</file>