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0E" w:rsidRPr="00906740" w:rsidRDefault="00A62C0E" w:rsidP="00A62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74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62C0E" w:rsidRPr="00906740" w:rsidRDefault="00A62C0E" w:rsidP="00A62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7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06740">
        <w:rPr>
          <w:rFonts w:ascii="Times New Roman" w:hAnsi="Times New Roman" w:cs="Times New Roman"/>
          <w:sz w:val="24"/>
          <w:szCs w:val="24"/>
        </w:rPr>
        <w:t>Заречненская</w:t>
      </w:r>
      <w:proofErr w:type="spellEnd"/>
      <w:r w:rsidRPr="00906740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 xml:space="preserve"> имени 126 отдельной гвардейской бригады береговой обороны</w:t>
      </w:r>
      <w:r w:rsidRPr="00906740">
        <w:rPr>
          <w:rFonts w:ascii="Times New Roman" w:hAnsi="Times New Roman" w:cs="Times New Roman"/>
          <w:sz w:val="24"/>
          <w:szCs w:val="24"/>
        </w:rPr>
        <w:t>» Симферопольского района Республики Крым</w:t>
      </w:r>
    </w:p>
    <w:p w:rsidR="00A62C0E" w:rsidRPr="00906740" w:rsidRDefault="00A62C0E" w:rsidP="00A62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740">
        <w:rPr>
          <w:rFonts w:ascii="Times New Roman" w:hAnsi="Times New Roman" w:cs="Times New Roman"/>
          <w:sz w:val="24"/>
          <w:szCs w:val="24"/>
        </w:rPr>
        <w:t xml:space="preserve">ОКПО 57865027, ОГРН </w:t>
      </w:r>
      <w:r w:rsidRPr="00906740">
        <w:rPr>
          <w:rFonts w:ascii="Times New Roman" w:hAnsi="Times New Roman" w:cs="Times New Roman"/>
          <w:color w:val="35383B"/>
          <w:sz w:val="24"/>
          <w:szCs w:val="24"/>
        </w:rPr>
        <w:t>1219100015243</w:t>
      </w:r>
      <w:r w:rsidRPr="00906740">
        <w:rPr>
          <w:rFonts w:ascii="Times New Roman" w:hAnsi="Times New Roman" w:cs="Times New Roman"/>
          <w:sz w:val="24"/>
          <w:szCs w:val="24"/>
        </w:rPr>
        <w:t>, ИНН/КПП 9109026684/910901001</w:t>
      </w:r>
    </w:p>
    <w:p w:rsidR="00A62C0E" w:rsidRPr="00906740" w:rsidRDefault="00A62C0E" w:rsidP="00A62C0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06740">
        <w:rPr>
          <w:rFonts w:ascii="Times New Roman" w:hAnsi="Times New Roman" w:cs="Times New Roman"/>
          <w:sz w:val="24"/>
          <w:szCs w:val="24"/>
        </w:rPr>
        <w:t>ул.им.Г.Калужина</w:t>
      </w:r>
      <w:proofErr w:type="spellEnd"/>
      <w:r w:rsidRPr="0090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740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906740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90674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06740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906740">
        <w:rPr>
          <w:rFonts w:ascii="Times New Roman" w:hAnsi="Times New Roman" w:cs="Times New Roman"/>
          <w:sz w:val="24"/>
          <w:szCs w:val="24"/>
        </w:rPr>
        <w:t>аречное</w:t>
      </w:r>
      <w:proofErr w:type="spellEnd"/>
      <w:r w:rsidRPr="00906740">
        <w:rPr>
          <w:rFonts w:ascii="Times New Roman" w:hAnsi="Times New Roman" w:cs="Times New Roman"/>
          <w:sz w:val="24"/>
          <w:szCs w:val="24"/>
        </w:rPr>
        <w:t>, Симферопольский р-н, РК, 297571,</w:t>
      </w:r>
    </w:p>
    <w:p w:rsidR="00A62C0E" w:rsidRPr="00906740" w:rsidRDefault="00A62C0E" w:rsidP="00A62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06740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90674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90674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school_simferopolsiy-rayon50@crimeaedu.ru</w:t>
        </w:r>
      </w:hyperlink>
    </w:p>
    <w:p w:rsidR="00A62C0E" w:rsidRPr="00906740" w:rsidRDefault="00A62C0E" w:rsidP="00A62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2C0E" w:rsidRPr="00906740" w:rsidRDefault="00A62C0E" w:rsidP="00A62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A62C0E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gramStart"/>
      <w:r w:rsidRPr="00906740">
        <w:rPr>
          <w:rFonts w:ascii="Times New Roman" w:hAnsi="Times New Roman" w:cs="Times New Roman"/>
          <w:sz w:val="24"/>
          <w:szCs w:val="24"/>
        </w:rPr>
        <w:t>РАССМОТРЕНО</w:t>
      </w:r>
      <w:proofErr w:type="gramEnd"/>
      <w:r w:rsidRPr="00906740">
        <w:rPr>
          <w:rFonts w:ascii="Times New Roman" w:hAnsi="Times New Roman" w:cs="Times New Roman"/>
          <w:sz w:val="24"/>
          <w:szCs w:val="24"/>
        </w:rPr>
        <w:t xml:space="preserve">                               СОГЛАСОВАНО                         УТВЕРЖДЕНО</w:t>
      </w:r>
    </w:p>
    <w:p w:rsidR="00A62C0E" w:rsidRPr="00906740" w:rsidRDefault="00A62C0E" w:rsidP="00A62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740">
        <w:rPr>
          <w:rFonts w:ascii="Times New Roman" w:hAnsi="Times New Roman" w:cs="Times New Roman"/>
          <w:sz w:val="24"/>
          <w:szCs w:val="24"/>
        </w:rPr>
        <w:t xml:space="preserve">        и принято на  заседании ШМО        Заместитель директора </w:t>
      </w:r>
      <w:proofErr w:type="gramStart"/>
      <w:r w:rsidRPr="0090674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06740">
        <w:rPr>
          <w:rFonts w:ascii="Times New Roman" w:hAnsi="Times New Roman" w:cs="Times New Roman"/>
          <w:sz w:val="24"/>
          <w:szCs w:val="24"/>
        </w:rPr>
        <w:t xml:space="preserve">           приказом № _________</w:t>
      </w:r>
    </w:p>
    <w:p w:rsidR="00A62C0E" w:rsidRPr="00906740" w:rsidRDefault="00A62C0E" w:rsidP="00A62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740">
        <w:rPr>
          <w:rFonts w:ascii="Times New Roman" w:hAnsi="Times New Roman" w:cs="Times New Roman"/>
          <w:sz w:val="24"/>
          <w:szCs w:val="24"/>
        </w:rPr>
        <w:t xml:space="preserve">        учителей  начальных классов           </w:t>
      </w:r>
      <w:proofErr w:type="gramStart"/>
      <w:r w:rsidRPr="00906740">
        <w:rPr>
          <w:rFonts w:ascii="Times New Roman" w:hAnsi="Times New Roman" w:cs="Times New Roman"/>
          <w:sz w:val="24"/>
          <w:szCs w:val="24"/>
        </w:rPr>
        <w:t>учебно-воспитател</w:t>
      </w:r>
      <w:r w:rsidR="00ED452B">
        <w:rPr>
          <w:rFonts w:ascii="Times New Roman" w:hAnsi="Times New Roman" w:cs="Times New Roman"/>
          <w:sz w:val="24"/>
          <w:szCs w:val="24"/>
        </w:rPr>
        <w:t>ьной</w:t>
      </w:r>
      <w:proofErr w:type="gramEnd"/>
      <w:r w:rsidR="00ED452B">
        <w:rPr>
          <w:rFonts w:ascii="Times New Roman" w:hAnsi="Times New Roman" w:cs="Times New Roman"/>
          <w:sz w:val="24"/>
          <w:szCs w:val="24"/>
        </w:rPr>
        <w:t xml:space="preserve">               от 30.08.2022</w:t>
      </w:r>
    </w:p>
    <w:p w:rsidR="00A62C0E" w:rsidRPr="00906740" w:rsidRDefault="00A62C0E" w:rsidP="00A62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740">
        <w:rPr>
          <w:rFonts w:ascii="Times New Roman" w:hAnsi="Times New Roman" w:cs="Times New Roman"/>
          <w:sz w:val="24"/>
          <w:szCs w:val="24"/>
        </w:rPr>
        <w:t xml:space="preserve">        Протокол №  5 от 29 .08.2022            работе</w:t>
      </w:r>
    </w:p>
    <w:p w:rsidR="00A62C0E" w:rsidRPr="00906740" w:rsidRDefault="00A62C0E" w:rsidP="00A62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740">
        <w:rPr>
          <w:rFonts w:ascii="Times New Roman" w:hAnsi="Times New Roman" w:cs="Times New Roman"/>
          <w:sz w:val="24"/>
          <w:szCs w:val="24"/>
        </w:rPr>
        <w:t xml:space="preserve">        Руководитель  ШМО                         __________  </w:t>
      </w:r>
      <w:proofErr w:type="spellStart"/>
      <w:r w:rsidRPr="00906740">
        <w:rPr>
          <w:rFonts w:ascii="Times New Roman" w:hAnsi="Times New Roman" w:cs="Times New Roman"/>
          <w:sz w:val="24"/>
          <w:szCs w:val="24"/>
        </w:rPr>
        <w:t>М.В.Яковлева</w:t>
      </w:r>
      <w:proofErr w:type="spellEnd"/>
    </w:p>
    <w:p w:rsidR="00A62C0E" w:rsidRPr="00906740" w:rsidRDefault="00A62C0E" w:rsidP="00A62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740">
        <w:rPr>
          <w:rFonts w:ascii="Times New Roman" w:hAnsi="Times New Roman" w:cs="Times New Roman"/>
          <w:sz w:val="24"/>
          <w:szCs w:val="24"/>
        </w:rPr>
        <w:t xml:space="preserve">        _________ </w:t>
      </w:r>
      <w:proofErr w:type="spellStart"/>
      <w:r w:rsidRPr="00906740">
        <w:rPr>
          <w:rFonts w:ascii="Times New Roman" w:hAnsi="Times New Roman" w:cs="Times New Roman"/>
          <w:sz w:val="24"/>
          <w:szCs w:val="24"/>
        </w:rPr>
        <w:t>С.И.Юсупова</w:t>
      </w:r>
      <w:proofErr w:type="spellEnd"/>
      <w:r w:rsidRPr="00906740">
        <w:rPr>
          <w:rFonts w:ascii="Times New Roman" w:hAnsi="Times New Roman" w:cs="Times New Roman"/>
          <w:sz w:val="24"/>
          <w:szCs w:val="24"/>
        </w:rPr>
        <w:t xml:space="preserve">                   30 .08.2022</w:t>
      </w:r>
    </w:p>
    <w:p w:rsidR="00A62C0E" w:rsidRPr="00911814" w:rsidRDefault="00A62C0E" w:rsidP="00A62C0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62C0E" w:rsidRPr="00911814" w:rsidRDefault="00A62C0E" w:rsidP="00A62C0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62C0E" w:rsidRPr="00911814" w:rsidRDefault="00A62C0E" w:rsidP="00A62C0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62C0E" w:rsidRPr="00911814" w:rsidRDefault="00A62C0E" w:rsidP="00A62C0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62C0E" w:rsidRPr="00911814" w:rsidRDefault="00A62C0E" w:rsidP="00A62C0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62C0E" w:rsidRPr="00911814" w:rsidRDefault="00A62C0E" w:rsidP="00A62C0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62C0E" w:rsidRPr="00911814" w:rsidRDefault="00A62C0E" w:rsidP="00A62C0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11814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РАБОЧАЯ    ПРОГРАММА</w:t>
      </w:r>
    </w:p>
    <w:p w:rsidR="00A62C0E" w:rsidRDefault="00A62C0E" w:rsidP="00A62C0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курса внеурочной деятельности</w:t>
      </w:r>
    </w:p>
    <w:p w:rsidR="00A62C0E" w:rsidRPr="00911814" w:rsidRDefault="00A62C0E" w:rsidP="00A62C0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«Орлята России</w:t>
      </w:r>
      <w:r w:rsidRPr="009118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62C0E" w:rsidRPr="00911814" w:rsidRDefault="00A62C0E" w:rsidP="00A62C0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118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направления 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Социальная активность</w:t>
      </w:r>
      <w:r w:rsidRPr="009118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62C0E" w:rsidRPr="00911814" w:rsidRDefault="00A62C0E" w:rsidP="00A62C0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2</w:t>
      </w:r>
      <w:r w:rsidRPr="009118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-В класса</w:t>
      </w:r>
    </w:p>
    <w:p w:rsidR="00A62C0E" w:rsidRPr="00911814" w:rsidRDefault="00A62C0E" w:rsidP="00A62C0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2023/2024</w:t>
      </w:r>
      <w:r w:rsidRPr="009118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A62C0E" w:rsidRPr="00911814" w:rsidRDefault="00A62C0E" w:rsidP="00A62C0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118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Уровень образования: начальное общее образование</w:t>
      </w:r>
    </w:p>
    <w:p w:rsidR="00A62C0E" w:rsidRPr="00911814" w:rsidRDefault="00A62C0E" w:rsidP="00A62C0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118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Составила: </w:t>
      </w:r>
      <w:proofErr w:type="spellStart"/>
      <w:r w:rsidRPr="009118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Голубцова</w:t>
      </w:r>
      <w:proofErr w:type="spellEnd"/>
      <w:r w:rsidRPr="009118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Виктория Валериевна</w:t>
      </w:r>
    </w:p>
    <w:p w:rsidR="00A62C0E" w:rsidRPr="00911814" w:rsidRDefault="00A62C0E" w:rsidP="00A62C0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C0E" w:rsidRPr="00911814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C0E" w:rsidRPr="00911814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C0E" w:rsidRPr="00911814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C0E" w:rsidRPr="00911814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C0E" w:rsidRPr="00911814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C0E" w:rsidRPr="00911814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C0E" w:rsidRPr="00911814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C0E" w:rsidRPr="00911814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C0E" w:rsidRPr="00911814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C0E" w:rsidRPr="00911814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C0E" w:rsidRPr="00911814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C0E" w:rsidRPr="00911814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C0E" w:rsidRPr="00911814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C0E" w:rsidRPr="00911814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C0E" w:rsidRPr="00911814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C0E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62C0E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62C0E" w:rsidRDefault="00A62C0E" w:rsidP="00A62C0E">
      <w:pPr>
        <w:tabs>
          <w:tab w:val="left" w:pos="2169"/>
          <w:tab w:val="left" w:pos="3254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A62C0E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452B" w:rsidRDefault="00ED452B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452B" w:rsidRDefault="00ED452B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62C0E" w:rsidRDefault="00A62C0E" w:rsidP="00A62C0E">
      <w:pPr>
        <w:tabs>
          <w:tab w:val="left" w:pos="2169"/>
          <w:tab w:val="left" w:pos="560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11814"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Заречное, 2023</w:t>
      </w:r>
    </w:p>
    <w:p w:rsidR="00E47F22" w:rsidRPr="00B46C27" w:rsidRDefault="00E47F22" w:rsidP="00E47F22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курса внеурочной деятельности «Орлята России»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разработа</w:t>
      </w:r>
      <w:r>
        <w:rPr>
          <w:rFonts w:ascii="Times New Roman" w:eastAsia="Calibri" w:hAnsi="Times New Roman" w:cs="Times New Roman"/>
          <w:sz w:val="24"/>
          <w:szCs w:val="24"/>
        </w:rPr>
        <w:t>на в соответствии</w:t>
      </w:r>
      <w:r w:rsidRPr="00B46C2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D452B">
        <w:rPr>
          <w:rFonts w:ascii="Times New Roman" w:eastAsia="Calibri" w:hAnsi="Times New Roman" w:cs="Times New Roman"/>
          <w:sz w:val="24"/>
          <w:szCs w:val="24"/>
        </w:rPr>
        <w:t>Федеральным  законом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29.12.2012 № 273 «Об образовании в Российской Федерации»;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Приказа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15.04.2022 № СК-295/06;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18.08.2017 № 09-1672;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Pr="00B46C27">
        <w:rPr>
          <w:rFonts w:ascii="Times New Roman" w:eastAsia="Calibri" w:hAnsi="Times New Roman" w:cs="Times New Roman"/>
          <w:sz w:val="24"/>
          <w:szCs w:val="24"/>
        </w:rPr>
        <w:tab/>
      </w:r>
    </w:p>
    <w:p w:rsidR="00E47F22" w:rsidRDefault="00E47F22" w:rsidP="00E47F2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>основной образовательной программы.</w:t>
      </w:r>
      <w:r w:rsidRPr="00B46C2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47F22" w:rsidRDefault="00E47F22" w:rsidP="00E47F2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22" w:rsidRPr="00E47F22" w:rsidRDefault="00E47F22" w:rsidP="00E47F2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МЕСТО</w:t>
      </w:r>
      <w:r w:rsidRPr="00E47F22"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        </w:t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КУРСА </w:t>
      </w:r>
      <w:r w:rsidRPr="00E47F22">
        <w:rPr>
          <w:rFonts w:ascii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 </w:t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E47F22">
        <w:rPr>
          <w:rFonts w:ascii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    </w:t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УЧЕБНОМ</w:t>
      </w:r>
      <w:r w:rsidRPr="00E47F22">
        <w:rPr>
          <w:rFonts w:ascii="Times New Roman" w:hAnsi="Times New Roman" w:cs="Times New Roman"/>
          <w:b/>
          <w:bCs/>
          <w:spacing w:val="-57"/>
          <w:sz w:val="24"/>
          <w:szCs w:val="24"/>
          <w:lang w:eastAsia="ru-RU"/>
        </w:rPr>
        <w:t xml:space="preserve">    </w:t>
      </w:r>
      <w:r w:rsidRPr="00E47F22">
        <w:rPr>
          <w:rFonts w:ascii="Times New Roman" w:hAnsi="Times New Roman" w:cs="Times New Roman"/>
          <w:b/>
          <w:bCs/>
          <w:spacing w:val="-57"/>
          <w:sz w:val="24"/>
          <w:szCs w:val="24"/>
          <w:lang w:eastAsia="ru-RU"/>
        </w:rPr>
        <w:tab/>
        <w:t xml:space="preserve">             </w:t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ПЛАНЕ</w:t>
      </w:r>
    </w:p>
    <w:p w:rsidR="00E47F22" w:rsidRP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7F22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47F22" w:rsidRDefault="00ED452B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E47F22" w:rsidRPr="00E47F22">
        <w:rPr>
          <w:rFonts w:ascii="Times New Roman" w:hAnsi="Times New Roman" w:cs="Times New Roman"/>
          <w:sz w:val="24"/>
          <w:szCs w:val="24"/>
          <w:lang w:eastAsia="ru-RU"/>
        </w:rPr>
        <w:t xml:space="preserve">Общее число часов, отведённых на изучение курса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внеурочной деятельности «Орлята России» </w:t>
      </w:r>
      <w:r w:rsidR="00E47F22" w:rsidRPr="00E47F22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>о 2 классе составляет 35 часов</w:t>
      </w:r>
      <w:r w:rsidR="00E47F22" w:rsidRPr="00E47F2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7F22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 КУРСА ВНЕУРОЧНОЙ ДЕЯТЕЛЬНОСТИ</w:t>
      </w:r>
    </w:p>
    <w:p w:rsid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7F22" w:rsidRPr="00E47F22" w:rsidRDefault="00ED452B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     </w:t>
      </w:r>
      <w:r w:rsidR="00E47F22"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В</w:t>
      </w:r>
      <w:r w:rsidR="00E47F22" w:rsidRPr="00E47F22"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="00E47F22"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основу курса внеурочной деятельности положен системно-</w:t>
      </w:r>
      <w:proofErr w:type="spellStart"/>
      <w:r w:rsidR="00E47F22"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деятельностный</w:t>
      </w:r>
      <w:proofErr w:type="spellEnd"/>
      <w:r w:rsidR="00E47F22"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Курс внеурочной деятельности представляет комплекс из 9-и занятий по 7-ми трекам.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  <w:t xml:space="preserve">1. </w:t>
      </w: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Трек «Орлёнок – Лидер»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Ценности, значимые качества трека: дружба, команда.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микрогруппы</w:t>
      </w:r>
      <w:proofErr w:type="spellEnd"/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Трек «Орлёнок – Эрудит»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Ценности, значимые качества трека: познание. </w:t>
      </w: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Трек «Орлёнок – Мастер»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Ценности, значимые качества трека: познание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Трек «Орлёнок – Доброволец»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Ценности, значимые качества трека: милосердие, доброта, забота.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к имеющемуся социальному опыту детей в любое время учебного года.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Трек «Орлёнок – Спортсмен»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Ценности, значимые качества трека: здоровый образ жизни.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</w:t>
      </w:r>
      <w:proofErr w:type="gramStart"/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мероприятия</w:t>
      </w:r>
      <w:proofErr w:type="gramEnd"/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том числе позволят снизить заболеваемость детей, что актуально в зимний период.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Трек «Орлёнок – Эколог»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Ценности, значимые качества трека: природа, Родина.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</w:t>
      </w:r>
      <w:proofErr w:type="gramStart"/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посадками деревьев, уборке мусора в рамках экологического субботника.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Трек «Орлёнок – Хранитель исторической памяти»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Ценности, значимые качества трека: семья, Родина.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Основная смысловая нагрузка трека: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Я – хранитель традиций своей семьи.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Мы (класс) – хранители своих достижений.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Я/Мы – хранители исторической памяти своей страны.</w:t>
      </w:r>
    </w:p>
    <w:p w:rsidR="001B0656" w:rsidRDefault="001B0656" w:rsidP="00823C3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23C31" w:rsidRPr="00823C31" w:rsidRDefault="00823C31" w:rsidP="00823C3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23C31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707051" w:rsidRPr="009D404E" w:rsidRDefault="009D404E" w:rsidP="00707051">
      <w:pPr>
        <w:pStyle w:val="a5"/>
        <w:spacing w:before="0" w:beforeAutospacing="0" w:after="240" w:afterAutospacing="0"/>
        <w:rPr>
          <w:color w:val="010101"/>
        </w:rPr>
      </w:pPr>
      <w:r>
        <w:rPr>
          <w:color w:val="010101"/>
        </w:rPr>
        <w:t xml:space="preserve">    </w:t>
      </w:r>
      <w:r w:rsidR="00707051" w:rsidRPr="009D404E">
        <w:rPr>
          <w:color w:val="010101"/>
        </w:rPr>
        <w:t>Целевые ориентиры результатов участия и освоения младшим</w:t>
      </w:r>
      <w:r>
        <w:rPr>
          <w:color w:val="010101"/>
        </w:rPr>
        <w:t>и школьниками содержания учебно-</w:t>
      </w:r>
      <w:r w:rsidR="00707051" w:rsidRPr="009D404E">
        <w:rPr>
          <w:color w:val="010101"/>
        </w:rPr>
        <w:t>методического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комплекса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программы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«Орлята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России»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определены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соответствии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 ФГОС,</w:t>
      </w:r>
      <w:r>
        <w:rPr>
          <w:color w:val="010101"/>
        </w:rPr>
        <w:t xml:space="preserve"> </w:t>
      </w:r>
      <w:proofErr w:type="gramStart"/>
      <w:r w:rsidR="00707051" w:rsidRPr="009D404E">
        <w:rPr>
          <w:color w:val="010101"/>
        </w:rPr>
        <w:t>основными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направлениями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воспитания,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зафиксированными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Примерной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рабочей программе воспитания и основываются</w:t>
      </w:r>
      <w:proofErr w:type="gramEnd"/>
      <w:r w:rsidR="00707051" w:rsidRPr="009D404E">
        <w:rPr>
          <w:color w:val="010101"/>
        </w:rPr>
        <w:t xml:space="preserve"> на российских базовых национальных ценностях:</w:t>
      </w:r>
    </w:p>
    <w:p w:rsidR="00707051" w:rsidRPr="00FC7788" w:rsidRDefault="00707051" w:rsidP="00E006E1">
      <w:pPr>
        <w:pStyle w:val="a5"/>
        <w:spacing w:before="0" w:beforeAutospacing="0" w:after="0" w:afterAutospacing="0"/>
        <w:rPr>
          <w:b/>
          <w:color w:val="010101"/>
        </w:rPr>
      </w:pPr>
      <w:r w:rsidRPr="00FC7788">
        <w:rPr>
          <w:b/>
          <w:color w:val="010101"/>
        </w:rPr>
        <w:t>Личностные результаты: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 формирование</w:t>
      </w:r>
      <w:r w:rsidR="00707051" w:rsidRPr="009D404E">
        <w:rPr>
          <w:color w:val="010101"/>
        </w:rPr>
        <w:t xml:space="preserve"> основы российской гражданской идентичности, чувство гордости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за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свою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Родину, российский народ и историю России;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 формировать гуманистические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и демократические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ценностные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ориентации,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-овладевать начальными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навыками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адаптации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в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динамично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изменяющемся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и развивающемся мире;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--развитие</w:t>
      </w:r>
      <w:r w:rsidR="00707051" w:rsidRPr="009D404E">
        <w:rPr>
          <w:color w:val="010101"/>
        </w:rPr>
        <w:t xml:space="preserve"> самостоятельности, личной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ответственности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за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свои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поступки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на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основе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представлений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 нравственных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нормах;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формировать навыки сотрудничества</w:t>
      </w:r>
      <w:r w:rsidR="009D404E">
        <w:rPr>
          <w:color w:val="010101"/>
        </w:rPr>
        <w:t xml:space="preserve"> </w:t>
      </w:r>
      <w:proofErr w:type="gramStart"/>
      <w:r w:rsidRPr="009D404E">
        <w:rPr>
          <w:color w:val="010101"/>
        </w:rPr>
        <w:t>со</w:t>
      </w:r>
      <w:proofErr w:type="gramEnd"/>
      <w:r w:rsidR="009D404E">
        <w:rPr>
          <w:color w:val="010101"/>
        </w:rPr>
        <w:t xml:space="preserve"> </w:t>
      </w:r>
      <w:r w:rsidRPr="009D404E">
        <w:rPr>
          <w:color w:val="010101"/>
        </w:rPr>
        <w:t>взрослыми и сверстниками в разных социальных ситуациях;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формировать безопасный,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здоровый образ жизни</w:t>
      </w:r>
      <w:proofErr w:type="gramStart"/>
      <w:r w:rsidRPr="009D404E">
        <w:rPr>
          <w:color w:val="010101"/>
        </w:rPr>
        <w:t xml:space="preserve"> ;</w:t>
      </w:r>
      <w:proofErr w:type="gramEnd"/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-мотивации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к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творческому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труду,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работе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на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результат,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бережному отношению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к материальным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и духовным ценностям;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-формировать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эстетические</w:t>
      </w:r>
      <w:r w:rsidR="009D404E">
        <w:rPr>
          <w:color w:val="010101"/>
        </w:rPr>
        <w:t xml:space="preserve"> </w:t>
      </w:r>
      <w:r w:rsidRPr="009D404E">
        <w:rPr>
          <w:color w:val="010101"/>
        </w:rPr>
        <w:t>потребности, ценности и чувства.</w:t>
      </w:r>
    </w:p>
    <w:p w:rsidR="00E006E1" w:rsidRDefault="00E006E1" w:rsidP="00E006E1">
      <w:pPr>
        <w:pStyle w:val="a5"/>
        <w:spacing w:before="0" w:beforeAutospacing="0" w:after="0" w:afterAutospacing="0"/>
        <w:rPr>
          <w:b/>
          <w:color w:val="010101"/>
        </w:rPr>
      </w:pPr>
    </w:p>
    <w:p w:rsidR="00707051" w:rsidRPr="00FC7788" w:rsidRDefault="00707051" w:rsidP="00E006E1">
      <w:pPr>
        <w:pStyle w:val="a5"/>
        <w:spacing w:before="0" w:beforeAutospacing="0" w:after="0" w:afterAutospacing="0"/>
        <w:rPr>
          <w:b/>
          <w:color w:val="010101"/>
        </w:rPr>
      </w:pPr>
      <w:proofErr w:type="spellStart"/>
      <w:r w:rsidRPr="00FC7788">
        <w:rPr>
          <w:b/>
          <w:color w:val="010101"/>
        </w:rPr>
        <w:t>Метапредметные</w:t>
      </w:r>
      <w:proofErr w:type="spellEnd"/>
      <w:r w:rsidRPr="00FC7788">
        <w:rPr>
          <w:b/>
          <w:color w:val="010101"/>
        </w:rPr>
        <w:t xml:space="preserve"> результаты</w:t>
      </w:r>
      <w:r w:rsidR="00E006E1">
        <w:rPr>
          <w:b/>
          <w:color w:val="010101"/>
        </w:rPr>
        <w:t>.</w:t>
      </w:r>
    </w:p>
    <w:p w:rsidR="00707051" w:rsidRPr="00FC7788" w:rsidRDefault="009D404E" w:rsidP="00E006E1">
      <w:pPr>
        <w:pStyle w:val="a5"/>
        <w:spacing w:before="0" w:beforeAutospacing="0" w:after="0" w:afterAutospacing="0"/>
        <w:rPr>
          <w:b/>
          <w:color w:val="010101"/>
        </w:rPr>
      </w:pPr>
      <w:r w:rsidRPr="00FC7788">
        <w:rPr>
          <w:b/>
          <w:iCs/>
          <w:color w:val="010101"/>
        </w:rPr>
        <w:t>К</w:t>
      </w:r>
      <w:r w:rsidR="00FC7788" w:rsidRPr="00FC7788">
        <w:rPr>
          <w:b/>
          <w:iCs/>
          <w:color w:val="010101"/>
        </w:rPr>
        <w:t>оммуникативные: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  владение</w:t>
      </w:r>
      <w:r w:rsidR="00707051" w:rsidRPr="009D404E">
        <w:rPr>
          <w:color w:val="010101"/>
        </w:rPr>
        <w:t xml:space="preserve"> методами поиска, переработки, хранения и передачи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информации;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умению слушать собеседника и вести диалог;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 умение </w:t>
      </w:r>
      <w:r w:rsidR="00707051" w:rsidRPr="009D404E">
        <w:rPr>
          <w:color w:val="010101"/>
        </w:rPr>
        <w:t>излагать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свое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мнение и аргументировать свою точку зрения и оценку событий;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 умение</w:t>
      </w:r>
      <w:r w:rsidR="00707051" w:rsidRPr="009D404E">
        <w:rPr>
          <w:color w:val="010101"/>
        </w:rPr>
        <w:t xml:space="preserve"> договариваться о распределении функций и ролей</w:t>
      </w:r>
      <w:r w:rsidR="006306AB"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 w:rsidR="006306AB">
        <w:rPr>
          <w:color w:val="010101"/>
        </w:rPr>
        <w:t xml:space="preserve"> </w:t>
      </w:r>
      <w:r w:rsidR="00707051" w:rsidRPr="009D404E">
        <w:rPr>
          <w:color w:val="010101"/>
        </w:rPr>
        <w:t>совместной</w:t>
      </w:r>
      <w:r w:rsidR="006306AB">
        <w:rPr>
          <w:color w:val="010101"/>
        </w:rPr>
        <w:t xml:space="preserve"> </w:t>
      </w:r>
      <w:r w:rsidR="00707051" w:rsidRPr="009D404E">
        <w:rPr>
          <w:color w:val="010101"/>
        </w:rPr>
        <w:t>деятельности;</w:t>
      </w:r>
    </w:p>
    <w:p w:rsidR="006306AB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осуществлять взаимный контроль в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совместной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деятельности;</w:t>
      </w:r>
      <w:r w:rsidR="006306AB">
        <w:rPr>
          <w:color w:val="010101"/>
        </w:rPr>
        <w:t xml:space="preserve"> </w:t>
      </w:r>
      <w:r w:rsidR="009D404E">
        <w:rPr>
          <w:color w:val="010101"/>
        </w:rPr>
        <w:t xml:space="preserve">умение </w:t>
      </w:r>
      <w:r w:rsidRPr="009D404E">
        <w:rPr>
          <w:color w:val="010101"/>
        </w:rPr>
        <w:t>использовать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речевые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средства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средства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информационных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 коммуникационных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технологий (далее – ИКТ) для решения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коммуникативных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 познавательных задач</w:t>
      </w:r>
      <w:proofErr w:type="gramStart"/>
      <w:r w:rsidRPr="009D404E">
        <w:rPr>
          <w:color w:val="010101"/>
        </w:rPr>
        <w:t> ;</w:t>
      </w:r>
      <w:proofErr w:type="gramEnd"/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-умению определять общую цель и пути ее достижения.</w:t>
      </w:r>
    </w:p>
    <w:p w:rsidR="00FC7788" w:rsidRPr="00FC7788" w:rsidRDefault="006306AB" w:rsidP="00E006E1">
      <w:pPr>
        <w:pStyle w:val="a5"/>
        <w:spacing w:before="0" w:beforeAutospacing="0" w:after="0" w:afterAutospacing="0"/>
        <w:rPr>
          <w:b/>
          <w:iCs/>
          <w:color w:val="010101"/>
        </w:rPr>
      </w:pPr>
      <w:r w:rsidRPr="00FC7788">
        <w:rPr>
          <w:b/>
          <w:iCs/>
          <w:color w:val="010101"/>
        </w:rPr>
        <w:t>П</w:t>
      </w:r>
      <w:r w:rsidR="00FC7788" w:rsidRPr="00FC7788">
        <w:rPr>
          <w:b/>
          <w:iCs/>
          <w:color w:val="010101"/>
        </w:rPr>
        <w:t>ознавательные</w:t>
      </w:r>
      <w:r w:rsidR="00FC7788">
        <w:rPr>
          <w:b/>
          <w:iCs/>
          <w:color w:val="010101"/>
        </w:rPr>
        <w:t>: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сравнивать, анализировать, синтезировать, обобщать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 классифицировать объекты, явления по</w:t>
      </w:r>
      <w:r w:rsidR="006306AB">
        <w:rPr>
          <w:color w:val="010101"/>
        </w:rPr>
        <w:t xml:space="preserve"> </w:t>
      </w:r>
      <w:proofErr w:type="spellStart"/>
      <w:proofErr w:type="gramStart"/>
      <w:r w:rsidRPr="009D404E">
        <w:rPr>
          <w:color w:val="010101"/>
        </w:rPr>
        <w:t>родо</w:t>
      </w:r>
      <w:proofErr w:type="spellEnd"/>
      <w:r w:rsidR="006306AB">
        <w:rPr>
          <w:color w:val="010101"/>
        </w:rPr>
        <w:t>-</w:t>
      </w:r>
      <w:r w:rsidRPr="009D404E">
        <w:rPr>
          <w:color w:val="010101"/>
        </w:rPr>
        <w:t>видовым</w:t>
      </w:r>
      <w:proofErr w:type="gramEnd"/>
      <w:r w:rsidR="006306AB">
        <w:rPr>
          <w:color w:val="010101"/>
        </w:rPr>
        <w:t xml:space="preserve"> </w:t>
      </w:r>
      <w:r w:rsidRPr="009D404E">
        <w:rPr>
          <w:color w:val="010101"/>
        </w:rPr>
        <w:t>признакам;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устанавливать аналогии и причинно-следственные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связи;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 </w:t>
      </w:r>
      <w:r w:rsidR="00707051" w:rsidRPr="009D404E">
        <w:rPr>
          <w:color w:val="010101"/>
        </w:rPr>
        <w:t>работать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таблицами, картами, схемами;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умению кодировать и декодировать информацию</w:t>
      </w:r>
      <w:proofErr w:type="gramStart"/>
      <w:r w:rsidRPr="009D404E">
        <w:rPr>
          <w:color w:val="010101"/>
        </w:rPr>
        <w:t> .</w:t>
      </w:r>
      <w:proofErr w:type="gramEnd"/>
    </w:p>
    <w:p w:rsidR="00FC7788" w:rsidRPr="00FC7788" w:rsidRDefault="006306AB" w:rsidP="00E006E1">
      <w:pPr>
        <w:pStyle w:val="a5"/>
        <w:spacing w:before="0" w:beforeAutospacing="0" w:after="0" w:afterAutospacing="0"/>
        <w:rPr>
          <w:b/>
          <w:iCs/>
          <w:color w:val="010101"/>
        </w:rPr>
      </w:pPr>
      <w:r w:rsidRPr="00FC7788">
        <w:rPr>
          <w:b/>
          <w:iCs/>
          <w:color w:val="010101"/>
        </w:rPr>
        <w:t>Р</w:t>
      </w:r>
      <w:r w:rsidR="00FC7788" w:rsidRPr="00FC7788">
        <w:rPr>
          <w:b/>
          <w:iCs/>
          <w:color w:val="010101"/>
        </w:rPr>
        <w:t>егулятивные</w:t>
      </w:r>
      <w:r w:rsidR="00FC7788">
        <w:rPr>
          <w:b/>
          <w:iCs/>
          <w:color w:val="010101"/>
        </w:rPr>
        <w:t>:</w:t>
      </w:r>
    </w:p>
    <w:p w:rsidR="00707051" w:rsidRPr="009D404E" w:rsidRDefault="00FC7788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 </w:t>
      </w:r>
      <w:r w:rsidR="006306AB">
        <w:rPr>
          <w:color w:val="010101"/>
        </w:rPr>
        <w:t xml:space="preserve">- </w:t>
      </w:r>
      <w:r w:rsidR="00707051" w:rsidRPr="009D404E">
        <w:rPr>
          <w:color w:val="010101"/>
        </w:rPr>
        <w:t>планировать свою деятельность;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осуществлять самонаблюдение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самооценку в процессе деятельности;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анализировать причины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своего успеха/неуспеха</w:t>
      </w:r>
    </w:p>
    <w:p w:rsidR="00E006E1" w:rsidRDefault="00E006E1" w:rsidP="00E006E1">
      <w:pPr>
        <w:pStyle w:val="a5"/>
        <w:spacing w:before="0" w:beforeAutospacing="0" w:after="0" w:afterAutospacing="0"/>
        <w:rPr>
          <w:b/>
          <w:color w:val="010101"/>
        </w:rPr>
      </w:pPr>
    </w:p>
    <w:p w:rsidR="00707051" w:rsidRPr="00FC7788" w:rsidRDefault="00707051" w:rsidP="00E006E1">
      <w:pPr>
        <w:pStyle w:val="a5"/>
        <w:spacing w:before="0" w:beforeAutospacing="0" w:after="0" w:afterAutospacing="0"/>
        <w:rPr>
          <w:b/>
          <w:color w:val="010101"/>
        </w:rPr>
      </w:pPr>
      <w:r w:rsidRPr="00FC7788">
        <w:rPr>
          <w:b/>
          <w:color w:val="010101"/>
        </w:rPr>
        <w:t>Предметные</w:t>
      </w:r>
      <w:r w:rsidR="006306AB" w:rsidRPr="00FC7788">
        <w:rPr>
          <w:b/>
          <w:color w:val="010101"/>
        </w:rPr>
        <w:t xml:space="preserve"> </w:t>
      </w:r>
      <w:r w:rsidRPr="00FC7788">
        <w:rPr>
          <w:b/>
          <w:color w:val="010101"/>
        </w:rPr>
        <w:t>результаты</w:t>
      </w:r>
      <w:r w:rsidR="006306AB" w:rsidRPr="00FC7788">
        <w:rPr>
          <w:b/>
          <w:color w:val="010101"/>
        </w:rPr>
        <w:t>.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i/>
          <w:iCs/>
          <w:color w:val="010101"/>
        </w:rPr>
        <w:t xml:space="preserve">- </w:t>
      </w:r>
      <w:r w:rsidR="00707051" w:rsidRPr="009D404E">
        <w:rPr>
          <w:color w:val="010101"/>
        </w:rPr>
        <w:t>использовать действия с языковыми единицами для решения познавательных, практических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коммуникативных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задач;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самостоятельно выбирать интересующую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литературу;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-пользоваться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справочными источниками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для</w:t>
      </w:r>
      <w:r w:rsidR="006306AB">
        <w:rPr>
          <w:color w:val="010101"/>
        </w:rPr>
        <w:t xml:space="preserve"> </w:t>
      </w:r>
      <w:r w:rsidR="00FC7788">
        <w:rPr>
          <w:color w:val="010101"/>
        </w:rPr>
        <w:t>понимания</w:t>
      </w:r>
      <w:r w:rsidRPr="009D404E">
        <w:rPr>
          <w:color w:val="010101"/>
        </w:rPr>
        <w:t xml:space="preserve"> и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получения дополнительной информации;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-применять математические знания для решения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учебно-познавательных и учебн</w:t>
      </w:r>
      <w:proofErr w:type="gramStart"/>
      <w:r w:rsidRPr="009D404E">
        <w:rPr>
          <w:color w:val="010101"/>
        </w:rPr>
        <w:t>о-</w:t>
      </w:r>
      <w:proofErr w:type="gramEnd"/>
      <w:r w:rsidRPr="009D404E">
        <w:rPr>
          <w:color w:val="010101"/>
        </w:rPr>
        <w:t xml:space="preserve"> практических задач;</w:t>
      </w:r>
    </w:p>
    <w:p w:rsidR="006306AB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lastRenderedPageBreak/>
        <w:t>- выполнять элементарные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правила экологической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грамотности,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нравственного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поведения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в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мире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природы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и</w:t>
      </w:r>
      <w:r w:rsidR="006306AB">
        <w:rPr>
          <w:color w:val="010101"/>
        </w:rPr>
        <w:t xml:space="preserve"> </w:t>
      </w:r>
      <w:r w:rsidRPr="009D404E">
        <w:rPr>
          <w:color w:val="010101"/>
        </w:rPr>
        <w:t>людей,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-владеть </w:t>
      </w:r>
      <w:r w:rsidR="00707051" w:rsidRPr="009D404E">
        <w:rPr>
          <w:color w:val="010101"/>
        </w:rPr>
        <w:t>элементарным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способам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изучения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природы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общест</w:t>
      </w:r>
      <w:proofErr w:type="gramStart"/>
      <w:r w:rsidR="00707051" w:rsidRPr="009D404E">
        <w:rPr>
          <w:color w:val="010101"/>
        </w:rPr>
        <w:t>в(</w:t>
      </w:r>
      <w:proofErr w:type="gramEnd"/>
      <w:r w:rsidR="00707051" w:rsidRPr="009D404E">
        <w:rPr>
          <w:color w:val="010101"/>
        </w:rPr>
        <w:t>наблюдению, записи, измерению,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опыту,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сравнению,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классификации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 др.,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получением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информации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из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семейных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архивов,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от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окружающих людей,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открытом информационном пространстве) ;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 у</w:t>
      </w:r>
      <w:r w:rsidR="00707051" w:rsidRPr="009D404E">
        <w:rPr>
          <w:color w:val="010101"/>
        </w:rPr>
        <w:t>станавливать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выявлять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причинно-следственные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связи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окружающем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мире;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 </w:t>
      </w:r>
      <w:r w:rsidR="00707051" w:rsidRPr="009D404E">
        <w:rPr>
          <w:color w:val="010101"/>
        </w:rPr>
        <w:t>практическим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умениям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 навыкам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различных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видах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художественной деятельности,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также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в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специфических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формах художественной деятельности, базирующихся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на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ИК</w:t>
      </w:r>
      <w:proofErr w:type="gramStart"/>
      <w:r w:rsidR="00707051" w:rsidRPr="009D404E">
        <w:rPr>
          <w:color w:val="010101"/>
        </w:rPr>
        <w:t>Т(</w:t>
      </w:r>
      <w:proofErr w:type="gramEnd"/>
      <w:r w:rsidR="00707051" w:rsidRPr="009D404E">
        <w:rPr>
          <w:color w:val="010101"/>
        </w:rPr>
        <w:t>цифровая</w:t>
      </w:r>
      <w:r>
        <w:rPr>
          <w:color w:val="010101"/>
        </w:rPr>
        <w:t xml:space="preserve"> </w:t>
      </w:r>
      <w:r w:rsidR="00707051" w:rsidRPr="009D404E">
        <w:rPr>
          <w:color w:val="010101"/>
        </w:rPr>
        <w:t>фотография, видеозапись,</w:t>
      </w:r>
      <w:r w:rsidR="00FC7788">
        <w:rPr>
          <w:color w:val="010101"/>
        </w:rPr>
        <w:t xml:space="preserve"> </w:t>
      </w:r>
      <w:r w:rsidR="00707051" w:rsidRPr="009D404E">
        <w:rPr>
          <w:color w:val="010101"/>
        </w:rPr>
        <w:t>элементы</w:t>
      </w:r>
      <w:r w:rsidR="00FC7788">
        <w:rPr>
          <w:color w:val="010101"/>
        </w:rPr>
        <w:t xml:space="preserve"> </w:t>
      </w:r>
      <w:r w:rsidR="00707051" w:rsidRPr="009D404E">
        <w:rPr>
          <w:color w:val="010101"/>
        </w:rPr>
        <w:t>мультипликации</w:t>
      </w:r>
      <w:r w:rsidR="00FC7788">
        <w:rPr>
          <w:color w:val="010101"/>
        </w:rPr>
        <w:t xml:space="preserve"> </w:t>
      </w:r>
      <w:r w:rsidR="00707051" w:rsidRPr="009D404E">
        <w:rPr>
          <w:color w:val="010101"/>
        </w:rPr>
        <w:t>и</w:t>
      </w:r>
      <w:r w:rsidR="00FC7788">
        <w:rPr>
          <w:color w:val="010101"/>
        </w:rPr>
        <w:t xml:space="preserve"> </w:t>
      </w:r>
      <w:r w:rsidR="00707051" w:rsidRPr="009D404E">
        <w:rPr>
          <w:color w:val="010101"/>
        </w:rPr>
        <w:t>пр.);</w:t>
      </w:r>
    </w:p>
    <w:p w:rsidR="005B7B83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использовать приобретенные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знания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и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умения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для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творческого решения несложных творческих, технологических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и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организационных</w:t>
      </w:r>
      <w:r w:rsidR="00FC7788">
        <w:rPr>
          <w:color w:val="010101"/>
        </w:rPr>
        <w:t xml:space="preserve"> </w:t>
      </w:r>
      <w:r w:rsidRPr="009D404E">
        <w:rPr>
          <w:color w:val="010101"/>
        </w:rPr>
        <w:t>задач.</w:t>
      </w:r>
    </w:p>
    <w:p w:rsidR="00E006E1" w:rsidRDefault="00E006E1" w:rsidP="00E006E1">
      <w:pPr>
        <w:pStyle w:val="a5"/>
        <w:spacing w:before="0" w:beforeAutospacing="0" w:after="0" w:afterAutospacing="0"/>
        <w:rPr>
          <w:color w:val="010101"/>
        </w:rPr>
      </w:pPr>
    </w:p>
    <w:p w:rsidR="00E006E1" w:rsidRPr="00E006E1" w:rsidRDefault="00E006E1" w:rsidP="00E006E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организации  и  виды деятельности:</w:t>
      </w:r>
    </w:p>
    <w:p w:rsidR="00E006E1" w:rsidRPr="00E006E1" w:rsidRDefault="00E006E1" w:rsidP="00E00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sz w:val="24"/>
          <w:szCs w:val="24"/>
          <w:lang w:eastAsia="ru-RU"/>
        </w:rPr>
        <w:t>- игровая, фронтальная, групповая, индивидуальная;</w:t>
      </w:r>
    </w:p>
    <w:p w:rsidR="00E006E1" w:rsidRPr="00E006E1" w:rsidRDefault="00E006E1" w:rsidP="00E00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sz w:val="24"/>
          <w:szCs w:val="24"/>
          <w:lang w:eastAsia="ru-RU"/>
        </w:rPr>
        <w:t>- лекции, беседы, КВНы, экскурсии, походы, театрализованные представления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006E1" w:rsidRPr="00E006E1" w:rsidRDefault="00E006E1" w:rsidP="00E00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caps/>
          <w:sz w:val="24"/>
          <w:szCs w:val="24"/>
          <w:lang w:eastAsia="ru-RU"/>
        </w:rPr>
        <w:t xml:space="preserve">- </w:t>
      </w:r>
      <w:r w:rsidRPr="00E006E1">
        <w:rPr>
          <w:rFonts w:ascii="Times New Roman" w:hAnsi="Times New Roman" w:cs="Times New Roman"/>
          <w:sz w:val="24"/>
          <w:szCs w:val="24"/>
          <w:lang w:eastAsia="ru-RU"/>
        </w:rPr>
        <w:t xml:space="preserve">анализ и просмотр  презентаций, видеофильмов, </w:t>
      </w:r>
      <w:proofErr w:type="spellStart"/>
      <w:r w:rsidRPr="00E006E1">
        <w:rPr>
          <w:rFonts w:ascii="Times New Roman" w:hAnsi="Times New Roman" w:cs="Times New Roman"/>
          <w:sz w:val="24"/>
          <w:szCs w:val="24"/>
          <w:lang w:eastAsia="ru-RU"/>
        </w:rPr>
        <w:t>мультиуроков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006E1" w:rsidRDefault="00E006E1" w:rsidP="00E006E1">
      <w:pPr>
        <w:pStyle w:val="a5"/>
        <w:spacing w:before="0" w:beforeAutospacing="0" w:after="0" w:afterAutospacing="0"/>
        <w:rPr>
          <w:color w:val="010101"/>
        </w:rPr>
      </w:pPr>
    </w:p>
    <w:p w:rsidR="00E006E1" w:rsidRPr="00E006E1" w:rsidRDefault="00E006E1" w:rsidP="00E006E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highlight w:val="white"/>
          <w:lang w:eastAsia="ru-RU"/>
        </w:rPr>
      </w:pPr>
      <w:r w:rsidRPr="00E006E1">
        <w:rPr>
          <w:rFonts w:ascii="Times New Roman" w:hAnsi="Times New Roman" w:cs="Times New Roman"/>
          <w:b/>
          <w:bCs/>
          <w:caps/>
          <w:sz w:val="24"/>
          <w:szCs w:val="24"/>
          <w:highlight w:val="white"/>
          <w:lang w:eastAsia="ru-RU"/>
        </w:rPr>
        <w:t>тематическое планирование</w:t>
      </w:r>
    </w:p>
    <w:tbl>
      <w:tblPr>
        <w:tblStyle w:val="a6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E006E1" w:rsidRPr="00E006E1" w:rsidTr="00E006E1">
        <w:trPr>
          <w:trHeight w:val="869"/>
        </w:trPr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E006E1" w:rsidRPr="00E006E1" w:rsidRDefault="00E006E1" w:rsidP="00E006E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387" w:type="dxa"/>
          </w:tcPr>
          <w:p w:rsidR="00E006E1" w:rsidRPr="00E006E1" w:rsidRDefault="00E006E1" w:rsidP="00E006E1">
            <w:pPr>
              <w:suppressAutoHyphens w:val="0"/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:rsidR="00E006E1" w:rsidRPr="00E006E1" w:rsidRDefault="00E006E1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Электронные</w:t>
            </w:r>
            <w:r w:rsidRPr="00E006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(цифровые)</w:t>
            </w:r>
            <w:r w:rsidRPr="00E006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образовательные</w:t>
            </w:r>
            <w:r w:rsidRPr="00E006E1">
              <w:rPr>
                <w:rFonts w:ascii="Times New Roman" w:hAnsi="Times New Roman" w:cs="Times New Roman"/>
                <w:spacing w:val="-37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ресурсы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1485"/>
                <w:tab w:val="left" w:pos="3675"/>
              </w:tabs>
              <w:suppressAutoHyphens w:val="0"/>
              <w:ind w:left="34" w:righ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tabs>
                <w:tab w:val="left" w:pos="3675"/>
              </w:tabs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1485"/>
                <w:tab w:val="left" w:pos="3675"/>
              </w:tabs>
              <w:suppressAutoHyphens w:val="0"/>
              <w:ind w:left="34" w:righ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:rsidR="00E006E1" w:rsidRPr="00E006E1" w:rsidRDefault="00ED452B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006E1"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tabs>
                <w:tab w:val="left" w:pos="3675"/>
              </w:tabs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tabs>
                <w:tab w:val="left" w:pos="3675"/>
              </w:tabs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</w:tbl>
    <w:p w:rsidR="00E006E1" w:rsidRDefault="00E006E1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1B0656" w:rsidRDefault="001B0656" w:rsidP="00555409">
      <w:pPr>
        <w:suppressAutoHyphens w:val="0"/>
        <w:jc w:val="center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:rsidR="00555409" w:rsidRPr="00555409" w:rsidRDefault="00555409" w:rsidP="00555409">
      <w:pPr>
        <w:suppressAutoHyphens w:val="0"/>
        <w:jc w:val="center"/>
        <w:rPr>
          <w:rFonts w:ascii="Times New Roman" w:eastAsiaTheme="minorHAnsi" w:hAnsi="Times New Roman" w:cs="Times New Roman"/>
          <w:b/>
          <w:bCs/>
          <w:sz w:val="24"/>
          <w:lang w:eastAsia="en-US"/>
        </w:rPr>
      </w:pPr>
      <w:bookmarkStart w:id="0" w:name="_GoBack"/>
      <w:bookmarkEnd w:id="0"/>
      <w:r w:rsidRPr="00555409">
        <w:rPr>
          <w:rFonts w:ascii="Times New Roman" w:eastAsiaTheme="minorHAnsi" w:hAnsi="Times New Roman" w:cs="Times New Roman"/>
          <w:b/>
          <w:bCs/>
          <w:sz w:val="24"/>
          <w:lang w:eastAsia="en-US"/>
        </w:rPr>
        <w:lastRenderedPageBreak/>
        <w:t>К</w:t>
      </w: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>АЛЕНДАРНО-ТЕМАТИЧЕСКОЕ ПЛАНИРОВАНИЕ</w:t>
      </w:r>
      <w:r w:rsidRPr="00555409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</w:t>
      </w:r>
    </w:p>
    <w:tbl>
      <w:tblPr>
        <w:tblW w:w="1001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6096"/>
        <w:gridCol w:w="992"/>
        <w:gridCol w:w="803"/>
        <w:gridCol w:w="992"/>
      </w:tblGrid>
      <w:tr w:rsidR="00555409" w:rsidRPr="00555409" w:rsidTr="00ED452B">
        <w:trPr>
          <w:trHeight w:val="633"/>
        </w:trPr>
        <w:tc>
          <w:tcPr>
            <w:tcW w:w="113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803" w:type="dxa"/>
          </w:tcPr>
          <w:p w:rsid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план.</w:t>
            </w:r>
          </w:p>
        </w:tc>
        <w:tc>
          <w:tcPr>
            <w:tcW w:w="992" w:type="dxa"/>
          </w:tcPr>
          <w:p w:rsid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факт.</w:t>
            </w:r>
          </w:p>
        </w:tc>
      </w:tr>
      <w:tr w:rsidR="00555409" w:rsidRPr="00555409" w:rsidTr="00ED452B">
        <w:trPr>
          <w:trHeight w:val="318"/>
        </w:trPr>
        <w:tc>
          <w:tcPr>
            <w:tcW w:w="8220" w:type="dxa"/>
            <w:gridSpan w:val="3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Старт программы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Встреча с игрой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Вводный «</w:t>
            </w:r>
            <w:proofErr w:type="spellStart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Орлятский</w:t>
            </w:r>
            <w:proofErr w:type="spellEnd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урок»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323CCA" w:rsidRDefault="00323CCA" w:rsidP="00323CCA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23CC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Орленок-лидер 4 ч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Лидер – это…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могу быть лидером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стать лидером?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Итоги трека «Мы дружный класс!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323CCA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323CCA" w:rsidP="00323CCA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Эрудит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Кто такой эрудит?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635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Развиваемся, играя!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 – эрудит, а это значит…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Могу быть изобретателем</w:t>
            </w:r>
            <w:r w:rsidR="00323C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323CCA"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Итоги трека «На старте новых открытий»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323CCA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323CCA" w:rsidP="00323CCA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Мастер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 – это…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Мастерами славится Россия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677E4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гости к мастерам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677E4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КТД «Классный театр. Подводим итоги.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677E49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677E49" w:rsidP="00677E4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Доброволец – 4 ч.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слова к делу. Спешить на помощь безвозмездно!</w:t>
            </w: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заботой о старших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Добровольцем будь всегда</w:t>
            </w:r>
          </w:p>
        </w:tc>
        <w:tc>
          <w:tcPr>
            <w:tcW w:w="992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«Портрет добровольца» - итоги трека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E44B7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8E44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Спортсмен – 4 ч.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Утро начинай с зарядки – будешь ты всегда в порядке!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Должен быть режим у дня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спорт, ты – мир!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Спортивная игра  «У рекордов наши имена»</w:t>
            </w:r>
          </w:p>
        </w:tc>
        <w:tc>
          <w:tcPr>
            <w:tcW w:w="992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ED452B" w:rsidP="008742F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Эколог – 4</w:t>
            </w:r>
            <w:r w:rsidR="008742F0"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ЭКОЛОГиЯ</w:t>
            </w:r>
            <w:proofErr w:type="spellEnd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Мой след на планете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Каким должен быть настоящий  эколог? Что должен знать и уметь эколог?</w:t>
            </w:r>
            <w:r w:rsidR="008742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742F0"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Встреча с человеком, которого можно назвать настоящим экологом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Восхищаемся красивым миром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Экология на практике</w:t>
            </w:r>
          </w:p>
        </w:tc>
        <w:tc>
          <w:tcPr>
            <w:tcW w:w="992" w:type="dxa"/>
          </w:tcPr>
          <w:p w:rsidR="00323CCA" w:rsidRPr="00555409" w:rsidRDefault="008742F0" w:rsidP="008742F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Х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ранитель исторической памяти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Орлёнок – Хранитель исторической памяти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храню традиции семьи, а значит и традиции страны</w:t>
            </w:r>
            <w:r w:rsidR="008742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Кодекс «Орлёнка – Хранителя»</w:t>
            </w:r>
          </w:p>
        </w:tc>
        <w:tc>
          <w:tcPr>
            <w:tcW w:w="992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Расскажи мне о России</w:t>
            </w:r>
            <w:r w:rsidR="008742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Итоги трека.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ED452B" w:rsidP="008742F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Подведение итогов – 3</w:t>
            </w:r>
            <w:r w:rsidR="008742F0"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Подведение итогов участия в программе в текущем учебном году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ED452B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5409" w:rsidRPr="00E006E1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sectPr w:rsidR="00555409" w:rsidRPr="00E006E1" w:rsidSect="00677E4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6D49"/>
    <w:multiLevelType w:val="multilevel"/>
    <w:tmpl w:val="910A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C6F06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62D93"/>
    <w:multiLevelType w:val="multilevel"/>
    <w:tmpl w:val="26E6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A7927"/>
    <w:multiLevelType w:val="multilevel"/>
    <w:tmpl w:val="5C26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D735B4"/>
    <w:multiLevelType w:val="multilevel"/>
    <w:tmpl w:val="FC7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5F1D9C"/>
    <w:multiLevelType w:val="hybridMultilevel"/>
    <w:tmpl w:val="2CDAFC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D5C57"/>
    <w:multiLevelType w:val="multilevel"/>
    <w:tmpl w:val="6856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26"/>
    <w:rsid w:val="001B0656"/>
    <w:rsid w:val="00323CCA"/>
    <w:rsid w:val="00352326"/>
    <w:rsid w:val="00555409"/>
    <w:rsid w:val="005B7B83"/>
    <w:rsid w:val="006306AB"/>
    <w:rsid w:val="00677E49"/>
    <w:rsid w:val="00707051"/>
    <w:rsid w:val="00823C31"/>
    <w:rsid w:val="008742F0"/>
    <w:rsid w:val="008E44B7"/>
    <w:rsid w:val="009D404E"/>
    <w:rsid w:val="00A62C0E"/>
    <w:rsid w:val="00E006E1"/>
    <w:rsid w:val="00E47F22"/>
    <w:rsid w:val="00ED452B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0E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C0E"/>
    <w:rPr>
      <w:color w:val="0000FF"/>
      <w:u w:val="single"/>
    </w:rPr>
  </w:style>
  <w:style w:type="paragraph" w:styleId="a4">
    <w:name w:val="No Spacing"/>
    <w:uiPriority w:val="1"/>
    <w:qFormat/>
    <w:rsid w:val="00E47F2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0705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00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0E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C0E"/>
    <w:rPr>
      <w:color w:val="0000FF"/>
      <w:u w:val="single"/>
    </w:rPr>
  </w:style>
  <w:style w:type="paragraph" w:styleId="a4">
    <w:name w:val="No Spacing"/>
    <w:uiPriority w:val="1"/>
    <w:qFormat/>
    <w:rsid w:val="00E47F2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0705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00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9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1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simferopolsiy-rayon50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2023-08-11T11:02:00Z</dcterms:created>
  <dcterms:modified xsi:type="dcterms:W3CDTF">2023-08-11T13:54:00Z</dcterms:modified>
</cp:coreProperties>
</file>