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0BAE" w14:textId="5DB126F9" w:rsidR="00D33F85" w:rsidRDefault="00D33F85" w:rsidP="00F50FE3">
      <w:pPr>
        <w:ind w:firstLine="720"/>
        <w:jc w:val="center"/>
        <w:rPr>
          <w:color w:val="000000"/>
          <w:sz w:val="40"/>
          <w:szCs w:val="40"/>
        </w:rPr>
      </w:pPr>
      <w:r>
        <w:rPr>
          <w:noProof/>
        </w:rPr>
        <w:drawing>
          <wp:inline distT="0" distB="0" distL="0" distR="0" wp14:anchorId="7030F6CB" wp14:editId="69AE4AA6">
            <wp:extent cx="9669780" cy="332232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69780" cy="3322320"/>
                    </a:xfrm>
                    <a:prstGeom prst="rect">
                      <a:avLst/>
                    </a:prstGeom>
                    <a:noFill/>
                    <a:ln>
                      <a:noFill/>
                    </a:ln>
                  </pic:spPr>
                </pic:pic>
              </a:graphicData>
            </a:graphic>
          </wp:inline>
        </w:drawing>
      </w:r>
    </w:p>
    <w:p w14:paraId="2DD9DA25" w14:textId="77777777" w:rsidR="00F50FE3" w:rsidRPr="00766EB2" w:rsidRDefault="00F50FE3" w:rsidP="00F50FE3">
      <w:pPr>
        <w:ind w:firstLine="720"/>
        <w:jc w:val="center"/>
        <w:rPr>
          <w:color w:val="000000"/>
          <w:sz w:val="40"/>
          <w:szCs w:val="40"/>
        </w:rPr>
      </w:pPr>
      <w:r w:rsidRPr="00766EB2">
        <w:rPr>
          <w:color w:val="000000"/>
          <w:sz w:val="40"/>
          <w:szCs w:val="40"/>
        </w:rPr>
        <w:t xml:space="preserve">Рабочая программа </w:t>
      </w:r>
    </w:p>
    <w:p w14:paraId="19927F4E" w14:textId="77777777" w:rsidR="00F50FE3" w:rsidRPr="00766EB2" w:rsidRDefault="00F50FE3" w:rsidP="00F50FE3">
      <w:pPr>
        <w:ind w:firstLine="720"/>
        <w:jc w:val="center"/>
        <w:rPr>
          <w:color w:val="000000"/>
          <w:sz w:val="40"/>
          <w:szCs w:val="40"/>
        </w:rPr>
      </w:pPr>
    </w:p>
    <w:p w14:paraId="242AA037" w14:textId="77777777" w:rsidR="00F50FE3" w:rsidRPr="00766EB2" w:rsidRDefault="00F50FE3" w:rsidP="00F50FE3">
      <w:pPr>
        <w:ind w:firstLine="720"/>
        <w:jc w:val="center"/>
        <w:rPr>
          <w:color w:val="000000"/>
          <w:sz w:val="40"/>
          <w:szCs w:val="40"/>
          <w:u w:val="single"/>
        </w:rPr>
      </w:pPr>
      <w:r w:rsidRPr="00766EB2">
        <w:rPr>
          <w:color w:val="000000"/>
          <w:sz w:val="40"/>
          <w:szCs w:val="40"/>
          <w:u w:val="single"/>
        </w:rPr>
        <w:t>по биологии</w:t>
      </w:r>
    </w:p>
    <w:p w14:paraId="12511F65" w14:textId="77777777" w:rsidR="00F50FE3" w:rsidRPr="00766EB2" w:rsidRDefault="00F50FE3" w:rsidP="00F50FE3">
      <w:pPr>
        <w:ind w:firstLine="720"/>
        <w:jc w:val="center"/>
        <w:rPr>
          <w:color w:val="000000"/>
          <w:sz w:val="40"/>
          <w:szCs w:val="40"/>
          <w:u w:val="single"/>
        </w:rPr>
      </w:pPr>
    </w:p>
    <w:p w14:paraId="4D2E2F1F" w14:textId="77777777" w:rsidR="00F50FE3" w:rsidRDefault="00F50FE3" w:rsidP="00F50FE3">
      <w:pPr>
        <w:ind w:firstLine="720"/>
        <w:jc w:val="center"/>
        <w:rPr>
          <w:sz w:val="40"/>
          <w:szCs w:val="40"/>
        </w:rPr>
      </w:pPr>
      <w:r>
        <w:rPr>
          <w:sz w:val="40"/>
          <w:szCs w:val="40"/>
        </w:rPr>
        <w:t>10</w:t>
      </w:r>
      <w:r w:rsidRPr="00766EB2">
        <w:rPr>
          <w:sz w:val="40"/>
          <w:szCs w:val="40"/>
        </w:rPr>
        <w:t xml:space="preserve"> класс </w:t>
      </w:r>
    </w:p>
    <w:p w14:paraId="7FD29266" w14:textId="77777777" w:rsidR="00F50FE3" w:rsidRPr="00766EB2" w:rsidRDefault="00F50FE3" w:rsidP="00F50FE3">
      <w:pPr>
        <w:ind w:firstLine="720"/>
        <w:rPr>
          <w:sz w:val="40"/>
          <w:szCs w:val="40"/>
        </w:rPr>
      </w:pPr>
    </w:p>
    <w:p w14:paraId="4C474099" w14:textId="77777777" w:rsidR="00F50FE3" w:rsidRPr="00766EB2" w:rsidRDefault="00F50FE3" w:rsidP="00F50FE3">
      <w:pPr>
        <w:ind w:firstLine="720"/>
        <w:jc w:val="center"/>
        <w:rPr>
          <w:sz w:val="32"/>
        </w:rPr>
      </w:pPr>
      <w:r w:rsidRPr="00766EB2">
        <w:rPr>
          <w:sz w:val="32"/>
        </w:rPr>
        <w:t>(с использованием оборудования центра «Точка роста»)</w:t>
      </w:r>
    </w:p>
    <w:p w14:paraId="64861D00" w14:textId="77777777" w:rsidR="00F50FE3" w:rsidRPr="00766EB2" w:rsidRDefault="00F50FE3" w:rsidP="00F50FE3">
      <w:pPr>
        <w:ind w:firstLine="720"/>
        <w:jc w:val="center"/>
        <w:rPr>
          <w:color w:val="000000"/>
          <w:sz w:val="40"/>
          <w:szCs w:val="36"/>
        </w:rPr>
      </w:pPr>
    </w:p>
    <w:p w14:paraId="081366AA" w14:textId="77777777" w:rsidR="00F50FE3" w:rsidRPr="00766EB2" w:rsidRDefault="00F50FE3" w:rsidP="00F50FE3">
      <w:pPr>
        <w:ind w:firstLine="720"/>
        <w:jc w:val="center"/>
        <w:rPr>
          <w:color w:val="000000"/>
          <w:sz w:val="36"/>
          <w:szCs w:val="36"/>
        </w:rPr>
      </w:pPr>
      <w:r>
        <w:rPr>
          <w:color w:val="000000"/>
          <w:sz w:val="36"/>
          <w:szCs w:val="36"/>
        </w:rPr>
        <w:t>На 2023-2024 учебный год</w:t>
      </w:r>
    </w:p>
    <w:p w14:paraId="6B563D2E" w14:textId="77777777" w:rsidR="00F50FE3" w:rsidRPr="00766EB2" w:rsidRDefault="00F50FE3" w:rsidP="00F50FE3">
      <w:pPr>
        <w:ind w:firstLine="720"/>
        <w:jc w:val="both"/>
        <w:rPr>
          <w:color w:val="000000"/>
        </w:rPr>
      </w:pPr>
    </w:p>
    <w:p w14:paraId="6675FB1B" w14:textId="77777777" w:rsidR="00F50FE3" w:rsidRPr="00766EB2" w:rsidRDefault="00F50FE3" w:rsidP="00F50FE3">
      <w:pPr>
        <w:ind w:firstLine="720"/>
        <w:jc w:val="both"/>
        <w:rPr>
          <w:color w:val="000000"/>
        </w:rPr>
      </w:pPr>
    </w:p>
    <w:p w14:paraId="572F1C24" w14:textId="77777777" w:rsidR="00F50FE3" w:rsidRPr="00766EB2" w:rsidRDefault="00F50FE3" w:rsidP="00F50FE3">
      <w:pPr>
        <w:ind w:firstLine="720"/>
        <w:jc w:val="both"/>
        <w:rPr>
          <w:color w:val="000000"/>
        </w:rPr>
      </w:pPr>
    </w:p>
    <w:p w14:paraId="4557690B" w14:textId="77777777" w:rsidR="00F50FE3" w:rsidRPr="00766EB2" w:rsidRDefault="00F50FE3" w:rsidP="00F50FE3">
      <w:pPr>
        <w:ind w:firstLine="720"/>
        <w:jc w:val="both"/>
        <w:rPr>
          <w:color w:val="000000"/>
        </w:rPr>
      </w:pPr>
    </w:p>
    <w:p w14:paraId="4565AE47" w14:textId="77777777" w:rsidR="00F50FE3" w:rsidRDefault="00F50FE3" w:rsidP="00F50FE3">
      <w:pPr>
        <w:ind w:firstLine="720"/>
        <w:jc w:val="both"/>
        <w:rPr>
          <w:color w:val="000000"/>
        </w:rPr>
      </w:pPr>
    </w:p>
    <w:p w14:paraId="68DBA71E" w14:textId="77777777" w:rsidR="00F50FE3" w:rsidRPr="00F50FE3" w:rsidRDefault="00F50FE3" w:rsidP="00F50FE3">
      <w:pPr>
        <w:ind w:firstLine="720"/>
        <w:jc w:val="center"/>
        <w:rPr>
          <w:color w:val="000000"/>
          <w:sz w:val="28"/>
        </w:rPr>
      </w:pPr>
      <w:r w:rsidRPr="00766EB2">
        <w:rPr>
          <w:color w:val="000000"/>
          <w:sz w:val="28"/>
        </w:rPr>
        <w:t xml:space="preserve">Учитель: </w:t>
      </w:r>
      <w:r>
        <w:rPr>
          <w:color w:val="000000"/>
          <w:sz w:val="28"/>
        </w:rPr>
        <w:t>Сащенко Ирина Владимировна</w:t>
      </w:r>
    </w:p>
    <w:p w14:paraId="4DA7151F" w14:textId="77777777" w:rsidR="00F50FE3" w:rsidRDefault="00F50FE3" w:rsidP="00357F7D">
      <w:pPr>
        <w:shd w:val="clear" w:color="auto" w:fill="FFFFFF"/>
        <w:spacing w:line="360" w:lineRule="auto"/>
        <w:jc w:val="center"/>
        <w:rPr>
          <w:rFonts w:eastAsia="DejaVu Sans"/>
          <w:b/>
          <w:color w:val="000000"/>
          <w:kern w:val="1"/>
          <w:sz w:val="24"/>
          <w:szCs w:val="24"/>
          <w:u w:val="single"/>
          <w:lang w:eastAsia="hi-IN" w:bidi="hi-IN"/>
        </w:rPr>
      </w:pPr>
    </w:p>
    <w:p w14:paraId="1DE21D55" w14:textId="77777777" w:rsidR="00F50FE3" w:rsidRDefault="00F50FE3" w:rsidP="00357F7D">
      <w:pPr>
        <w:shd w:val="clear" w:color="auto" w:fill="FFFFFF"/>
        <w:spacing w:line="360" w:lineRule="auto"/>
        <w:jc w:val="center"/>
        <w:rPr>
          <w:rFonts w:eastAsia="DejaVu Sans"/>
          <w:b/>
          <w:color w:val="000000"/>
          <w:kern w:val="1"/>
          <w:sz w:val="24"/>
          <w:szCs w:val="24"/>
          <w:u w:val="single"/>
          <w:lang w:eastAsia="hi-IN" w:bidi="hi-IN"/>
        </w:rPr>
      </w:pPr>
    </w:p>
    <w:p w14:paraId="4DF3AE55" w14:textId="77777777" w:rsidR="00357F7D" w:rsidRPr="009A7DA8" w:rsidRDefault="00357F7D" w:rsidP="00D33F85">
      <w:pPr>
        <w:shd w:val="clear" w:color="auto" w:fill="FFFFFF"/>
        <w:spacing w:line="360" w:lineRule="auto"/>
        <w:ind w:left="284"/>
        <w:jc w:val="center"/>
        <w:rPr>
          <w:rFonts w:eastAsia="DejaVu Sans"/>
          <w:b/>
          <w:color w:val="000000"/>
          <w:kern w:val="1"/>
          <w:sz w:val="24"/>
          <w:szCs w:val="24"/>
          <w:u w:val="single"/>
          <w:lang w:eastAsia="hi-IN" w:bidi="hi-IN"/>
        </w:rPr>
      </w:pPr>
      <w:r w:rsidRPr="009A7DA8">
        <w:rPr>
          <w:rFonts w:eastAsia="DejaVu Sans"/>
          <w:b/>
          <w:color w:val="000000"/>
          <w:kern w:val="1"/>
          <w:sz w:val="24"/>
          <w:szCs w:val="24"/>
          <w:u w:val="single"/>
          <w:lang w:eastAsia="hi-IN" w:bidi="hi-IN"/>
        </w:rPr>
        <w:t>Пояснительная записка.</w:t>
      </w:r>
    </w:p>
    <w:p w14:paraId="1873C3BB" w14:textId="77777777" w:rsidR="00357F7D" w:rsidRPr="00357F7D" w:rsidRDefault="00357F7D" w:rsidP="00D33F85">
      <w:pPr>
        <w:ind w:left="284" w:firstLine="300"/>
        <w:jc w:val="both"/>
        <w:rPr>
          <w:b/>
          <w:color w:val="000000"/>
          <w:kern w:val="1"/>
          <w:sz w:val="22"/>
          <w:szCs w:val="24"/>
          <w:u w:val="single"/>
          <w:lang w:eastAsia="hi-IN" w:bidi="hi-IN"/>
        </w:rPr>
      </w:pPr>
      <w:r w:rsidRPr="00357F7D">
        <w:rPr>
          <w:color w:val="000000"/>
          <w:kern w:val="1"/>
          <w:sz w:val="22"/>
          <w:szCs w:val="24"/>
          <w:lang w:eastAsia="hi-IN" w:bidi="hi-IN"/>
        </w:rPr>
        <w:t xml:space="preserve">      </w:t>
      </w:r>
      <w:r w:rsidRPr="00357F7D">
        <w:rPr>
          <w:b/>
          <w:color w:val="000000"/>
          <w:kern w:val="1"/>
          <w:sz w:val="22"/>
          <w:szCs w:val="24"/>
          <w:lang w:eastAsia="hi-IN" w:bidi="hi-IN"/>
        </w:rPr>
        <w:t>1.</w:t>
      </w:r>
      <w:r w:rsidRPr="00357F7D">
        <w:rPr>
          <w:color w:val="000000"/>
          <w:kern w:val="1"/>
          <w:sz w:val="22"/>
          <w:szCs w:val="24"/>
          <w:lang w:eastAsia="hi-IN" w:bidi="hi-IN"/>
        </w:rPr>
        <w:t xml:space="preserve"> </w:t>
      </w:r>
      <w:r w:rsidRPr="00357F7D">
        <w:rPr>
          <w:b/>
          <w:color w:val="000000"/>
          <w:kern w:val="1"/>
          <w:sz w:val="22"/>
          <w:szCs w:val="24"/>
          <w:u w:val="single"/>
          <w:lang w:eastAsia="hi-IN" w:bidi="hi-IN"/>
        </w:rPr>
        <w:t>Рабочая программа по биологии для 10 класса разработана на основе:</w:t>
      </w:r>
    </w:p>
    <w:p w14:paraId="2C289009" w14:textId="77777777" w:rsidR="00357F7D" w:rsidRPr="00357F7D" w:rsidRDefault="00357F7D" w:rsidP="00D33F85">
      <w:pPr>
        <w:ind w:left="284" w:firstLine="300"/>
        <w:jc w:val="both"/>
        <w:rPr>
          <w:i/>
          <w:color w:val="000000"/>
          <w:kern w:val="1"/>
          <w:sz w:val="22"/>
          <w:szCs w:val="24"/>
          <w:lang w:eastAsia="hi-IN" w:bidi="hi-IN"/>
        </w:rPr>
      </w:pPr>
    </w:p>
    <w:p w14:paraId="2B2A7E77" w14:textId="77777777" w:rsidR="00357F7D" w:rsidRPr="00357F7D" w:rsidRDefault="00357F7D" w:rsidP="00D33F85">
      <w:pPr>
        <w:numPr>
          <w:ilvl w:val="0"/>
          <w:numId w:val="23"/>
        </w:numPr>
        <w:suppressAutoHyphens/>
        <w:autoSpaceDE/>
        <w:autoSpaceDN/>
        <w:adjustRightInd/>
        <w:ind w:left="284"/>
        <w:jc w:val="both"/>
        <w:rPr>
          <w:rFonts w:eastAsia="DejaVu Sans" w:cs="Lohit Hindi"/>
          <w:kern w:val="1"/>
          <w:sz w:val="24"/>
          <w:szCs w:val="24"/>
          <w:lang w:eastAsia="hi-IN" w:bidi="hi-IN"/>
        </w:rPr>
      </w:pPr>
      <w:r w:rsidRPr="00357F7D">
        <w:rPr>
          <w:kern w:val="1"/>
          <w:sz w:val="24"/>
          <w:szCs w:val="24"/>
          <w:lang w:bidi="hi-IN"/>
        </w:rPr>
        <w:t xml:space="preserve">Федерального государственного образовательного стандарта </w:t>
      </w:r>
      <w:r w:rsidR="00E74E40">
        <w:rPr>
          <w:kern w:val="1"/>
          <w:sz w:val="24"/>
          <w:szCs w:val="24"/>
          <w:lang w:bidi="hi-IN"/>
        </w:rPr>
        <w:t>среднего</w:t>
      </w:r>
      <w:r w:rsidRPr="00357F7D">
        <w:rPr>
          <w:kern w:val="1"/>
          <w:sz w:val="24"/>
          <w:szCs w:val="24"/>
          <w:lang w:bidi="hi-IN"/>
        </w:rPr>
        <w:t xml:space="preserve"> общего образования</w:t>
      </w:r>
      <w:r w:rsidRPr="00357F7D">
        <w:rPr>
          <w:kern w:val="1"/>
          <w:sz w:val="24"/>
          <w:szCs w:val="24"/>
          <w:lang w:eastAsia="hi-IN" w:bidi="hi-IN"/>
        </w:rPr>
        <w:t>;</w:t>
      </w:r>
    </w:p>
    <w:p w14:paraId="184262DD" w14:textId="77777777" w:rsidR="00357F7D" w:rsidRPr="00357F7D" w:rsidRDefault="00357F7D" w:rsidP="00D33F85">
      <w:pPr>
        <w:numPr>
          <w:ilvl w:val="0"/>
          <w:numId w:val="23"/>
        </w:numPr>
        <w:autoSpaceDE/>
        <w:adjustRightInd/>
        <w:ind w:left="284"/>
        <w:rPr>
          <w:kern w:val="1"/>
          <w:sz w:val="24"/>
          <w:szCs w:val="24"/>
          <w:lang w:bidi="hi-IN"/>
        </w:rPr>
      </w:pPr>
      <w:r w:rsidRPr="00357F7D">
        <w:rPr>
          <w:kern w:val="1"/>
          <w:sz w:val="24"/>
          <w:szCs w:val="24"/>
          <w:lang w:bidi="hi-IN"/>
        </w:rPr>
        <w:t xml:space="preserve">Основной образовательной программы </w:t>
      </w:r>
      <w:r w:rsidR="001F576F">
        <w:rPr>
          <w:kern w:val="1"/>
          <w:sz w:val="24"/>
          <w:szCs w:val="24"/>
          <w:lang w:bidi="hi-IN"/>
        </w:rPr>
        <w:t>среднего</w:t>
      </w:r>
      <w:r w:rsidRPr="00357F7D">
        <w:rPr>
          <w:kern w:val="1"/>
          <w:sz w:val="24"/>
          <w:szCs w:val="24"/>
          <w:lang w:bidi="hi-IN"/>
        </w:rPr>
        <w:t xml:space="preserve"> общего образования МБОУ «СОШ №1 г. Новозыбкова»;</w:t>
      </w:r>
    </w:p>
    <w:p w14:paraId="45D784A3" w14:textId="77777777" w:rsidR="00357F7D" w:rsidRPr="00357F7D" w:rsidRDefault="00357F7D" w:rsidP="00D33F85">
      <w:pPr>
        <w:numPr>
          <w:ilvl w:val="0"/>
          <w:numId w:val="23"/>
        </w:numPr>
        <w:suppressAutoHyphens/>
        <w:autoSpaceDE/>
        <w:autoSpaceDN/>
        <w:adjustRightInd/>
        <w:ind w:left="284"/>
        <w:rPr>
          <w:sz w:val="24"/>
          <w:szCs w:val="24"/>
        </w:rPr>
      </w:pPr>
      <w:r w:rsidRPr="00357F7D">
        <w:rPr>
          <w:spacing w:val="22"/>
          <w:kern w:val="1"/>
          <w:sz w:val="24"/>
          <w:szCs w:val="24"/>
          <w:lang w:eastAsia="hi-IN" w:bidi="hi-IN"/>
        </w:rPr>
        <w:t>Примерной образовательной программы по учебному предмету «Биология» для общеобразовательных школ;</w:t>
      </w:r>
    </w:p>
    <w:p w14:paraId="78083E93" w14:textId="77777777" w:rsidR="00357F7D" w:rsidRPr="00357F7D" w:rsidRDefault="00357F7D" w:rsidP="00D33F85">
      <w:pPr>
        <w:numPr>
          <w:ilvl w:val="0"/>
          <w:numId w:val="23"/>
        </w:numPr>
        <w:suppressAutoHyphens/>
        <w:autoSpaceDE/>
        <w:autoSpaceDN/>
        <w:adjustRightInd/>
        <w:ind w:left="284"/>
        <w:rPr>
          <w:sz w:val="24"/>
          <w:szCs w:val="24"/>
        </w:rPr>
      </w:pPr>
      <w:r w:rsidRPr="00357F7D">
        <w:rPr>
          <w:spacing w:val="22"/>
          <w:kern w:val="1"/>
          <w:sz w:val="24"/>
          <w:szCs w:val="24"/>
          <w:lang w:eastAsia="hi-IN" w:bidi="hi-IN"/>
        </w:rPr>
        <w:t>Авторской программы по биологии для 10-11 классов (на основе линии</w:t>
      </w:r>
      <w:r w:rsidRPr="00357F7D">
        <w:rPr>
          <w:sz w:val="24"/>
          <w:szCs w:val="24"/>
        </w:rPr>
        <w:t xml:space="preserve"> УМК «Биология» автора  </w:t>
      </w:r>
      <w:r w:rsidRPr="00357F7D">
        <w:rPr>
          <w:color w:val="000000"/>
          <w:sz w:val="24"/>
          <w:szCs w:val="24"/>
        </w:rPr>
        <w:t>В. В. Пасечника.)</w:t>
      </w:r>
    </w:p>
    <w:p w14:paraId="6F5573AD" w14:textId="77777777" w:rsidR="00357F7D" w:rsidRPr="00357F7D" w:rsidRDefault="00357F7D" w:rsidP="00D33F85">
      <w:pPr>
        <w:numPr>
          <w:ilvl w:val="0"/>
          <w:numId w:val="23"/>
        </w:numPr>
        <w:suppressAutoHyphens/>
        <w:autoSpaceDE/>
        <w:autoSpaceDN/>
        <w:adjustRightInd/>
        <w:ind w:left="284"/>
        <w:jc w:val="both"/>
        <w:rPr>
          <w:rFonts w:eastAsia="DejaVu Sans" w:cs="Lohit Hindi"/>
          <w:kern w:val="1"/>
          <w:sz w:val="24"/>
          <w:szCs w:val="24"/>
          <w:lang w:eastAsia="hi-IN" w:bidi="hi-IN"/>
        </w:rPr>
      </w:pPr>
      <w:r w:rsidRPr="00357F7D">
        <w:rPr>
          <w:sz w:val="24"/>
          <w:szCs w:val="24"/>
        </w:rPr>
        <w:t>Программа составлена  к учебнику</w:t>
      </w:r>
      <w:r w:rsidRPr="00357F7D">
        <w:rPr>
          <w:kern w:val="1"/>
          <w:sz w:val="24"/>
          <w:szCs w:val="24"/>
          <w:lang w:eastAsia="hi-IN" w:bidi="hi-IN"/>
        </w:rPr>
        <w:t xml:space="preserve"> для общеобразовательных учреждений</w:t>
      </w:r>
      <w:r w:rsidRPr="00357F7D">
        <w:rPr>
          <w:rFonts w:eastAsia="DejaVu Sans" w:cs="Lohit Hindi"/>
          <w:kern w:val="1"/>
          <w:sz w:val="24"/>
          <w:szCs w:val="24"/>
          <w:lang w:eastAsia="hi-IN" w:bidi="hi-IN"/>
        </w:rPr>
        <w:t xml:space="preserve">  </w:t>
      </w:r>
      <w:r w:rsidRPr="00357F7D">
        <w:rPr>
          <w:color w:val="000000"/>
          <w:sz w:val="24"/>
          <w:szCs w:val="24"/>
        </w:rPr>
        <w:t xml:space="preserve">«Биология. 10 класс» под редакцией профессора В. В. Пасечника. </w:t>
      </w:r>
      <w:r w:rsidRPr="00357F7D">
        <w:rPr>
          <w:rFonts w:eastAsia="DejaVu Sans" w:cs="Lohit Hindi"/>
          <w:kern w:val="1"/>
          <w:sz w:val="24"/>
          <w:szCs w:val="24"/>
          <w:lang w:eastAsia="hi-IN" w:bidi="hi-IN"/>
        </w:rPr>
        <w:t>Просвещение, 2020 г.</w:t>
      </w:r>
      <w:r w:rsidRPr="00357F7D">
        <w:rPr>
          <w:kern w:val="1"/>
          <w:sz w:val="24"/>
          <w:szCs w:val="24"/>
          <w:lang w:eastAsia="hi-IN" w:bidi="hi-IN"/>
        </w:rPr>
        <w:t xml:space="preserve"> Учебник соответствует  Федеральному  перечню, рекомендованных к использованию при реализации общеобразовательных программ </w:t>
      </w:r>
      <w:r w:rsidRPr="00357F7D">
        <w:rPr>
          <w:kern w:val="1"/>
          <w:sz w:val="24"/>
          <w:szCs w:val="24"/>
          <w:lang w:bidi="hi-IN"/>
        </w:rPr>
        <w:t>основного общего образования</w:t>
      </w:r>
      <w:r w:rsidRPr="00357F7D">
        <w:rPr>
          <w:kern w:val="1"/>
          <w:sz w:val="24"/>
          <w:szCs w:val="24"/>
          <w:lang w:eastAsia="hi-IN" w:bidi="hi-IN"/>
        </w:rPr>
        <w:t>.</w:t>
      </w:r>
    </w:p>
    <w:p w14:paraId="3C43B1CD" w14:textId="77777777" w:rsidR="00F50FE3" w:rsidRPr="00F50FE3" w:rsidRDefault="00F50FE3" w:rsidP="00D33F85">
      <w:pPr>
        <w:ind w:left="284" w:firstLine="720"/>
        <w:jc w:val="both"/>
        <w:rPr>
          <w:sz w:val="22"/>
        </w:rPr>
      </w:pPr>
      <w:r w:rsidRPr="00F50FE3">
        <w:rPr>
          <w:sz w:val="22"/>
        </w:rPr>
        <w:t xml:space="preserve">Использование оборудования центра «Точка роста» при реализации данной РП позволяет создать условия: </w:t>
      </w:r>
    </w:p>
    <w:p w14:paraId="0C08EC5A" w14:textId="77777777" w:rsidR="00F50FE3" w:rsidRPr="00F50FE3" w:rsidRDefault="00F50FE3" w:rsidP="00D33F85">
      <w:pPr>
        <w:pStyle w:val="ae"/>
        <w:widowControl/>
        <w:numPr>
          <w:ilvl w:val="0"/>
          <w:numId w:val="24"/>
        </w:numPr>
        <w:adjustRightInd/>
        <w:ind w:left="284"/>
        <w:jc w:val="both"/>
        <w:rPr>
          <w:sz w:val="22"/>
        </w:rPr>
      </w:pPr>
      <w:r w:rsidRPr="00F50FE3">
        <w:rPr>
          <w:sz w:val="22"/>
        </w:rPr>
        <w:t xml:space="preserve">для расширения содержания школьного биологического образования; </w:t>
      </w:r>
    </w:p>
    <w:p w14:paraId="4D5FFB3B" w14:textId="77777777" w:rsidR="00F50FE3" w:rsidRPr="00F50FE3" w:rsidRDefault="00F50FE3" w:rsidP="00D33F85">
      <w:pPr>
        <w:pStyle w:val="ae"/>
        <w:widowControl/>
        <w:numPr>
          <w:ilvl w:val="0"/>
          <w:numId w:val="24"/>
        </w:numPr>
        <w:adjustRightInd/>
        <w:ind w:left="284"/>
        <w:jc w:val="both"/>
        <w:rPr>
          <w:sz w:val="22"/>
        </w:rPr>
      </w:pPr>
      <w:r w:rsidRPr="00F50FE3">
        <w:rPr>
          <w:sz w:val="22"/>
        </w:rPr>
        <w:t xml:space="preserve">для повышения познавательной активности обучающихся в естественно - научной области; </w:t>
      </w:r>
    </w:p>
    <w:p w14:paraId="7635EBA9" w14:textId="77777777" w:rsidR="00F50FE3" w:rsidRPr="00F50FE3" w:rsidRDefault="00F50FE3" w:rsidP="00D33F85">
      <w:pPr>
        <w:pStyle w:val="ae"/>
        <w:widowControl/>
        <w:numPr>
          <w:ilvl w:val="0"/>
          <w:numId w:val="24"/>
        </w:numPr>
        <w:adjustRightInd/>
        <w:ind w:left="284"/>
        <w:jc w:val="both"/>
        <w:rPr>
          <w:sz w:val="22"/>
        </w:rPr>
      </w:pPr>
      <w:r w:rsidRPr="00F50FE3">
        <w:rPr>
          <w:sz w:val="22"/>
        </w:rPr>
        <w:t xml:space="preserve">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14:paraId="0D9E9B73" w14:textId="77777777" w:rsidR="00F50FE3" w:rsidRPr="00F50FE3" w:rsidRDefault="00F50FE3" w:rsidP="00D33F85">
      <w:pPr>
        <w:pStyle w:val="ae"/>
        <w:widowControl/>
        <w:numPr>
          <w:ilvl w:val="0"/>
          <w:numId w:val="24"/>
        </w:numPr>
        <w:adjustRightInd/>
        <w:ind w:left="284"/>
        <w:jc w:val="both"/>
        <w:rPr>
          <w:sz w:val="22"/>
        </w:rPr>
      </w:pPr>
      <w:r w:rsidRPr="00F50FE3">
        <w:rPr>
          <w:sz w:val="22"/>
        </w:rPr>
        <w:t xml:space="preserve">для работы с одарёнными школьниками, организации их развития в различных областях образовательной, творческой деятельности. </w:t>
      </w:r>
    </w:p>
    <w:p w14:paraId="18BE315E" w14:textId="77777777" w:rsidR="00F50FE3" w:rsidRPr="00F50FE3" w:rsidRDefault="00F50FE3" w:rsidP="00D33F85">
      <w:pPr>
        <w:ind w:left="284"/>
        <w:jc w:val="both"/>
        <w:rPr>
          <w:sz w:val="22"/>
        </w:rPr>
      </w:pPr>
      <w:r w:rsidRPr="00F50FE3">
        <w:rPr>
          <w:sz w:val="22"/>
        </w:rPr>
        <w:t>Применяя цифровые лаборатории на уроках биологии, учащиеся смогут выполнить множество лабораторных работ и экспериментов по программе основной школы.</w:t>
      </w:r>
    </w:p>
    <w:p w14:paraId="5378AB87" w14:textId="77777777" w:rsidR="00357F7D" w:rsidRPr="00F50FE3" w:rsidRDefault="00357F7D" w:rsidP="00D33F85">
      <w:pPr>
        <w:ind w:left="284"/>
        <w:jc w:val="both"/>
        <w:rPr>
          <w:color w:val="000000"/>
          <w:kern w:val="1"/>
          <w:sz w:val="28"/>
          <w:szCs w:val="24"/>
          <w:lang w:bidi="hi-IN"/>
        </w:rPr>
      </w:pPr>
    </w:p>
    <w:p w14:paraId="575945B7" w14:textId="77777777" w:rsidR="00357F7D" w:rsidRPr="00357F7D" w:rsidRDefault="00357F7D" w:rsidP="00D33F85">
      <w:pPr>
        <w:ind w:left="284"/>
        <w:jc w:val="both"/>
        <w:rPr>
          <w:rFonts w:eastAsia="DejaVu Sans"/>
          <w:kern w:val="1"/>
          <w:sz w:val="24"/>
          <w:szCs w:val="24"/>
          <w:lang w:eastAsia="hi-IN" w:bidi="hi-IN"/>
        </w:rPr>
      </w:pPr>
      <w:r w:rsidRPr="00357F7D">
        <w:rPr>
          <w:rFonts w:eastAsia="DejaVu Sans"/>
          <w:kern w:val="1"/>
          <w:sz w:val="24"/>
          <w:szCs w:val="24"/>
          <w:lang w:eastAsia="hi-IN" w:bidi="hi-IN"/>
        </w:rPr>
        <w:t>В соответствии с учебным планом и календарным учебным графиком школы, программа рассчитана на   3</w:t>
      </w:r>
      <w:r w:rsidR="00F50FE3">
        <w:rPr>
          <w:rFonts w:eastAsia="DejaVu Sans"/>
          <w:kern w:val="1"/>
          <w:sz w:val="24"/>
          <w:szCs w:val="24"/>
          <w:lang w:eastAsia="hi-IN" w:bidi="hi-IN"/>
        </w:rPr>
        <w:t>4</w:t>
      </w:r>
      <w:r w:rsidRPr="00357F7D">
        <w:rPr>
          <w:rFonts w:eastAsia="DejaVu Sans"/>
          <w:kern w:val="1"/>
          <w:sz w:val="24"/>
          <w:szCs w:val="24"/>
          <w:lang w:eastAsia="hi-IN" w:bidi="hi-IN"/>
        </w:rPr>
        <w:t xml:space="preserve"> час</w:t>
      </w:r>
      <w:r w:rsidR="00F50FE3">
        <w:rPr>
          <w:rFonts w:eastAsia="DejaVu Sans"/>
          <w:kern w:val="1"/>
          <w:sz w:val="24"/>
          <w:szCs w:val="24"/>
          <w:lang w:eastAsia="hi-IN" w:bidi="hi-IN"/>
        </w:rPr>
        <w:t>а</w:t>
      </w:r>
      <w:r w:rsidRPr="00357F7D">
        <w:rPr>
          <w:rFonts w:eastAsia="DejaVu Sans"/>
          <w:kern w:val="1"/>
          <w:sz w:val="24"/>
          <w:szCs w:val="24"/>
          <w:lang w:eastAsia="hi-IN" w:bidi="hi-IN"/>
        </w:rPr>
        <w:t xml:space="preserve"> </w:t>
      </w:r>
      <w:r w:rsidR="00F50FE3">
        <w:rPr>
          <w:rFonts w:eastAsia="DejaVu Sans"/>
          <w:kern w:val="1"/>
          <w:sz w:val="24"/>
          <w:szCs w:val="24"/>
          <w:lang w:eastAsia="hi-IN" w:bidi="hi-IN"/>
        </w:rPr>
        <w:t>,</w:t>
      </w:r>
      <w:r w:rsidRPr="00357F7D">
        <w:rPr>
          <w:rFonts w:eastAsia="DejaVu Sans"/>
          <w:kern w:val="1"/>
          <w:sz w:val="24"/>
          <w:szCs w:val="24"/>
          <w:lang w:eastAsia="hi-IN" w:bidi="hi-IN"/>
        </w:rPr>
        <w:t xml:space="preserve"> 1 час в неделю.</w:t>
      </w:r>
    </w:p>
    <w:p w14:paraId="16D457FF" w14:textId="77777777" w:rsidR="00463964" w:rsidRPr="00463964" w:rsidRDefault="00463964" w:rsidP="00D33F85">
      <w:pPr>
        <w:widowControl/>
        <w:autoSpaceDE/>
        <w:autoSpaceDN/>
        <w:adjustRightInd/>
        <w:ind w:left="284"/>
        <w:rPr>
          <w:b/>
          <w:sz w:val="24"/>
          <w:szCs w:val="24"/>
        </w:rPr>
      </w:pPr>
    </w:p>
    <w:p w14:paraId="6B40954B" w14:textId="77777777" w:rsidR="00871CA3" w:rsidRDefault="00871CA3" w:rsidP="00D33F85">
      <w:pPr>
        <w:widowControl/>
        <w:autoSpaceDE/>
        <w:autoSpaceDN/>
        <w:adjustRightInd/>
        <w:spacing w:after="200" w:line="276" w:lineRule="auto"/>
        <w:ind w:left="284"/>
        <w:contextualSpacing/>
        <w:rPr>
          <w:rFonts w:eastAsia="Calibri"/>
          <w:b/>
          <w:sz w:val="24"/>
          <w:szCs w:val="24"/>
          <w:lang w:eastAsia="en-US"/>
        </w:rPr>
      </w:pPr>
    </w:p>
    <w:p w14:paraId="27AC5F46" w14:textId="77777777" w:rsidR="00871CA3" w:rsidRDefault="00871CA3" w:rsidP="00D33F85">
      <w:pPr>
        <w:widowControl/>
        <w:autoSpaceDE/>
        <w:autoSpaceDN/>
        <w:adjustRightInd/>
        <w:spacing w:after="200" w:line="276" w:lineRule="auto"/>
        <w:ind w:left="284"/>
        <w:contextualSpacing/>
        <w:rPr>
          <w:rFonts w:eastAsia="Calibri"/>
          <w:b/>
          <w:sz w:val="24"/>
          <w:szCs w:val="24"/>
          <w:lang w:eastAsia="en-US"/>
        </w:rPr>
      </w:pPr>
    </w:p>
    <w:p w14:paraId="1ACFD22E" w14:textId="77777777" w:rsidR="00871CA3" w:rsidRPr="00871CA3" w:rsidRDefault="00871CA3" w:rsidP="00D33F85">
      <w:pPr>
        <w:widowControl/>
        <w:ind w:left="284"/>
        <w:rPr>
          <w:rFonts w:eastAsiaTheme="minorHAnsi"/>
          <w:b/>
          <w:bCs/>
          <w:color w:val="000000"/>
          <w:sz w:val="24"/>
          <w:szCs w:val="24"/>
          <w:lang w:eastAsia="en-US"/>
        </w:rPr>
      </w:pPr>
      <w:r w:rsidRPr="00871CA3">
        <w:rPr>
          <w:rFonts w:eastAsiaTheme="minorHAnsi"/>
          <w:b/>
          <w:bCs/>
          <w:color w:val="000000"/>
          <w:sz w:val="24"/>
          <w:szCs w:val="24"/>
          <w:lang w:eastAsia="en-US"/>
        </w:rPr>
        <w:t>СОДЕРЖАНИЕ КУРСА БИОЛОГИИ</w:t>
      </w:r>
    </w:p>
    <w:p w14:paraId="31BEE8B5" w14:textId="77777777" w:rsidR="00871CA3" w:rsidRPr="00871CA3" w:rsidRDefault="00871CA3" w:rsidP="00D33F85">
      <w:pPr>
        <w:widowControl/>
        <w:ind w:left="284"/>
        <w:rPr>
          <w:rFonts w:eastAsiaTheme="minorHAnsi"/>
          <w:b/>
          <w:bCs/>
          <w:color w:val="000000"/>
          <w:sz w:val="24"/>
          <w:szCs w:val="24"/>
          <w:lang w:eastAsia="en-US"/>
        </w:rPr>
      </w:pPr>
      <w:r w:rsidRPr="00871CA3">
        <w:rPr>
          <w:rFonts w:eastAsiaTheme="minorHAnsi"/>
          <w:b/>
          <w:bCs/>
          <w:color w:val="000000"/>
          <w:sz w:val="24"/>
          <w:szCs w:val="24"/>
          <w:lang w:eastAsia="en-US"/>
        </w:rPr>
        <w:t>Биология как комплекс наук о живой природе</w:t>
      </w:r>
    </w:p>
    <w:p w14:paraId="03F231DD"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Биология как комплексная наука, мет</w:t>
      </w:r>
      <w:r>
        <w:rPr>
          <w:rFonts w:eastAsiaTheme="minorHAnsi"/>
          <w:color w:val="000000"/>
          <w:sz w:val="24"/>
          <w:szCs w:val="24"/>
          <w:lang w:eastAsia="en-US"/>
        </w:rPr>
        <w:t>оды научного познания, использу</w:t>
      </w:r>
      <w:r w:rsidRPr="00871CA3">
        <w:rPr>
          <w:rFonts w:eastAsiaTheme="minorHAnsi"/>
          <w:color w:val="000000"/>
          <w:sz w:val="24"/>
          <w:szCs w:val="24"/>
          <w:lang w:eastAsia="en-US"/>
        </w:rPr>
        <w:t xml:space="preserve">емые в биологии. </w:t>
      </w:r>
      <w:r w:rsidRPr="00871CA3">
        <w:rPr>
          <w:rFonts w:eastAsiaTheme="minorHAnsi"/>
          <w:i/>
          <w:iCs/>
          <w:color w:val="000000"/>
          <w:sz w:val="24"/>
          <w:szCs w:val="24"/>
          <w:lang w:eastAsia="en-US"/>
        </w:rPr>
        <w:t>Современные направления в биологии</w:t>
      </w:r>
      <w:r>
        <w:rPr>
          <w:rFonts w:eastAsiaTheme="minorHAnsi"/>
          <w:color w:val="000000"/>
          <w:sz w:val="24"/>
          <w:szCs w:val="24"/>
          <w:lang w:eastAsia="en-US"/>
        </w:rPr>
        <w:t xml:space="preserve">. Роль биологии в </w:t>
      </w:r>
      <w:r w:rsidRPr="00871CA3">
        <w:rPr>
          <w:rFonts w:eastAsiaTheme="minorHAnsi"/>
          <w:color w:val="000000"/>
          <w:sz w:val="24"/>
          <w:szCs w:val="24"/>
          <w:lang w:eastAsia="en-US"/>
        </w:rPr>
        <w:t>формировании современной научной ка</w:t>
      </w:r>
      <w:r>
        <w:rPr>
          <w:rFonts w:eastAsiaTheme="minorHAnsi"/>
          <w:color w:val="000000"/>
          <w:sz w:val="24"/>
          <w:szCs w:val="24"/>
          <w:lang w:eastAsia="en-US"/>
        </w:rPr>
        <w:t xml:space="preserve">ртины мира, практическое значение биологических знаний. </w:t>
      </w:r>
      <w:r w:rsidRPr="00871CA3">
        <w:rPr>
          <w:rFonts w:eastAsiaTheme="minorHAnsi"/>
          <w:color w:val="000000"/>
          <w:sz w:val="24"/>
          <w:szCs w:val="24"/>
          <w:lang w:eastAsia="en-US"/>
        </w:rPr>
        <w:t>Биологические системы как предмет изучения биологии.</w:t>
      </w:r>
    </w:p>
    <w:p w14:paraId="7D6F910C" w14:textId="77777777" w:rsidR="00871CA3" w:rsidRPr="00871CA3" w:rsidRDefault="00871CA3" w:rsidP="00D33F85">
      <w:pPr>
        <w:widowControl/>
        <w:ind w:left="284"/>
        <w:jc w:val="both"/>
        <w:rPr>
          <w:rFonts w:eastAsiaTheme="minorHAnsi"/>
          <w:b/>
          <w:bCs/>
          <w:color w:val="000000"/>
          <w:sz w:val="24"/>
          <w:szCs w:val="24"/>
          <w:lang w:eastAsia="en-US"/>
        </w:rPr>
      </w:pPr>
      <w:r w:rsidRPr="00871CA3">
        <w:rPr>
          <w:rFonts w:eastAsiaTheme="minorHAnsi"/>
          <w:b/>
          <w:bCs/>
          <w:color w:val="000000"/>
          <w:sz w:val="24"/>
          <w:szCs w:val="24"/>
          <w:lang w:eastAsia="en-US"/>
        </w:rPr>
        <w:t>Структурные и функциональные основы жизни</w:t>
      </w:r>
    </w:p>
    <w:p w14:paraId="3C1C682E"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Молекулярные основы жизни. Неорга</w:t>
      </w:r>
      <w:r>
        <w:rPr>
          <w:rFonts w:eastAsiaTheme="minorHAnsi"/>
          <w:color w:val="000000"/>
          <w:sz w:val="24"/>
          <w:szCs w:val="24"/>
          <w:lang w:eastAsia="en-US"/>
        </w:rPr>
        <w:t xml:space="preserve">нические вещества, их значение. </w:t>
      </w:r>
      <w:r w:rsidRPr="00871CA3">
        <w:rPr>
          <w:rFonts w:eastAsiaTheme="minorHAnsi"/>
          <w:color w:val="000000"/>
          <w:sz w:val="24"/>
          <w:szCs w:val="24"/>
          <w:lang w:eastAsia="en-US"/>
        </w:rPr>
        <w:t>Органические вещества (углеводы, липи</w:t>
      </w:r>
      <w:r>
        <w:rPr>
          <w:rFonts w:eastAsiaTheme="minorHAnsi"/>
          <w:color w:val="000000"/>
          <w:sz w:val="24"/>
          <w:szCs w:val="24"/>
          <w:lang w:eastAsia="en-US"/>
        </w:rPr>
        <w:t xml:space="preserve">ды, белки, нуклеиновые кислоты, </w:t>
      </w:r>
      <w:r w:rsidRPr="00871CA3">
        <w:rPr>
          <w:rFonts w:eastAsiaTheme="minorHAnsi"/>
          <w:color w:val="000000"/>
          <w:sz w:val="24"/>
          <w:szCs w:val="24"/>
          <w:lang w:eastAsia="en-US"/>
        </w:rPr>
        <w:t xml:space="preserve">АТФ) и их значение. Биополимеры. </w:t>
      </w:r>
      <w:r w:rsidRPr="00871CA3">
        <w:rPr>
          <w:rFonts w:eastAsiaTheme="minorHAnsi"/>
          <w:i/>
          <w:iCs/>
          <w:color w:val="000000"/>
          <w:sz w:val="24"/>
          <w:szCs w:val="24"/>
          <w:lang w:eastAsia="en-US"/>
        </w:rPr>
        <w:t>Др</w:t>
      </w:r>
      <w:r>
        <w:rPr>
          <w:rFonts w:eastAsiaTheme="minorHAnsi"/>
          <w:i/>
          <w:iCs/>
          <w:color w:val="000000"/>
          <w:sz w:val="24"/>
          <w:szCs w:val="24"/>
          <w:lang w:eastAsia="en-US"/>
        </w:rPr>
        <w:t>угие органические вещества клет</w:t>
      </w:r>
      <w:r w:rsidRPr="00871CA3">
        <w:rPr>
          <w:rFonts w:eastAsiaTheme="minorHAnsi"/>
          <w:i/>
          <w:iCs/>
          <w:color w:val="000000"/>
          <w:sz w:val="24"/>
          <w:szCs w:val="24"/>
          <w:lang w:eastAsia="en-US"/>
        </w:rPr>
        <w:t xml:space="preserve">ки. Нанотехнологии в </w:t>
      </w:r>
      <w:proofErr w:type="spellStart"/>
      <w:r w:rsidRPr="00871CA3">
        <w:rPr>
          <w:rFonts w:eastAsiaTheme="minorHAnsi"/>
          <w:i/>
          <w:iCs/>
          <w:color w:val="000000"/>
          <w:sz w:val="24"/>
          <w:szCs w:val="24"/>
          <w:lang w:eastAsia="en-US"/>
        </w:rPr>
        <w:t>биологии.</w:t>
      </w:r>
      <w:r w:rsidRPr="00871CA3">
        <w:rPr>
          <w:rFonts w:eastAsiaTheme="minorHAnsi"/>
          <w:color w:val="000000"/>
          <w:sz w:val="24"/>
          <w:szCs w:val="24"/>
          <w:lang w:eastAsia="en-US"/>
        </w:rPr>
        <w:t>Цитология</w:t>
      </w:r>
      <w:proofErr w:type="spellEnd"/>
      <w:r w:rsidRPr="00871CA3">
        <w:rPr>
          <w:rFonts w:eastAsiaTheme="minorHAnsi"/>
          <w:color w:val="000000"/>
          <w:sz w:val="24"/>
          <w:szCs w:val="24"/>
          <w:lang w:eastAsia="en-US"/>
        </w:rPr>
        <w:t>, методы цитологии. Роль</w:t>
      </w:r>
      <w:r>
        <w:rPr>
          <w:rFonts w:eastAsiaTheme="minorHAnsi"/>
          <w:color w:val="000000"/>
          <w:sz w:val="24"/>
          <w:szCs w:val="24"/>
          <w:lang w:eastAsia="en-US"/>
        </w:rPr>
        <w:t xml:space="preserve"> клеточной теории в становлении </w:t>
      </w:r>
      <w:r w:rsidRPr="00871CA3">
        <w:rPr>
          <w:rFonts w:eastAsiaTheme="minorHAnsi"/>
          <w:color w:val="000000"/>
          <w:sz w:val="24"/>
          <w:szCs w:val="24"/>
          <w:lang w:eastAsia="en-US"/>
        </w:rPr>
        <w:t>современной естественно-научной картины мира. Клетки про</w:t>
      </w:r>
      <w:r>
        <w:rPr>
          <w:rFonts w:eastAsiaTheme="minorHAnsi"/>
          <w:color w:val="000000"/>
          <w:sz w:val="24"/>
          <w:szCs w:val="24"/>
          <w:lang w:eastAsia="en-US"/>
        </w:rPr>
        <w:t xml:space="preserve">кариот и </w:t>
      </w:r>
      <w:r w:rsidRPr="00871CA3">
        <w:rPr>
          <w:rFonts w:eastAsiaTheme="minorHAnsi"/>
          <w:color w:val="000000"/>
          <w:sz w:val="24"/>
          <w:szCs w:val="24"/>
          <w:lang w:eastAsia="en-US"/>
        </w:rPr>
        <w:t xml:space="preserve">эукариот. Основные части </w:t>
      </w:r>
      <w:r w:rsidR="008770A0">
        <w:rPr>
          <w:rFonts w:eastAsiaTheme="minorHAnsi"/>
          <w:color w:val="000000"/>
          <w:sz w:val="24"/>
          <w:szCs w:val="24"/>
          <w:lang w:eastAsia="en-US"/>
        </w:rPr>
        <w:t xml:space="preserve">и органоиды клетки, их функции. </w:t>
      </w:r>
      <w:r w:rsidRPr="00871CA3">
        <w:rPr>
          <w:rFonts w:eastAsiaTheme="minorHAnsi"/>
          <w:color w:val="000000"/>
          <w:sz w:val="24"/>
          <w:szCs w:val="24"/>
          <w:lang w:eastAsia="en-US"/>
        </w:rPr>
        <w:t>Вирусы — неклеточная форма жизни,</w:t>
      </w:r>
      <w:r w:rsidR="008770A0">
        <w:rPr>
          <w:rFonts w:eastAsiaTheme="minorHAnsi"/>
          <w:color w:val="000000"/>
          <w:sz w:val="24"/>
          <w:szCs w:val="24"/>
          <w:lang w:eastAsia="en-US"/>
        </w:rPr>
        <w:t xml:space="preserve"> меры профилактики вирусных заболеваний. </w:t>
      </w:r>
      <w:r w:rsidRPr="00871CA3">
        <w:rPr>
          <w:rFonts w:eastAsiaTheme="minorHAnsi"/>
          <w:color w:val="000000"/>
          <w:sz w:val="24"/>
          <w:szCs w:val="24"/>
          <w:lang w:eastAsia="en-US"/>
        </w:rPr>
        <w:t>Жизнедеятельность клетки. Пластичес</w:t>
      </w:r>
      <w:r w:rsidR="008770A0">
        <w:rPr>
          <w:rFonts w:eastAsiaTheme="minorHAnsi"/>
          <w:color w:val="000000"/>
          <w:sz w:val="24"/>
          <w:szCs w:val="24"/>
          <w:lang w:eastAsia="en-US"/>
        </w:rPr>
        <w:t>кий обмен. Фотосинтез, хемосин</w:t>
      </w:r>
      <w:r w:rsidRPr="00871CA3">
        <w:rPr>
          <w:rFonts w:eastAsiaTheme="minorHAnsi"/>
          <w:color w:val="000000"/>
          <w:sz w:val="24"/>
          <w:szCs w:val="24"/>
          <w:lang w:eastAsia="en-US"/>
        </w:rPr>
        <w:t>тез. Биосинтез белка. Энергетический обмен. Хра</w:t>
      </w:r>
      <w:r w:rsidR="008770A0">
        <w:rPr>
          <w:rFonts w:eastAsiaTheme="minorHAnsi"/>
          <w:color w:val="000000"/>
          <w:sz w:val="24"/>
          <w:szCs w:val="24"/>
          <w:lang w:eastAsia="en-US"/>
        </w:rPr>
        <w:t>нение, передача и реали</w:t>
      </w:r>
      <w:r w:rsidRPr="00871CA3">
        <w:rPr>
          <w:rFonts w:eastAsiaTheme="minorHAnsi"/>
          <w:color w:val="000000"/>
          <w:sz w:val="24"/>
          <w:szCs w:val="24"/>
          <w:lang w:eastAsia="en-US"/>
        </w:rPr>
        <w:t>зация наследственной информации в клетке</w:t>
      </w:r>
      <w:r w:rsidR="008770A0">
        <w:rPr>
          <w:rFonts w:eastAsiaTheme="minorHAnsi"/>
          <w:color w:val="000000"/>
          <w:sz w:val="24"/>
          <w:szCs w:val="24"/>
          <w:lang w:eastAsia="en-US"/>
        </w:rPr>
        <w:t xml:space="preserve">. Генетический код. Ген, геном.  </w:t>
      </w:r>
      <w:r w:rsidRPr="00871CA3">
        <w:rPr>
          <w:rFonts w:eastAsiaTheme="minorHAnsi"/>
          <w:i/>
          <w:iCs/>
          <w:color w:val="000000"/>
          <w:sz w:val="24"/>
          <w:szCs w:val="24"/>
          <w:lang w:eastAsia="en-US"/>
        </w:rPr>
        <w:t xml:space="preserve">Геномика. Влияние </w:t>
      </w:r>
      <w:proofErr w:type="spellStart"/>
      <w:r w:rsidRPr="00871CA3">
        <w:rPr>
          <w:rFonts w:eastAsiaTheme="minorHAnsi"/>
          <w:i/>
          <w:iCs/>
          <w:color w:val="000000"/>
          <w:sz w:val="24"/>
          <w:szCs w:val="24"/>
          <w:lang w:eastAsia="en-US"/>
        </w:rPr>
        <w:t>наркогенных</w:t>
      </w:r>
      <w:proofErr w:type="spellEnd"/>
      <w:r w:rsidRPr="00871CA3">
        <w:rPr>
          <w:rFonts w:eastAsiaTheme="minorHAnsi"/>
          <w:i/>
          <w:iCs/>
          <w:color w:val="000000"/>
          <w:sz w:val="24"/>
          <w:szCs w:val="24"/>
          <w:lang w:eastAsia="en-US"/>
        </w:rPr>
        <w:t xml:space="preserve"> веществ на процессы в клетке.</w:t>
      </w:r>
      <w:r w:rsidRPr="00871CA3">
        <w:rPr>
          <w:rFonts w:eastAsiaTheme="minorHAnsi"/>
          <w:color w:val="000000"/>
          <w:sz w:val="24"/>
          <w:szCs w:val="24"/>
          <w:lang w:eastAsia="en-US"/>
        </w:rPr>
        <w:t>Клеточный цикл: интерфаза и делен</w:t>
      </w:r>
      <w:r w:rsidR="008770A0">
        <w:rPr>
          <w:rFonts w:eastAsiaTheme="minorHAnsi"/>
          <w:color w:val="000000"/>
          <w:sz w:val="24"/>
          <w:szCs w:val="24"/>
          <w:lang w:eastAsia="en-US"/>
        </w:rPr>
        <w:t xml:space="preserve">ие. Митоз и мейоз, их значение. </w:t>
      </w:r>
      <w:r w:rsidRPr="00871CA3">
        <w:rPr>
          <w:rFonts w:eastAsiaTheme="minorHAnsi"/>
          <w:color w:val="000000"/>
          <w:sz w:val="24"/>
          <w:szCs w:val="24"/>
          <w:lang w:eastAsia="en-US"/>
        </w:rPr>
        <w:t>Соматические и половые клетки.</w:t>
      </w:r>
    </w:p>
    <w:p w14:paraId="28D57911" w14:textId="77777777" w:rsidR="00871CA3" w:rsidRPr="00871CA3" w:rsidRDefault="00871CA3" w:rsidP="00D33F85">
      <w:pPr>
        <w:widowControl/>
        <w:ind w:left="284"/>
        <w:jc w:val="both"/>
        <w:rPr>
          <w:rFonts w:eastAsiaTheme="minorHAnsi"/>
          <w:b/>
          <w:bCs/>
          <w:color w:val="000000"/>
          <w:sz w:val="24"/>
          <w:szCs w:val="24"/>
          <w:lang w:eastAsia="en-US"/>
        </w:rPr>
      </w:pPr>
      <w:r w:rsidRPr="00871CA3">
        <w:rPr>
          <w:rFonts w:eastAsiaTheme="minorHAnsi"/>
          <w:b/>
          <w:bCs/>
          <w:color w:val="000000"/>
          <w:sz w:val="24"/>
          <w:szCs w:val="24"/>
          <w:lang w:eastAsia="en-US"/>
        </w:rPr>
        <w:lastRenderedPageBreak/>
        <w:t>Организм</w:t>
      </w:r>
    </w:p>
    <w:p w14:paraId="2092382D" w14:textId="77777777" w:rsidR="00871CA3" w:rsidRPr="008770A0" w:rsidRDefault="008770A0" w:rsidP="00D33F85">
      <w:pPr>
        <w:widowControl/>
        <w:ind w:left="284"/>
        <w:jc w:val="both"/>
        <w:rPr>
          <w:rFonts w:eastAsiaTheme="minorHAnsi"/>
          <w:color w:val="000000"/>
          <w:sz w:val="24"/>
          <w:szCs w:val="24"/>
          <w:lang w:eastAsia="en-US"/>
        </w:rPr>
      </w:pPr>
      <w:r>
        <w:rPr>
          <w:rFonts w:eastAsiaTheme="minorHAnsi"/>
          <w:color w:val="000000"/>
          <w:sz w:val="24"/>
          <w:szCs w:val="24"/>
          <w:lang w:eastAsia="en-US"/>
        </w:rPr>
        <w:t xml:space="preserve">Организм — единое целое. </w:t>
      </w:r>
      <w:r w:rsidR="00871CA3" w:rsidRPr="00871CA3">
        <w:rPr>
          <w:rFonts w:eastAsiaTheme="minorHAnsi"/>
          <w:color w:val="000000"/>
          <w:sz w:val="24"/>
          <w:szCs w:val="24"/>
          <w:lang w:eastAsia="en-US"/>
        </w:rPr>
        <w:t>Жизнедеятельность организма. Регуляци</w:t>
      </w:r>
      <w:r>
        <w:rPr>
          <w:rFonts w:eastAsiaTheme="minorHAnsi"/>
          <w:color w:val="000000"/>
          <w:sz w:val="24"/>
          <w:szCs w:val="24"/>
          <w:lang w:eastAsia="en-US"/>
        </w:rPr>
        <w:t xml:space="preserve">я функций организма, гомеостаз. </w:t>
      </w:r>
      <w:r w:rsidR="00871CA3" w:rsidRPr="00871CA3">
        <w:rPr>
          <w:rFonts w:eastAsiaTheme="minorHAnsi"/>
          <w:color w:val="000000"/>
          <w:sz w:val="24"/>
          <w:szCs w:val="24"/>
          <w:lang w:eastAsia="en-US"/>
        </w:rPr>
        <w:t xml:space="preserve">Размножение организмов (бесполое и половое). </w:t>
      </w:r>
      <w:r w:rsidR="00871CA3" w:rsidRPr="00871CA3">
        <w:rPr>
          <w:rFonts w:eastAsiaTheme="minorHAnsi"/>
          <w:i/>
          <w:iCs/>
          <w:color w:val="000000"/>
          <w:sz w:val="24"/>
          <w:szCs w:val="24"/>
          <w:lang w:eastAsia="en-US"/>
        </w:rPr>
        <w:t>Способы размножения</w:t>
      </w:r>
    </w:p>
    <w:p w14:paraId="2481D643"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i/>
          <w:iCs/>
          <w:color w:val="000000"/>
          <w:sz w:val="24"/>
          <w:szCs w:val="24"/>
          <w:lang w:eastAsia="en-US"/>
        </w:rPr>
        <w:t>у растений и животных</w:t>
      </w:r>
      <w:r w:rsidRPr="00871CA3">
        <w:rPr>
          <w:rFonts w:eastAsiaTheme="minorHAnsi"/>
          <w:color w:val="000000"/>
          <w:sz w:val="24"/>
          <w:szCs w:val="24"/>
          <w:lang w:eastAsia="en-US"/>
        </w:rPr>
        <w:t>. Индивидуаль</w:t>
      </w:r>
      <w:r w:rsidR="008770A0">
        <w:rPr>
          <w:rFonts w:eastAsiaTheme="minorHAnsi"/>
          <w:color w:val="000000"/>
          <w:sz w:val="24"/>
          <w:szCs w:val="24"/>
          <w:lang w:eastAsia="en-US"/>
        </w:rPr>
        <w:t>ное развитие организма (онтоге</w:t>
      </w:r>
      <w:r w:rsidRPr="00871CA3">
        <w:rPr>
          <w:rFonts w:eastAsiaTheme="minorHAnsi"/>
          <w:color w:val="000000"/>
          <w:sz w:val="24"/>
          <w:szCs w:val="24"/>
          <w:lang w:eastAsia="en-US"/>
        </w:rPr>
        <w:t>нез). Причины нарушений развития. Репрод</w:t>
      </w:r>
      <w:r w:rsidR="008770A0">
        <w:rPr>
          <w:rFonts w:eastAsiaTheme="minorHAnsi"/>
          <w:color w:val="000000"/>
          <w:sz w:val="24"/>
          <w:szCs w:val="24"/>
          <w:lang w:eastAsia="en-US"/>
        </w:rPr>
        <w:t>уктивное здоровье человека; по</w:t>
      </w:r>
      <w:r w:rsidRPr="00871CA3">
        <w:rPr>
          <w:rFonts w:eastAsiaTheme="minorHAnsi"/>
          <w:color w:val="000000"/>
          <w:sz w:val="24"/>
          <w:szCs w:val="24"/>
          <w:lang w:eastAsia="en-US"/>
        </w:rPr>
        <w:t>следствия влияния алкоголя, никотина, н</w:t>
      </w:r>
      <w:r w:rsidR="008770A0">
        <w:rPr>
          <w:rFonts w:eastAsiaTheme="minorHAnsi"/>
          <w:color w:val="000000"/>
          <w:sz w:val="24"/>
          <w:szCs w:val="24"/>
          <w:lang w:eastAsia="en-US"/>
        </w:rPr>
        <w:t>аркотических веществ на эмбрио</w:t>
      </w:r>
      <w:r w:rsidRPr="00871CA3">
        <w:rPr>
          <w:rFonts w:eastAsiaTheme="minorHAnsi"/>
          <w:color w:val="000000"/>
          <w:sz w:val="24"/>
          <w:szCs w:val="24"/>
          <w:lang w:eastAsia="en-US"/>
        </w:rPr>
        <w:t xml:space="preserve">нальное развитие человека. </w:t>
      </w:r>
      <w:r w:rsidRPr="00871CA3">
        <w:rPr>
          <w:rFonts w:eastAsiaTheme="minorHAnsi"/>
          <w:i/>
          <w:iCs/>
          <w:color w:val="000000"/>
          <w:sz w:val="24"/>
          <w:szCs w:val="24"/>
          <w:lang w:eastAsia="en-US"/>
        </w:rPr>
        <w:t>Жизненные циклы разных групп организмов</w:t>
      </w:r>
      <w:r w:rsidR="008770A0">
        <w:rPr>
          <w:rFonts w:eastAsiaTheme="minorHAnsi"/>
          <w:color w:val="000000"/>
          <w:sz w:val="24"/>
          <w:szCs w:val="24"/>
          <w:lang w:eastAsia="en-US"/>
        </w:rPr>
        <w:t xml:space="preserve">. </w:t>
      </w:r>
      <w:r w:rsidRPr="00871CA3">
        <w:rPr>
          <w:rFonts w:eastAsiaTheme="minorHAnsi"/>
          <w:color w:val="000000"/>
          <w:sz w:val="24"/>
          <w:szCs w:val="24"/>
          <w:lang w:eastAsia="en-US"/>
        </w:rPr>
        <w:t>Генетика, методы генетики. Генетич</w:t>
      </w:r>
      <w:r w:rsidR="008770A0">
        <w:rPr>
          <w:rFonts w:eastAsiaTheme="minorHAnsi"/>
          <w:color w:val="000000"/>
          <w:sz w:val="24"/>
          <w:szCs w:val="24"/>
          <w:lang w:eastAsia="en-US"/>
        </w:rPr>
        <w:t xml:space="preserve">еская терминология и символика. </w:t>
      </w:r>
      <w:r w:rsidRPr="00871CA3">
        <w:rPr>
          <w:rFonts w:eastAsiaTheme="minorHAnsi"/>
          <w:color w:val="000000"/>
          <w:sz w:val="24"/>
          <w:szCs w:val="24"/>
          <w:lang w:eastAsia="en-US"/>
        </w:rPr>
        <w:t xml:space="preserve">Законы наследственности Г. Менделя. </w:t>
      </w:r>
      <w:r w:rsidR="008770A0">
        <w:rPr>
          <w:rFonts w:eastAsiaTheme="minorHAnsi"/>
          <w:color w:val="000000"/>
          <w:sz w:val="24"/>
          <w:szCs w:val="24"/>
          <w:lang w:eastAsia="en-US"/>
        </w:rPr>
        <w:t>Хромосомная теория наследствен</w:t>
      </w:r>
      <w:r w:rsidRPr="00871CA3">
        <w:rPr>
          <w:rFonts w:eastAsiaTheme="minorHAnsi"/>
          <w:color w:val="000000"/>
          <w:sz w:val="24"/>
          <w:szCs w:val="24"/>
          <w:lang w:eastAsia="en-US"/>
        </w:rPr>
        <w:t>ности. Определение пола. С</w:t>
      </w:r>
      <w:r w:rsidR="008770A0">
        <w:rPr>
          <w:rFonts w:eastAsiaTheme="minorHAnsi"/>
          <w:color w:val="000000"/>
          <w:sz w:val="24"/>
          <w:szCs w:val="24"/>
          <w:lang w:eastAsia="en-US"/>
        </w:rPr>
        <w:t xml:space="preserve">цепленное с полом наследование. </w:t>
      </w:r>
      <w:r w:rsidRPr="00871CA3">
        <w:rPr>
          <w:rFonts w:eastAsiaTheme="minorHAnsi"/>
          <w:color w:val="000000"/>
          <w:sz w:val="24"/>
          <w:szCs w:val="24"/>
          <w:lang w:eastAsia="en-US"/>
        </w:rPr>
        <w:t xml:space="preserve">Генетика человека. Наследственные </w:t>
      </w:r>
      <w:r w:rsidR="008770A0">
        <w:rPr>
          <w:rFonts w:eastAsiaTheme="minorHAnsi"/>
          <w:color w:val="000000"/>
          <w:sz w:val="24"/>
          <w:szCs w:val="24"/>
          <w:lang w:eastAsia="en-US"/>
        </w:rPr>
        <w:t>заболевания человека и их пред</w:t>
      </w:r>
      <w:r w:rsidRPr="00871CA3">
        <w:rPr>
          <w:rFonts w:eastAsiaTheme="minorHAnsi"/>
          <w:color w:val="000000"/>
          <w:sz w:val="24"/>
          <w:szCs w:val="24"/>
          <w:lang w:eastAsia="en-US"/>
        </w:rPr>
        <w:t xml:space="preserve">упреждение. Этические аспекты </w:t>
      </w:r>
      <w:r w:rsidR="008770A0">
        <w:rPr>
          <w:rFonts w:eastAsiaTheme="minorHAnsi"/>
          <w:color w:val="000000"/>
          <w:sz w:val="24"/>
          <w:szCs w:val="24"/>
          <w:lang w:eastAsia="en-US"/>
        </w:rPr>
        <w:t xml:space="preserve">в области медицинской генетики. </w:t>
      </w:r>
      <w:r w:rsidRPr="00871CA3">
        <w:rPr>
          <w:rFonts w:eastAsiaTheme="minorHAnsi"/>
          <w:color w:val="000000"/>
          <w:sz w:val="24"/>
          <w:szCs w:val="24"/>
          <w:lang w:eastAsia="en-US"/>
        </w:rPr>
        <w:t>Генотип и среда. Ненаследственная и</w:t>
      </w:r>
      <w:r w:rsidR="008770A0">
        <w:rPr>
          <w:rFonts w:eastAsiaTheme="minorHAnsi"/>
          <w:color w:val="000000"/>
          <w:sz w:val="24"/>
          <w:szCs w:val="24"/>
          <w:lang w:eastAsia="en-US"/>
        </w:rPr>
        <w:t>зменчивость. Наследственная из</w:t>
      </w:r>
      <w:r w:rsidRPr="00871CA3">
        <w:rPr>
          <w:rFonts w:eastAsiaTheme="minorHAnsi"/>
          <w:color w:val="000000"/>
          <w:sz w:val="24"/>
          <w:szCs w:val="24"/>
          <w:lang w:eastAsia="en-US"/>
        </w:rPr>
        <w:t>менчивость. Мутации. Мутагены, их влияние на здоровье человека.</w:t>
      </w:r>
    </w:p>
    <w:p w14:paraId="24059FDC"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Доместикация и селекция. Методы селе</w:t>
      </w:r>
      <w:r w:rsidR="008770A0">
        <w:rPr>
          <w:rFonts w:eastAsiaTheme="minorHAnsi"/>
          <w:color w:val="000000"/>
          <w:sz w:val="24"/>
          <w:szCs w:val="24"/>
          <w:lang w:eastAsia="en-US"/>
        </w:rPr>
        <w:t>кции. Биотехнология, её направ</w:t>
      </w:r>
      <w:r w:rsidRPr="00871CA3">
        <w:rPr>
          <w:rFonts w:eastAsiaTheme="minorHAnsi"/>
          <w:color w:val="000000"/>
          <w:sz w:val="24"/>
          <w:szCs w:val="24"/>
          <w:lang w:eastAsia="en-US"/>
        </w:rPr>
        <w:t xml:space="preserve">ления и перспективы развития. </w:t>
      </w:r>
      <w:r w:rsidRPr="00871CA3">
        <w:rPr>
          <w:rFonts w:eastAsiaTheme="minorHAnsi"/>
          <w:i/>
          <w:iCs/>
          <w:color w:val="000000"/>
          <w:sz w:val="24"/>
          <w:szCs w:val="24"/>
          <w:lang w:eastAsia="en-US"/>
        </w:rPr>
        <w:t>Биобезопасность</w:t>
      </w:r>
      <w:r w:rsidRPr="00871CA3">
        <w:rPr>
          <w:rFonts w:eastAsiaTheme="minorHAnsi"/>
          <w:color w:val="000000"/>
          <w:sz w:val="24"/>
          <w:szCs w:val="24"/>
          <w:lang w:eastAsia="en-US"/>
        </w:rPr>
        <w:t>.</w:t>
      </w:r>
    </w:p>
    <w:p w14:paraId="06D27465" w14:textId="77777777" w:rsidR="00871CA3" w:rsidRPr="00871CA3" w:rsidRDefault="00871CA3" w:rsidP="00D33F85">
      <w:pPr>
        <w:widowControl/>
        <w:ind w:left="284"/>
        <w:jc w:val="both"/>
        <w:rPr>
          <w:rFonts w:eastAsiaTheme="minorHAnsi"/>
          <w:b/>
          <w:bCs/>
          <w:color w:val="000000"/>
          <w:sz w:val="24"/>
          <w:szCs w:val="24"/>
          <w:lang w:eastAsia="en-US"/>
        </w:rPr>
      </w:pPr>
      <w:r w:rsidRPr="00871CA3">
        <w:rPr>
          <w:rFonts w:eastAsiaTheme="minorHAnsi"/>
          <w:b/>
          <w:bCs/>
          <w:color w:val="000000"/>
          <w:sz w:val="24"/>
          <w:szCs w:val="24"/>
          <w:lang w:eastAsia="en-US"/>
        </w:rPr>
        <w:t>Теория эволюции</w:t>
      </w:r>
    </w:p>
    <w:p w14:paraId="52C80661"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Развитие эволюционных идей, эволю</w:t>
      </w:r>
      <w:r w:rsidR="008770A0">
        <w:rPr>
          <w:rFonts w:eastAsiaTheme="minorHAnsi"/>
          <w:color w:val="000000"/>
          <w:sz w:val="24"/>
          <w:szCs w:val="24"/>
          <w:lang w:eastAsia="en-US"/>
        </w:rPr>
        <w:t>ционная теория Ч. Дарвина. Син</w:t>
      </w:r>
      <w:r w:rsidRPr="00871CA3">
        <w:rPr>
          <w:rFonts w:eastAsiaTheme="minorHAnsi"/>
          <w:color w:val="000000"/>
          <w:sz w:val="24"/>
          <w:szCs w:val="24"/>
          <w:lang w:eastAsia="en-US"/>
        </w:rPr>
        <w:t>тетическая теория эволюции. Свидет</w:t>
      </w:r>
      <w:r w:rsidR="008770A0">
        <w:rPr>
          <w:rFonts w:eastAsiaTheme="minorHAnsi"/>
          <w:color w:val="000000"/>
          <w:sz w:val="24"/>
          <w:szCs w:val="24"/>
          <w:lang w:eastAsia="en-US"/>
        </w:rPr>
        <w:t xml:space="preserve">ельства эволюции живой природы. </w:t>
      </w:r>
      <w:proofErr w:type="spellStart"/>
      <w:r w:rsidRPr="00871CA3">
        <w:rPr>
          <w:rFonts w:eastAsiaTheme="minorHAnsi"/>
          <w:color w:val="000000"/>
          <w:sz w:val="24"/>
          <w:szCs w:val="24"/>
          <w:lang w:eastAsia="en-US"/>
        </w:rPr>
        <w:t>Микроэволюция</w:t>
      </w:r>
      <w:proofErr w:type="spellEnd"/>
      <w:r w:rsidRPr="00871CA3">
        <w:rPr>
          <w:rFonts w:eastAsiaTheme="minorHAnsi"/>
          <w:color w:val="000000"/>
          <w:sz w:val="24"/>
          <w:szCs w:val="24"/>
          <w:lang w:eastAsia="en-US"/>
        </w:rPr>
        <w:t xml:space="preserve"> и макроэволюция. Вид,</w:t>
      </w:r>
      <w:r w:rsidR="008770A0">
        <w:rPr>
          <w:rFonts w:eastAsiaTheme="minorHAnsi"/>
          <w:color w:val="000000"/>
          <w:sz w:val="24"/>
          <w:szCs w:val="24"/>
          <w:lang w:eastAsia="en-US"/>
        </w:rPr>
        <w:t xml:space="preserve"> его критерии. Популяция — эле</w:t>
      </w:r>
      <w:r w:rsidRPr="00871CA3">
        <w:rPr>
          <w:rFonts w:eastAsiaTheme="minorHAnsi"/>
          <w:color w:val="000000"/>
          <w:sz w:val="24"/>
          <w:szCs w:val="24"/>
          <w:lang w:eastAsia="en-US"/>
        </w:rPr>
        <w:t>ментарная единица эволюции. Движущие силы эволюции, их в</w:t>
      </w:r>
      <w:r w:rsidR="008770A0">
        <w:rPr>
          <w:rFonts w:eastAsiaTheme="minorHAnsi"/>
          <w:color w:val="000000"/>
          <w:sz w:val="24"/>
          <w:szCs w:val="24"/>
          <w:lang w:eastAsia="en-US"/>
        </w:rPr>
        <w:t xml:space="preserve">лияние на </w:t>
      </w:r>
      <w:r w:rsidRPr="00871CA3">
        <w:rPr>
          <w:rFonts w:eastAsiaTheme="minorHAnsi"/>
          <w:color w:val="000000"/>
          <w:sz w:val="24"/>
          <w:szCs w:val="24"/>
          <w:lang w:eastAsia="en-US"/>
        </w:rPr>
        <w:t>генофонд п</w:t>
      </w:r>
      <w:r w:rsidR="008770A0">
        <w:rPr>
          <w:rFonts w:eastAsiaTheme="minorHAnsi"/>
          <w:color w:val="000000"/>
          <w:sz w:val="24"/>
          <w:szCs w:val="24"/>
          <w:lang w:eastAsia="en-US"/>
        </w:rPr>
        <w:t xml:space="preserve">опуляции. Направления эволюции. </w:t>
      </w:r>
      <w:r w:rsidRPr="00871CA3">
        <w:rPr>
          <w:rFonts w:eastAsiaTheme="minorHAnsi"/>
          <w:color w:val="000000"/>
          <w:sz w:val="24"/>
          <w:szCs w:val="24"/>
          <w:lang w:eastAsia="en-US"/>
        </w:rPr>
        <w:t>Многообразие организмов как резул</w:t>
      </w:r>
      <w:r w:rsidR="008770A0">
        <w:rPr>
          <w:rFonts w:eastAsiaTheme="minorHAnsi"/>
          <w:color w:val="000000"/>
          <w:sz w:val="24"/>
          <w:szCs w:val="24"/>
          <w:lang w:eastAsia="en-US"/>
        </w:rPr>
        <w:t>ьтат эволюции. Принципы класси</w:t>
      </w:r>
      <w:r w:rsidRPr="00871CA3">
        <w:rPr>
          <w:rFonts w:eastAsiaTheme="minorHAnsi"/>
          <w:color w:val="000000"/>
          <w:sz w:val="24"/>
          <w:szCs w:val="24"/>
          <w:lang w:eastAsia="en-US"/>
        </w:rPr>
        <w:t>фикации, систематика.</w:t>
      </w:r>
    </w:p>
    <w:p w14:paraId="5EA9A036" w14:textId="77777777" w:rsidR="00871CA3" w:rsidRPr="00871CA3" w:rsidRDefault="00871CA3" w:rsidP="00D33F85">
      <w:pPr>
        <w:widowControl/>
        <w:ind w:left="284"/>
        <w:jc w:val="both"/>
        <w:rPr>
          <w:rFonts w:eastAsiaTheme="minorHAnsi"/>
          <w:b/>
          <w:bCs/>
          <w:color w:val="000000"/>
          <w:sz w:val="24"/>
          <w:szCs w:val="24"/>
          <w:lang w:eastAsia="en-US"/>
        </w:rPr>
      </w:pPr>
      <w:r w:rsidRPr="00871CA3">
        <w:rPr>
          <w:rFonts w:eastAsiaTheme="minorHAnsi"/>
          <w:b/>
          <w:bCs/>
          <w:color w:val="000000"/>
          <w:sz w:val="24"/>
          <w:szCs w:val="24"/>
          <w:lang w:eastAsia="en-US"/>
        </w:rPr>
        <w:t>Развитие жизни на Земле</w:t>
      </w:r>
    </w:p>
    <w:p w14:paraId="2C7423D1"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Гипотезы происхождения жизни на</w:t>
      </w:r>
      <w:r w:rsidR="008770A0">
        <w:rPr>
          <w:rFonts w:eastAsiaTheme="minorHAnsi"/>
          <w:color w:val="000000"/>
          <w:sz w:val="24"/>
          <w:szCs w:val="24"/>
          <w:lang w:eastAsia="en-US"/>
        </w:rPr>
        <w:t xml:space="preserve"> Земле. Основные этапы эволюции органического мира на Земле. </w:t>
      </w:r>
      <w:r w:rsidRPr="00871CA3">
        <w:rPr>
          <w:rFonts w:eastAsiaTheme="minorHAnsi"/>
          <w:color w:val="000000"/>
          <w:sz w:val="24"/>
          <w:szCs w:val="24"/>
          <w:lang w:eastAsia="en-US"/>
        </w:rPr>
        <w:t>Современные представления о проис</w:t>
      </w:r>
      <w:r w:rsidR="008770A0">
        <w:rPr>
          <w:rFonts w:eastAsiaTheme="minorHAnsi"/>
          <w:color w:val="000000"/>
          <w:sz w:val="24"/>
          <w:szCs w:val="24"/>
          <w:lang w:eastAsia="en-US"/>
        </w:rPr>
        <w:t>хождении человека. Эволюция че</w:t>
      </w:r>
      <w:r w:rsidRPr="00871CA3">
        <w:rPr>
          <w:rFonts w:eastAsiaTheme="minorHAnsi"/>
          <w:color w:val="000000"/>
          <w:sz w:val="24"/>
          <w:szCs w:val="24"/>
          <w:lang w:eastAsia="en-US"/>
        </w:rPr>
        <w:t>ловека (антропогенез). Движущие силы а</w:t>
      </w:r>
      <w:r w:rsidR="008770A0">
        <w:rPr>
          <w:rFonts w:eastAsiaTheme="minorHAnsi"/>
          <w:color w:val="000000"/>
          <w:sz w:val="24"/>
          <w:szCs w:val="24"/>
          <w:lang w:eastAsia="en-US"/>
        </w:rPr>
        <w:t xml:space="preserve">нтропогенеза. Расы человека, их </w:t>
      </w:r>
      <w:r w:rsidRPr="00871CA3">
        <w:rPr>
          <w:rFonts w:eastAsiaTheme="minorHAnsi"/>
          <w:color w:val="000000"/>
          <w:sz w:val="24"/>
          <w:szCs w:val="24"/>
          <w:lang w:eastAsia="en-US"/>
        </w:rPr>
        <w:t>происхождение и единство.</w:t>
      </w:r>
    </w:p>
    <w:p w14:paraId="7E8EC77D" w14:textId="77777777" w:rsidR="00871CA3" w:rsidRPr="00871CA3" w:rsidRDefault="00871CA3" w:rsidP="00D33F85">
      <w:pPr>
        <w:widowControl/>
        <w:ind w:left="284"/>
        <w:jc w:val="both"/>
        <w:rPr>
          <w:rFonts w:eastAsiaTheme="minorHAnsi"/>
          <w:b/>
          <w:bCs/>
          <w:color w:val="000000"/>
          <w:sz w:val="24"/>
          <w:szCs w:val="24"/>
          <w:lang w:eastAsia="en-US"/>
        </w:rPr>
      </w:pPr>
      <w:r w:rsidRPr="00871CA3">
        <w:rPr>
          <w:rFonts w:eastAsiaTheme="minorHAnsi"/>
          <w:b/>
          <w:bCs/>
          <w:color w:val="000000"/>
          <w:sz w:val="24"/>
          <w:szCs w:val="24"/>
          <w:lang w:eastAsia="en-US"/>
        </w:rPr>
        <w:t>Организмы и окружающая среда</w:t>
      </w:r>
    </w:p>
    <w:p w14:paraId="4687F9F3" w14:textId="77777777" w:rsidR="00871CA3" w:rsidRPr="008770A0"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Приспособления организмов к д</w:t>
      </w:r>
      <w:r w:rsidR="008770A0">
        <w:rPr>
          <w:rFonts w:eastAsiaTheme="minorHAnsi"/>
          <w:color w:val="000000"/>
          <w:sz w:val="24"/>
          <w:szCs w:val="24"/>
          <w:lang w:eastAsia="en-US"/>
        </w:rPr>
        <w:t xml:space="preserve">ействию экологических факторов. </w:t>
      </w:r>
      <w:r w:rsidRPr="00871CA3">
        <w:rPr>
          <w:rFonts w:eastAsiaTheme="minorHAnsi"/>
          <w:color w:val="000000"/>
          <w:sz w:val="24"/>
          <w:szCs w:val="24"/>
          <w:lang w:eastAsia="en-US"/>
        </w:rPr>
        <w:t>Биогеоценоз. Экосистема. Разнообр</w:t>
      </w:r>
      <w:r w:rsidR="008770A0">
        <w:rPr>
          <w:rFonts w:eastAsiaTheme="minorHAnsi"/>
          <w:color w:val="000000"/>
          <w:sz w:val="24"/>
          <w:szCs w:val="24"/>
          <w:lang w:eastAsia="en-US"/>
        </w:rPr>
        <w:t xml:space="preserve">азие экосистем. Взаимоотношения </w:t>
      </w:r>
      <w:r w:rsidRPr="00871CA3">
        <w:rPr>
          <w:rFonts w:eastAsiaTheme="minorHAnsi"/>
          <w:color w:val="000000"/>
          <w:sz w:val="24"/>
          <w:szCs w:val="24"/>
          <w:lang w:eastAsia="en-US"/>
        </w:rPr>
        <w:t>популяций разных видов в экосистеме. К</w:t>
      </w:r>
      <w:r w:rsidR="008770A0">
        <w:rPr>
          <w:rFonts w:eastAsiaTheme="minorHAnsi"/>
          <w:color w:val="000000"/>
          <w:sz w:val="24"/>
          <w:szCs w:val="24"/>
          <w:lang w:eastAsia="en-US"/>
        </w:rPr>
        <w:t>руговорот веществ и поток энер</w:t>
      </w:r>
      <w:r w:rsidRPr="00871CA3">
        <w:rPr>
          <w:rFonts w:eastAsiaTheme="minorHAnsi"/>
          <w:color w:val="000000"/>
          <w:sz w:val="24"/>
          <w:szCs w:val="24"/>
          <w:lang w:eastAsia="en-US"/>
        </w:rPr>
        <w:t>гии в экосистеме. Устойчивость и динам</w:t>
      </w:r>
      <w:r w:rsidR="008770A0">
        <w:rPr>
          <w:rFonts w:eastAsiaTheme="minorHAnsi"/>
          <w:color w:val="000000"/>
          <w:sz w:val="24"/>
          <w:szCs w:val="24"/>
          <w:lang w:eastAsia="en-US"/>
        </w:rPr>
        <w:t>ика экосистем. Последствия вли</w:t>
      </w:r>
      <w:r w:rsidRPr="00871CA3">
        <w:rPr>
          <w:rFonts w:eastAsiaTheme="minorHAnsi"/>
          <w:color w:val="000000"/>
          <w:sz w:val="24"/>
          <w:szCs w:val="24"/>
          <w:lang w:eastAsia="en-US"/>
        </w:rPr>
        <w:t>яния деятельности человека на экосистемы. Сохранение биор</w:t>
      </w:r>
      <w:r w:rsidR="008770A0">
        <w:rPr>
          <w:rFonts w:eastAsiaTheme="minorHAnsi"/>
          <w:color w:val="000000"/>
          <w:sz w:val="24"/>
          <w:szCs w:val="24"/>
          <w:lang w:eastAsia="en-US"/>
        </w:rPr>
        <w:t xml:space="preserve">азнообразия </w:t>
      </w:r>
      <w:r w:rsidRPr="00871CA3">
        <w:rPr>
          <w:rFonts w:eastAsiaTheme="minorHAnsi"/>
          <w:color w:val="000000"/>
          <w:sz w:val="24"/>
          <w:szCs w:val="24"/>
          <w:lang w:eastAsia="en-US"/>
        </w:rPr>
        <w:t xml:space="preserve">как </w:t>
      </w:r>
      <w:r w:rsidR="008770A0">
        <w:rPr>
          <w:rFonts w:eastAsiaTheme="minorHAnsi"/>
          <w:color w:val="000000"/>
          <w:sz w:val="24"/>
          <w:szCs w:val="24"/>
          <w:lang w:eastAsia="en-US"/>
        </w:rPr>
        <w:t xml:space="preserve">основа устойчивости экосистемы. </w:t>
      </w:r>
      <w:r w:rsidRPr="00871CA3">
        <w:rPr>
          <w:rFonts w:eastAsiaTheme="minorHAnsi"/>
          <w:color w:val="000000"/>
          <w:sz w:val="24"/>
          <w:szCs w:val="24"/>
          <w:lang w:eastAsia="en-US"/>
        </w:rPr>
        <w:t xml:space="preserve">Структура биосферы. Закономерности существования биосферы. </w:t>
      </w:r>
      <w:r w:rsidR="008770A0">
        <w:rPr>
          <w:rFonts w:eastAsiaTheme="minorHAnsi"/>
          <w:i/>
          <w:iCs/>
          <w:color w:val="000000"/>
          <w:sz w:val="24"/>
          <w:szCs w:val="24"/>
          <w:lang w:eastAsia="en-US"/>
        </w:rPr>
        <w:t>Круго</w:t>
      </w:r>
      <w:r w:rsidRPr="00871CA3">
        <w:rPr>
          <w:rFonts w:eastAsiaTheme="minorHAnsi"/>
          <w:i/>
          <w:iCs/>
          <w:color w:val="000000"/>
          <w:sz w:val="24"/>
          <w:szCs w:val="24"/>
          <w:lang w:eastAsia="en-US"/>
        </w:rPr>
        <w:t>вороты веществ в биосфере.</w:t>
      </w:r>
    </w:p>
    <w:p w14:paraId="698CBCB6" w14:textId="77777777" w:rsidR="00871CA3" w:rsidRPr="00871CA3" w:rsidRDefault="00871CA3" w:rsidP="00D33F85">
      <w:pPr>
        <w:widowControl/>
        <w:ind w:left="284"/>
        <w:jc w:val="both"/>
        <w:rPr>
          <w:rFonts w:eastAsiaTheme="minorHAnsi"/>
          <w:color w:val="000000"/>
          <w:sz w:val="24"/>
          <w:szCs w:val="24"/>
          <w:lang w:eastAsia="en-US"/>
        </w:rPr>
      </w:pPr>
      <w:r w:rsidRPr="00871CA3">
        <w:rPr>
          <w:rFonts w:eastAsiaTheme="minorHAnsi"/>
          <w:color w:val="000000"/>
          <w:sz w:val="24"/>
          <w:szCs w:val="24"/>
          <w:lang w:eastAsia="en-US"/>
        </w:rPr>
        <w:t>Глобальные антропогенные изменени</w:t>
      </w:r>
      <w:r w:rsidR="008770A0">
        <w:rPr>
          <w:rFonts w:eastAsiaTheme="minorHAnsi"/>
          <w:color w:val="000000"/>
          <w:sz w:val="24"/>
          <w:szCs w:val="24"/>
          <w:lang w:eastAsia="en-US"/>
        </w:rPr>
        <w:t>я в биосфере. Проблемы устойчи</w:t>
      </w:r>
      <w:r w:rsidRPr="00871CA3">
        <w:rPr>
          <w:rFonts w:eastAsiaTheme="minorHAnsi"/>
          <w:color w:val="000000"/>
          <w:sz w:val="24"/>
          <w:szCs w:val="24"/>
          <w:lang w:eastAsia="en-US"/>
        </w:rPr>
        <w:t>вого развития.</w:t>
      </w:r>
    </w:p>
    <w:p w14:paraId="57307F5D" w14:textId="77777777" w:rsidR="00871CA3" w:rsidRPr="00871CA3" w:rsidRDefault="00871CA3" w:rsidP="00D33F85">
      <w:pPr>
        <w:widowControl/>
        <w:autoSpaceDE/>
        <w:autoSpaceDN/>
        <w:adjustRightInd/>
        <w:spacing w:after="200" w:line="276" w:lineRule="auto"/>
        <w:ind w:left="284"/>
        <w:contextualSpacing/>
        <w:jc w:val="both"/>
        <w:rPr>
          <w:rFonts w:eastAsiaTheme="minorHAnsi"/>
          <w:i/>
          <w:iCs/>
          <w:color w:val="000000"/>
          <w:sz w:val="24"/>
          <w:szCs w:val="24"/>
          <w:lang w:eastAsia="en-US"/>
        </w:rPr>
      </w:pPr>
      <w:r w:rsidRPr="00871CA3">
        <w:rPr>
          <w:rFonts w:eastAsiaTheme="minorHAnsi"/>
          <w:i/>
          <w:iCs/>
          <w:color w:val="000000"/>
          <w:sz w:val="24"/>
          <w:szCs w:val="24"/>
          <w:lang w:eastAsia="en-US"/>
        </w:rPr>
        <w:t>Перспективы развития биологических наук.</w:t>
      </w:r>
    </w:p>
    <w:p w14:paraId="7A92E62D" w14:textId="77777777" w:rsidR="004E7A55" w:rsidRDefault="004E7A55" w:rsidP="00D33F85">
      <w:pPr>
        <w:widowControl/>
        <w:autoSpaceDE/>
        <w:autoSpaceDN/>
        <w:adjustRightInd/>
        <w:spacing w:after="200" w:line="276" w:lineRule="auto"/>
        <w:ind w:left="284"/>
        <w:contextualSpacing/>
        <w:rPr>
          <w:rFonts w:eastAsia="Calibri"/>
          <w:b/>
          <w:sz w:val="24"/>
          <w:szCs w:val="24"/>
          <w:lang w:eastAsia="en-US"/>
        </w:rPr>
      </w:pPr>
    </w:p>
    <w:p w14:paraId="709552EB" w14:textId="77777777" w:rsidR="004E7A55" w:rsidRDefault="004E7A55" w:rsidP="00D33F85">
      <w:pPr>
        <w:widowControl/>
        <w:autoSpaceDE/>
        <w:autoSpaceDN/>
        <w:adjustRightInd/>
        <w:spacing w:after="200" w:line="276" w:lineRule="auto"/>
        <w:ind w:left="284"/>
        <w:contextualSpacing/>
        <w:rPr>
          <w:rFonts w:eastAsia="Calibri"/>
          <w:b/>
          <w:sz w:val="24"/>
          <w:szCs w:val="24"/>
          <w:lang w:eastAsia="en-US"/>
        </w:rPr>
      </w:pPr>
    </w:p>
    <w:p w14:paraId="2B9AE3E7" w14:textId="77777777" w:rsidR="00871CA3" w:rsidRDefault="00871CA3" w:rsidP="00D33F85">
      <w:pPr>
        <w:widowControl/>
        <w:autoSpaceDE/>
        <w:autoSpaceDN/>
        <w:adjustRightInd/>
        <w:spacing w:after="200" w:line="276" w:lineRule="auto"/>
        <w:ind w:left="284"/>
        <w:contextualSpacing/>
        <w:rPr>
          <w:rFonts w:eastAsiaTheme="minorEastAsia" w:cstheme="minorBidi"/>
          <w:b/>
          <w:sz w:val="24"/>
          <w:szCs w:val="24"/>
        </w:rPr>
      </w:pPr>
      <w:r w:rsidRPr="00463964">
        <w:rPr>
          <w:rFonts w:eastAsia="Calibri"/>
          <w:b/>
          <w:sz w:val="24"/>
          <w:szCs w:val="24"/>
          <w:lang w:eastAsia="en-US"/>
        </w:rPr>
        <w:t xml:space="preserve">Содержание тем </w:t>
      </w:r>
      <w:proofErr w:type="gramStart"/>
      <w:r w:rsidRPr="00463964">
        <w:rPr>
          <w:rFonts w:eastAsia="Calibri"/>
          <w:b/>
          <w:sz w:val="24"/>
          <w:szCs w:val="24"/>
          <w:lang w:eastAsia="en-US"/>
        </w:rPr>
        <w:t>учебного  предмета</w:t>
      </w:r>
      <w:proofErr w:type="gramEnd"/>
      <w:r>
        <w:rPr>
          <w:b/>
          <w:sz w:val="24"/>
          <w:szCs w:val="24"/>
        </w:rPr>
        <w:t xml:space="preserve">10 </w:t>
      </w:r>
      <w:r w:rsidRPr="00463964">
        <w:rPr>
          <w:b/>
          <w:sz w:val="24"/>
          <w:szCs w:val="24"/>
        </w:rPr>
        <w:t>класс</w:t>
      </w:r>
    </w:p>
    <w:p w14:paraId="7025E95C" w14:textId="77777777" w:rsidR="00871CA3" w:rsidRPr="008928AA" w:rsidRDefault="00871CA3" w:rsidP="00D33F85">
      <w:pPr>
        <w:widowControl/>
        <w:autoSpaceDE/>
        <w:autoSpaceDN/>
        <w:adjustRightInd/>
        <w:spacing w:after="200" w:line="276" w:lineRule="auto"/>
        <w:ind w:left="284"/>
        <w:contextualSpacing/>
        <w:rPr>
          <w:rFonts w:eastAsia="Calibri"/>
          <w:b/>
          <w:sz w:val="24"/>
          <w:szCs w:val="24"/>
          <w:lang w:eastAsia="en-US"/>
        </w:rPr>
      </w:pPr>
    </w:p>
    <w:p w14:paraId="79766375" w14:textId="77777777" w:rsidR="00463964" w:rsidRPr="00463964" w:rsidRDefault="00463964" w:rsidP="00D33F85">
      <w:pPr>
        <w:widowControl/>
        <w:autoSpaceDE/>
        <w:autoSpaceDN/>
        <w:adjustRightInd/>
        <w:ind w:left="284"/>
        <w:jc w:val="center"/>
        <w:rPr>
          <w:rFonts w:eastAsia="Calibri"/>
          <w:b/>
          <w:sz w:val="24"/>
          <w:szCs w:val="24"/>
          <w:lang w:eastAsia="en-US"/>
        </w:rPr>
      </w:pPr>
      <w:r w:rsidRPr="00463964">
        <w:rPr>
          <w:rFonts w:eastAsia="Calibri"/>
          <w:b/>
          <w:sz w:val="24"/>
          <w:szCs w:val="24"/>
          <w:lang w:eastAsia="en-US"/>
        </w:rPr>
        <w:t>Раздел 1. Введение (5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655"/>
      </w:tblGrid>
      <w:tr w:rsidR="00463964" w:rsidRPr="00463964" w14:paraId="5AEF6A2A" w14:textId="77777777" w:rsidTr="007E3F1F">
        <w:tc>
          <w:tcPr>
            <w:tcW w:w="7054" w:type="dxa"/>
          </w:tcPr>
          <w:p w14:paraId="4DD27537" w14:textId="77777777" w:rsidR="00463964" w:rsidRPr="00463964" w:rsidRDefault="00463964" w:rsidP="00D33F85">
            <w:pPr>
              <w:widowControl/>
              <w:autoSpaceDE/>
              <w:autoSpaceDN/>
              <w:adjustRightInd/>
              <w:ind w:left="284"/>
              <w:rPr>
                <w:sz w:val="24"/>
                <w:szCs w:val="24"/>
              </w:rPr>
            </w:pPr>
            <w:r w:rsidRPr="00463964">
              <w:rPr>
                <w:sz w:val="24"/>
                <w:szCs w:val="24"/>
              </w:rPr>
              <w:t>Основное содержание по темам</w:t>
            </w:r>
          </w:p>
        </w:tc>
        <w:tc>
          <w:tcPr>
            <w:tcW w:w="7655" w:type="dxa"/>
          </w:tcPr>
          <w:p w14:paraId="1DE7A69C" w14:textId="77777777" w:rsidR="00463964" w:rsidRPr="00463964" w:rsidRDefault="00463964" w:rsidP="00D33F85">
            <w:pPr>
              <w:widowControl/>
              <w:autoSpaceDE/>
              <w:autoSpaceDN/>
              <w:adjustRightInd/>
              <w:ind w:left="284"/>
              <w:rPr>
                <w:sz w:val="24"/>
                <w:szCs w:val="24"/>
              </w:rPr>
            </w:pPr>
            <w:r w:rsidRPr="00463964">
              <w:rPr>
                <w:sz w:val="24"/>
                <w:szCs w:val="24"/>
              </w:rPr>
              <w:t>Характеристика основных видов деятельности учащихся</w:t>
            </w:r>
          </w:p>
        </w:tc>
      </w:tr>
      <w:tr w:rsidR="00463964" w:rsidRPr="00463964" w14:paraId="2FBF5C0A" w14:textId="77777777" w:rsidTr="007E3F1F">
        <w:tc>
          <w:tcPr>
            <w:tcW w:w="7054" w:type="dxa"/>
          </w:tcPr>
          <w:p w14:paraId="2DC8AFA4" w14:textId="77777777" w:rsidR="00463964" w:rsidRPr="00463964" w:rsidRDefault="00463964" w:rsidP="00D33F85">
            <w:pPr>
              <w:widowControl/>
              <w:autoSpaceDE/>
              <w:autoSpaceDN/>
              <w:adjustRightInd/>
              <w:ind w:left="284"/>
              <w:rPr>
                <w:sz w:val="24"/>
                <w:szCs w:val="24"/>
              </w:rPr>
            </w:pPr>
            <w:r w:rsidRPr="00463964">
              <w:rPr>
                <w:sz w:val="24"/>
                <w:szCs w:val="24"/>
              </w:rPr>
              <w:t>Тайны природы. Научная картина мира: ученые, научная деятельность, научное мировоззрение. Роль и место биологии в формировании научной картины мира. Практической значение биологических знаний. Современные направления в биологии. Профессии, связанные с биологией</w:t>
            </w:r>
          </w:p>
        </w:tc>
        <w:tc>
          <w:tcPr>
            <w:tcW w:w="7655" w:type="dxa"/>
          </w:tcPr>
          <w:p w14:paraId="0706ED04" w14:textId="77777777" w:rsidR="00463964" w:rsidRPr="00463964" w:rsidRDefault="00463964" w:rsidP="00D33F85">
            <w:pPr>
              <w:widowControl/>
              <w:autoSpaceDE/>
              <w:autoSpaceDN/>
              <w:adjustRightInd/>
              <w:ind w:left="284"/>
              <w:rPr>
                <w:sz w:val="24"/>
                <w:szCs w:val="24"/>
              </w:rPr>
            </w:pPr>
            <w:r w:rsidRPr="00463964">
              <w:rPr>
                <w:sz w:val="24"/>
                <w:szCs w:val="24"/>
              </w:rPr>
              <w:t xml:space="preserve">Самостоятельное определение целей учебной деятельности и составление ее плана при изучении раздела «Общая биология» в 10-11 классах. Определение основополагающих понятий: научное мировоззрение, научная картина мира, ученый, биология. Овладение умением строить ментальную карту понятий. Продуктивное общение с другими участниками деятельности в процессе обсуждения роли и места биологии в формировании современной научной картины мира, практического значения биологических знаний и профессий, </w:t>
            </w:r>
            <w:r w:rsidRPr="00463964">
              <w:rPr>
                <w:sz w:val="24"/>
                <w:szCs w:val="24"/>
              </w:rPr>
              <w:lastRenderedPageBreak/>
              <w:t xml:space="preserve">связанных с биологией. Самостоятельная информационно-познавательная деятельность с различными источниками информации, ее критическая оценка и интерпретация по вопросу влияния естественных наук в целом и биологии в частности на окружающую среду, экономическую, технологическую, социальную и этическую сферы деятельности человека. Использование средств информационных и коммуникационных технологий (далее – ИКТ) для создания </w:t>
            </w:r>
            <w:proofErr w:type="spellStart"/>
            <w:r w:rsidRPr="00463964">
              <w:rPr>
                <w:sz w:val="24"/>
                <w:szCs w:val="24"/>
              </w:rPr>
              <w:t>мультимедиапрезентации</w:t>
            </w:r>
            <w:proofErr w:type="spellEnd"/>
          </w:p>
        </w:tc>
      </w:tr>
      <w:tr w:rsidR="00463964" w:rsidRPr="00463964" w14:paraId="445CCE7C" w14:textId="77777777" w:rsidTr="007E3F1F">
        <w:tc>
          <w:tcPr>
            <w:tcW w:w="7054" w:type="dxa"/>
          </w:tcPr>
          <w:p w14:paraId="5B3ABE34" w14:textId="77777777" w:rsidR="00463964" w:rsidRPr="00463964" w:rsidRDefault="00463964" w:rsidP="00D33F85">
            <w:pPr>
              <w:widowControl/>
              <w:autoSpaceDE/>
              <w:autoSpaceDN/>
              <w:adjustRightInd/>
              <w:ind w:left="284"/>
              <w:rPr>
                <w:sz w:val="24"/>
                <w:szCs w:val="24"/>
              </w:rPr>
            </w:pPr>
            <w:r w:rsidRPr="00463964">
              <w:rPr>
                <w:sz w:val="24"/>
                <w:szCs w:val="24"/>
              </w:rPr>
              <w:lastRenderedPageBreak/>
              <w:t>Методология биологии. Жизнь как объект изучения биологии. Основные критерии (признаки) живого. Развитие представлений человека о природе. Растения и животные на гербах стран мира</w:t>
            </w:r>
          </w:p>
        </w:tc>
        <w:tc>
          <w:tcPr>
            <w:tcW w:w="7655" w:type="dxa"/>
          </w:tcPr>
          <w:p w14:paraId="779FB12C" w14:textId="77777777" w:rsidR="00463964" w:rsidRPr="00463964" w:rsidRDefault="00463964" w:rsidP="00D33F85">
            <w:pPr>
              <w:widowControl/>
              <w:tabs>
                <w:tab w:val="left" w:pos="0"/>
              </w:tabs>
              <w:autoSpaceDE/>
              <w:autoSpaceDN/>
              <w:adjustRightInd/>
              <w:ind w:left="284"/>
              <w:rPr>
                <w:sz w:val="24"/>
                <w:szCs w:val="24"/>
              </w:rPr>
            </w:pPr>
            <w:r w:rsidRPr="00463964">
              <w:rPr>
                <w:sz w:val="24"/>
                <w:szCs w:val="24"/>
              </w:rPr>
              <w:t xml:space="preserve">Определение основополагающих понятий: методология науки, объект исследования, предмет исследования, жизнь, жизненные свойства. Самостоятельная информационно-познавательная деятельность с различными источниками информации в отношении существующих на сегодняшний день определений понятия «жизнь», ее критическая оценка и интерпретация с последующей подготовкой информационных сообщений, в том числе подкрепленных </w:t>
            </w:r>
            <w:proofErr w:type="spellStart"/>
            <w:r w:rsidRPr="00463964">
              <w:rPr>
                <w:sz w:val="24"/>
                <w:szCs w:val="24"/>
              </w:rPr>
              <w:t>мультимедиапрезентациями</w:t>
            </w:r>
            <w:proofErr w:type="spellEnd"/>
            <w:r w:rsidRPr="00463964">
              <w:rPr>
                <w:sz w:val="24"/>
                <w:szCs w:val="24"/>
              </w:rPr>
              <w:t>. Продуктивное общение и взаимодействие с другими участниками деятельности в процессе обсуждения актуальности тем учебных и исследовательских проектов. Развитие познавательного интереса к изучению биологии на основе изучения информационных источников о растениях и животных на гербах и флагах различных стран мира и регионов России</w:t>
            </w:r>
          </w:p>
        </w:tc>
      </w:tr>
      <w:tr w:rsidR="00463964" w:rsidRPr="00463964" w14:paraId="7E484819" w14:textId="77777777" w:rsidTr="007E3F1F">
        <w:tc>
          <w:tcPr>
            <w:tcW w:w="7054" w:type="dxa"/>
          </w:tcPr>
          <w:p w14:paraId="376A3B4C" w14:textId="77777777" w:rsidR="00463964" w:rsidRPr="00463964" w:rsidRDefault="00463964" w:rsidP="00D33F85">
            <w:pPr>
              <w:widowControl/>
              <w:autoSpaceDE/>
              <w:autoSpaceDN/>
              <w:adjustRightInd/>
              <w:ind w:left="284"/>
              <w:rPr>
                <w:sz w:val="24"/>
                <w:szCs w:val="24"/>
              </w:rPr>
            </w:pPr>
            <w:r w:rsidRPr="00463964">
              <w:rPr>
                <w:sz w:val="24"/>
                <w:szCs w:val="24"/>
              </w:rPr>
              <w:t xml:space="preserve">Научный метод. Методы исследования в биологии: наблюдение, описание, измерение, сравнение, моделирование, эксперимент. Сравнительно-исторический метод. Этапы научного исследования. Классическая модель научного метода. Методы научных исследований: абстрагирование, анализ и синтез, идеализация, индукция и дедукция, восхождение от абстрактного к конкретному </w:t>
            </w:r>
          </w:p>
        </w:tc>
        <w:tc>
          <w:tcPr>
            <w:tcW w:w="7655" w:type="dxa"/>
          </w:tcPr>
          <w:p w14:paraId="01719AB2" w14:textId="77777777" w:rsidR="00463964" w:rsidRPr="00463964" w:rsidRDefault="00463964" w:rsidP="00D33F85">
            <w:pPr>
              <w:widowControl/>
              <w:tabs>
                <w:tab w:val="left" w:pos="0"/>
              </w:tabs>
              <w:autoSpaceDE/>
              <w:autoSpaceDN/>
              <w:adjustRightInd/>
              <w:ind w:left="284"/>
              <w:rPr>
                <w:color w:val="000000"/>
                <w:sz w:val="24"/>
                <w:szCs w:val="24"/>
                <w:shd w:val="clear" w:color="auto" w:fill="FFFFFF"/>
                <w:lang w:bidi="ru-RU"/>
              </w:rPr>
            </w:pPr>
            <w:r w:rsidRPr="00463964">
              <w:rPr>
                <w:color w:val="000000"/>
                <w:sz w:val="24"/>
                <w:szCs w:val="24"/>
                <w:shd w:val="clear" w:color="auto" w:fill="FFFFFF"/>
                <w:lang w:bidi="ru-RU"/>
              </w:rPr>
              <w:t>Определение основополагающих понятий: научный метод, методы исследования: наблюдение, эксперимент, описание, измерение, сравнение, моделирование, сравнительно-исторический метод. Составление на основе работы с учебником и другими информационными источниками схемы, раскрывающей этапы проведения научного исследования и их взаимосвязь. Использование по желанию обучающихся ИКТ в решении данной когнитивной задачи. Овладение методами научного познания, используемыми при биологических исследованиях в условиях выполнения лабораторной работы «Использование различных методов при изучении биологических объектов (на примере растений)»</w:t>
            </w:r>
          </w:p>
        </w:tc>
      </w:tr>
      <w:tr w:rsidR="00463964" w:rsidRPr="00463964" w14:paraId="7937A737" w14:textId="77777777" w:rsidTr="007E3F1F">
        <w:tc>
          <w:tcPr>
            <w:tcW w:w="7054" w:type="dxa"/>
          </w:tcPr>
          <w:p w14:paraId="3602D215" w14:textId="77777777" w:rsidR="00463964" w:rsidRPr="00DC2357" w:rsidRDefault="00463964" w:rsidP="00D33F85">
            <w:pPr>
              <w:widowControl/>
              <w:autoSpaceDE/>
              <w:autoSpaceDN/>
              <w:adjustRightInd/>
              <w:ind w:left="284"/>
              <w:rPr>
                <w:sz w:val="24"/>
                <w:szCs w:val="24"/>
              </w:rPr>
            </w:pPr>
            <w:r w:rsidRPr="00DC2357">
              <w:rPr>
                <w:sz w:val="24"/>
                <w:szCs w:val="24"/>
              </w:rPr>
              <w:t xml:space="preserve">Фундаментальные положения биологии. Уровневая организация живой природы (биологических систем). </w:t>
            </w:r>
            <w:proofErr w:type="spellStart"/>
            <w:r w:rsidRPr="00DC2357">
              <w:rPr>
                <w:sz w:val="24"/>
                <w:szCs w:val="24"/>
              </w:rPr>
              <w:t>Эмерджентность</w:t>
            </w:r>
            <w:proofErr w:type="spellEnd"/>
            <w:r w:rsidRPr="00DC2357">
              <w:rPr>
                <w:sz w:val="24"/>
                <w:szCs w:val="24"/>
              </w:rPr>
              <w:t xml:space="preserve">. Энергия и материя как основа существования биологических систем. Хранение, реализация и передача генетической информации в череде поколений как основа жизни. Взаимодействие компонентов биологических систем и </w:t>
            </w:r>
            <w:r w:rsidRPr="00DC2357">
              <w:rPr>
                <w:sz w:val="24"/>
                <w:szCs w:val="24"/>
              </w:rPr>
              <w:lastRenderedPageBreak/>
              <w:t>саморегуляция. Эволюционные процессы. Взаимосвязь строения и функций биологических систем. Саморегуляция на основе положительной обратной связи</w:t>
            </w:r>
          </w:p>
        </w:tc>
        <w:tc>
          <w:tcPr>
            <w:tcW w:w="7655" w:type="dxa"/>
          </w:tcPr>
          <w:p w14:paraId="25423D55" w14:textId="77777777" w:rsidR="00463964" w:rsidRPr="00DC2357" w:rsidRDefault="00463964" w:rsidP="00D33F85">
            <w:pPr>
              <w:widowControl/>
              <w:tabs>
                <w:tab w:val="left" w:pos="0"/>
              </w:tabs>
              <w:autoSpaceDE/>
              <w:autoSpaceDN/>
              <w:adjustRightInd/>
              <w:ind w:left="284"/>
              <w:rPr>
                <w:color w:val="000000"/>
                <w:sz w:val="24"/>
                <w:szCs w:val="24"/>
                <w:shd w:val="clear" w:color="auto" w:fill="FFFFFF"/>
                <w:lang w:bidi="ru-RU"/>
              </w:rPr>
            </w:pPr>
            <w:r w:rsidRPr="00DC2357">
              <w:rPr>
                <w:color w:val="000000"/>
                <w:sz w:val="24"/>
                <w:szCs w:val="24"/>
                <w:shd w:val="clear" w:color="auto" w:fill="FFFFFF"/>
                <w:lang w:bidi="ru-RU"/>
              </w:rPr>
              <w:lastRenderedPageBreak/>
              <w:t xml:space="preserve">Определение основополагающих понятий: система, биологическая система, </w:t>
            </w:r>
            <w:proofErr w:type="spellStart"/>
            <w:r w:rsidRPr="00DC2357">
              <w:rPr>
                <w:color w:val="000000"/>
                <w:sz w:val="24"/>
                <w:szCs w:val="24"/>
                <w:shd w:val="clear" w:color="auto" w:fill="FFFFFF"/>
                <w:lang w:bidi="ru-RU"/>
              </w:rPr>
              <w:t>эмерджентность</w:t>
            </w:r>
            <w:proofErr w:type="spellEnd"/>
            <w:r w:rsidRPr="00DC2357">
              <w:rPr>
                <w:color w:val="000000"/>
                <w:sz w:val="24"/>
                <w:szCs w:val="24"/>
                <w:shd w:val="clear" w:color="auto" w:fill="FFFFFF"/>
                <w:lang w:bidi="ru-RU"/>
              </w:rPr>
              <w:t xml:space="preserve">, саморегуляция, эволюционные процессы. Демонстрация владения языковыми средствами при ответах на поставленные вопросы. Овладение методами научного познания, используемыми при биологических исследованиях. Развитие умения объяснять результаты биологических экспериментов. Лабораторная </w:t>
            </w:r>
            <w:r w:rsidRPr="00DC2357">
              <w:rPr>
                <w:color w:val="000000"/>
                <w:sz w:val="24"/>
                <w:szCs w:val="24"/>
                <w:shd w:val="clear" w:color="auto" w:fill="FFFFFF"/>
                <w:lang w:bidi="ru-RU"/>
              </w:rPr>
              <w:lastRenderedPageBreak/>
              <w:t>работа «Механизмы саморегуляции». Развитие познавательного интереса к изучению биологии на примере материалов о взаимосвязи строения и функций биологических систем и саморегуляции на основе положительной обратной связи</w:t>
            </w:r>
          </w:p>
        </w:tc>
      </w:tr>
      <w:tr w:rsidR="00463964" w:rsidRPr="00463964" w14:paraId="303C27C3" w14:textId="77777777" w:rsidTr="007E3F1F">
        <w:tc>
          <w:tcPr>
            <w:tcW w:w="7054" w:type="dxa"/>
          </w:tcPr>
          <w:p w14:paraId="6716D1CE" w14:textId="77777777" w:rsidR="00463964" w:rsidRPr="00DC2357" w:rsidRDefault="00463964" w:rsidP="00D33F85">
            <w:pPr>
              <w:widowControl/>
              <w:autoSpaceDE/>
              <w:autoSpaceDN/>
              <w:adjustRightInd/>
              <w:ind w:left="142"/>
              <w:rPr>
                <w:sz w:val="24"/>
                <w:szCs w:val="24"/>
              </w:rPr>
            </w:pPr>
            <w:r w:rsidRPr="00DC2357">
              <w:rPr>
                <w:sz w:val="24"/>
                <w:szCs w:val="24"/>
              </w:rPr>
              <w:lastRenderedPageBreak/>
              <w:t>Обобщающий урок</w:t>
            </w:r>
          </w:p>
        </w:tc>
        <w:tc>
          <w:tcPr>
            <w:tcW w:w="7655" w:type="dxa"/>
          </w:tcPr>
          <w:p w14:paraId="717BAA2B" w14:textId="77777777" w:rsidR="00463964" w:rsidRPr="00DC2357" w:rsidRDefault="00463964" w:rsidP="00D33F85">
            <w:pPr>
              <w:widowControl/>
              <w:tabs>
                <w:tab w:val="left" w:pos="0"/>
              </w:tabs>
              <w:autoSpaceDE/>
              <w:autoSpaceDN/>
              <w:adjustRightInd/>
              <w:ind w:left="142"/>
              <w:rPr>
                <w:color w:val="000000"/>
                <w:sz w:val="24"/>
                <w:szCs w:val="24"/>
                <w:shd w:val="clear" w:color="auto" w:fill="FFFFFF"/>
                <w:lang w:bidi="ru-RU"/>
              </w:rPr>
            </w:pPr>
            <w:r w:rsidRPr="00DC2357">
              <w:rPr>
                <w:color w:val="000000"/>
                <w:sz w:val="24"/>
                <w:szCs w:val="24"/>
                <w:shd w:val="clear" w:color="auto" w:fill="FFFFFF"/>
                <w:lang w:bidi="ru-RU"/>
              </w:rPr>
              <w:t>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 Демонстрация навыков познавательной рефлексии. Продуктивное общение и взаимодействие в процессе совместной учебной деятельности с учетом позиций других участников деятельности. Демонстрация владения языковыми средствами. Уверенное пользование биологической терминологией в пределах изученной темы</w:t>
            </w:r>
          </w:p>
        </w:tc>
      </w:tr>
    </w:tbl>
    <w:p w14:paraId="0ECE2C4D" w14:textId="77777777" w:rsidR="00463964" w:rsidRPr="00463964" w:rsidRDefault="00463964" w:rsidP="00D33F85">
      <w:pPr>
        <w:widowControl/>
        <w:autoSpaceDE/>
        <w:autoSpaceDN/>
        <w:adjustRightInd/>
        <w:ind w:left="142"/>
        <w:rPr>
          <w:rFonts w:eastAsia="Calibri"/>
          <w:b/>
          <w:sz w:val="24"/>
          <w:szCs w:val="24"/>
          <w:lang w:eastAsia="en-US"/>
        </w:rPr>
      </w:pPr>
    </w:p>
    <w:p w14:paraId="16862BE4" w14:textId="77777777" w:rsidR="00463964" w:rsidRPr="00463964" w:rsidRDefault="00463964" w:rsidP="00D33F85">
      <w:pPr>
        <w:widowControl/>
        <w:autoSpaceDE/>
        <w:autoSpaceDN/>
        <w:adjustRightInd/>
        <w:ind w:left="142"/>
        <w:jc w:val="center"/>
        <w:rPr>
          <w:rFonts w:eastAsia="Calibri"/>
          <w:b/>
          <w:sz w:val="24"/>
          <w:szCs w:val="24"/>
          <w:lang w:eastAsia="en-US"/>
        </w:rPr>
      </w:pPr>
      <w:r w:rsidRPr="00463964">
        <w:rPr>
          <w:rFonts w:eastAsia="Calibri"/>
          <w:b/>
          <w:sz w:val="24"/>
          <w:szCs w:val="24"/>
          <w:lang w:eastAsia="en-US"/>
        </w:rPr>
        <w:t>Раздел 2. Молекулярный уровень (12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655"/>
      </w:tblGrid>
      <w:tr w:rsidR="00463964" w:rsidRPr="00463964" w14:paraId="0C827E26" w14:textId="77777777" w:rsidTr="007E3F1F">
        <w:tc>
          <w:tcPr>
            <w:tcW w:w="7054" w:type="dxa"/>
          </w:tcPr>
          <w:p w14:paraId="344E79DC" w14:textId="77777777" w:rsidR="00463964" w:rsidRPr="00463964" w:rsidRDefault="00463964" w:rsidP="00D33F85">
            <w:pPr>
              <w:widowControl/>
              <w:autoSpaceDE/>
              <w:autoSpaceDN/>
              <w:adjustRightInd/>
              <w:ind w:left="142"/>
              <w:rPr>
                <w:sz w:val="24"/>
                <w:szCs w:val="24"/>
              </w:rPr>
            </w:pPr>
            <w:r w:rsidRPr="00463964">
              <w:rPr>
                <w:sz w:val="24"/>
                <w:szCs w:val="24"/>
              </w:rPr>
              <w:t>Основное содержание по темам</w:t>
            </w:r>
          </w:p>
        </w:tc>
        <w:tc>
          <w:tcPr>
            <w:tcW w:w="7655" w:type="dxa"/>
          </w:tcPr>
          <w:p w14:paraId="41A5B0F5" w14:textId="77777777" w:rsidR="00463964" w:rsidRPr="00463964" w:rsidRDefault="00463964" w:rsidP="00D33F85">
            <w:pPr>
              <w:widowControl/>
              <w:autoSpaceDE/>
              <w:autoSpaceDN/>
              <w:adjustRightInd/>
              <w:ind w:left="142"/>
              <w:rPr>
                <w:sz w:val="24"/>
                <w:szCs w:val="24"/>
              </w:rPr>
            </w:pPr>
            <w:r w:rsidRPr="00463964">
              <w:rPr>
                <w:sz w:val="24"/>
                <w:szCs w:val="24"/>
              </w:rPr>
              <w:t>Характеристика основных видов деятельности учащихся</w:t>
            </w:r>
          </w:p>
        </w:tc>
      </w:tr>
      <w:tr w:rsidR="00463964" w:rsidRPr="00463964" w14:paraId="64AF3884" w14:textId="77777777" w:rsidTr="007E3F1F">
        <w:tc>
          <w:tcPr>
            <w:tcW w:w="7054" w:type="dxa"/>
          </w:tcPr>
          <w:p w14:paraId="052E34CD" w14:textId="77777777" w:rsidR="00463964" w:rsidRPr="00463964" w:rsidRDefault="00463964" w:rsidP="00D33F85">
            <w:pPr>
              <w:widowControl/>
              <w:autoSpaceDE/>
              <w:autoSpaceDN/>
              <w:adjustRightInd/>
              <w:ind w:left="142"/>
              <w:rPr>
                <w:sz w:val="24"/>
                <w:szCs w:val="24"/>
              </w:rPr>
            </w:pPr>
            <w:r w:rsidRPr="00463964">
              <w:rPr>
                <w:sz w:val="24"/>
                <w:szCs w:val="24"/>
              </w:rPr>
              <w:t xml:space="preserve">Общая характеристика молекулярного уровня организации жизни. Химический состав организмов. Химические элементы. Макроэлементы и микроэлементы. Атомы и молекулы. Ковалентная связь. Неорганические и органические вещества. Многообразие органических веществ. Биополимеры: </w:t>
            </w:r>
            <w:proofErr w:type="spellStart"/>
            <w:r w:rsidRPr="00463964">
              <w:rPr>
                <w:sz w:val="24"/>
                <w:szCs w:val="24"/>
              </w:rPr>
              <w:t>гомополимеры</w:t>
            </w:r>
            <w:proofErr w:type="spellEnd"/>
            <w:r w:rsidRPr="00463964">
              <w:rPr>
                <w:sz w:val="24"/>
                <w:szCs w:val="24"/>
              </w:rPr>
              <w:t xml:space="preserve"> и </w:t>
            </w:r>
            <w:proofErr w:type="spellStart"/>
            <w:r w:rsidRPr="00463964">
              <w:rPr>
                <w:sz w:val="24"/>
                <w:szCs w:val="24"/>
              </w:rPr>
              <w:t>гетерополимеры</w:t>
            </w:r>
            <w:proofErr w:type="spellEnd"/>
          </w:p>
        </w:tc>
        <w:tc>
          <w:tcPr>
            <w:tcW w:w="7655" w:type="dxa"/>
          </w:tcPr>
          <w:p w14:paraId="58AC4A67" w14:textId="77777777" w:rsidR="00463964" w:rsidRPr="00463964" w:rsidRDefault="00463964" w:rsidP="00D33F85">
            <w:pPr>
              <w:widowControl/>
              <w:autoSpaceDE/>
              <w:autoSpaceDN/>
              <w:adjustRightInd/>
              <w:ind w:left="142"/>
              <w:rPr>
                <w:sz w:val="24"/>
                <w:szCs w:val="24"/>
              </w:rPr>
            </w:pPr>
            <w:r w:rsidRPr="00463964">
              <w:rPr>
                <w:sz w:val="24"/>
                <w:szCs w:val="24"/>
              </w:rPr>
              <w:t xml:space="preserve">Самостоятельное определение цели учебной деятельности и составление ее плана. Определение основополагающих понятий: атомы и молекулы, органические и неорганические вещества, ковалентная связь, макроэлементы, микроэлементы, биополимеры: </w:t>
            </w:r>
            <w:proofErr w:type="spellStart"/>
            <w:r w:rsidRPr="00463964">
              <w:rPr>
                <w:sz w:val="24"/>
                <w:szCs w:val="24"/>
              </w:rPr>
              <w:t>гомополимеры</w:t>
            </w:r>
            <w:proofErr w:type="spellEnd"/>
            <w:r w:rsidRPr="00463964">
              <w:rPr>
                <w:sz w:val="24"/>
                <w:szCs w:val="24"/>
              </w:rPr>
              <w:t xml:space="preserve"> и </w:t>
            </w:r>
            <w:proofErr w:type="spellStart"/>
            <w:r w:rsidRPr="00463964">
              <w:rPr>
                <w:sz w:val="24"/>
                <w:szCs w:val="24"/>
              </w:rPr>
              <w:t>гетерополимеры</w:t>
            </w:r>
            <w:proofErr w:type="spellEnd"/>
            <w:r w:rsidRPr="00463964">
              <w:rPr>
                <w:sz w:val="24"/>
                <w:szCs w:val="24"/>
              </w:rPr>
              <w:t>. Самостоятельная информационно-познавательная деятельность с различными источниками информации, ее критическая оценка и интерпретация по вопросам химического состава живых организмов. Формирование собственной позиции по отношению к информации, получаемой из разных источников. Продуктивное общение и взаимодействие с другими участниками учебной деятельности при обсуждении проблем разработки учеными и внедрения в производство новых искусственно созданных органических веществ. Развитие познавательного интереса к изучению биологии и межпредметных знаний при изучении материала о химических связях в молекулах веществ, искусственном получении органических веществ и др.</w:t>
            </w:r>
          </w:p>
        </w:tc>
      </w:tr>
      <w:tr w:rsidR="00463964" w:rsidRPr="00463964" w14:paraId="2E8E17C8" w14:textId="77777777" w:rsidTr="007E3F1F">
        <w:tc>
          <w:tcPr>
            <w:tcW w:w="7054" w:type="dxa"/>
          </w:tcPr>
          <w:p w14:paraId="31181DC2" w14:textId="77777777" w:rsidR="00463964" w:rsidRPr="00463964" w:rsidRDefault="00463964" w:rsidP="00D33F85">
            <w:pPr>
              <w:widowControl/>
              <w:autoSpaceDE/>
              <w:autoSpaceDN/>
              <w:adjustRightInd/>
              <w:ind w:left="142"/>
              <w:rPr>
                <w:sz w:val="24"/>
                <w:szCs w:val="24"/>
              </w:rPr>
            </w:pPr>
            <w:r w:rsidRPr="00463964">
              <w:rPr>
                <w:sz w:val="24"/>
                <w:szCs w:val="24"/>
              </w:rPr>
              <w:t xml:space="preserve"> Структурные особенности молекулы воды и ее свойства. Водородная связь. Гидрофильные и гидрофобные вещества. Соли и их значение для организмов. Буферные соединения</w:t>
            </w:r>
          </w:p>
        </w:tc>
        <w:tc>
          <w:tcPr>
            <w:tcW w:w="7655" w:type="dxa"/>
          </w:tcPr>
          <w:p w14:paraId="053A7458"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водородная связь, гидрофильные вещества, гидрофобные вещества. Самостоятельная информационно-познавательная деятельность с различными источниками информации об особенностях неорганических веществ, входящих в состав живого, ее критическая оценка и интерпретация. Продуктивное общение и взаимодействие в процессе совместной учебной деятельности с учетом позиции других участников </w:t>
            </w:r>
            <w:r w:rsidRPr="00463964">
              <w:rPr>
                <w:sz w:val="24"/>
                <w:szCs w:val="24"/>
              </w:rPr>
              <w:lastRenderedPageBreak/>
              <w:t>деятельности. Развитие познавательного интереса в процессе изучения дополнительного материала учебника.</w:t>
            </w:r>
          </w:p>
        </w:tc>
      </w:tr>
      <w:tr w:rsidR="00463964" w:rsidRPr="00463964" w14:paraId="7EB6BD07" w14:textId="77777777" w:rsidTr="007E3F1F">
        <w:tc>
          <w:tcPr>
            <w:tcW w:w="7054" w:type="dxa"/>
          </w:tcPr>
          <w:p w14:paraId="1C3315E5"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Липиды, их строение и функции. Нейтральные жиры. Эфирные связи. Воска. Фосфолипиды. Стероиды</w:t>
            </w:r>
          </w:p>
        </w:tc>
        <w:tc>
          <w:tcPr>
            <w:tcW w:w="7655" w:type="dxa"/>
          </w:tcPr>
          <w:p w14:paraId="6EDBBB8B"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липиды, нейтральные жиры, эфирные связи, воска, фосфолипиды, стероиды. Демонстрация владения языковыми средствами для характеристики химического состава живых организмов.  Решение биологических задач на основе владения межпредметными знаниями в области химии.  Продуктивное общение и взаимодействие в процессе совместной учебной деятельности с учетом позиций других участников деятельности по вопросам применения спортсменами анаболиков.  Овладение методами научного познания,  используемыми при биологических исследованиях, в процессе выполнения лабораторной работы «Обнаружение липидов с помощью качественной реакции»</w:t>
            </w:r>
          </w:p>
        </w:tc>
      </w:tr>
      <w:tr w:rsidR="00463964" w:rsidRPr="00463964" w14:paraId="0033B7B5" w14:textId="77777777" w:rsidTr="007E3F1F">
        <w:tc>
          <w:tcPr>
            <w:tcW w:w="7054" w:type="dxa"/>
          </w:tcPr>
          <w:p w14:paraId="437EA75C" w14:textId="77777777" w:rsidR="00463964" w:rsidRPr="00463964" w:rsidRDefault="00463964" w:rsidP="00D33F85">
            <w:pPr>
              <w:widowControl/>
              <w:autoSpaceDE/>
              <w:autoSpaceDN/>
              <w:adjustRightInd/>
              <w:ind w:left="142"/>
              <w:rPr>
                <w:sz w:val="24"/>
                <w:szCs w:val="24"/>
              </w:rPr>
            </w:pPr>
            <w:r w:rsidRPr="00463964">
              <w:rPr>
                <w:sz w:val="24"/>
                <w:szCs w:val="24"/>
              </w:rPr>
              <w:t>Углеводы (сахара), их строение и функции. Моносахариды. Дисахариды. Олигосахариды. Полисахариды</w:t>
            </w:r>
          </w:p>
        </w:tc>
        <w:tc>
          <w:tcPr>
            <w:tcW w:w="7655" w:type="dxa"/>
          </w:tcPr>
          <w:p w14:paraId="6CE74AF6"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углеводы, моносахариды, дисахариды, олигосахариды, полисахариды. Демонстрация владения языковыми средствами для характеристики химического состава живых организмов. Решение биологических задач на основе владения межпредметными связями в области химии. Овладение методами научного познания, используемыми при биологических исследованиях, в процессе выполнения лабораторной работы «Обнаружение углеводов с помощью качественной реакции». Развитие умения объяснять результаты биологических экспериментов</w:t>
            </w:r>
          </w:p>
        </w:tc>
      </w:tr>
      <w:tr w:rsidR="00463964" w:rsidRPr="00463964" w14:paraId="04700655" w14:textId="77777777" w:rsidTr="007E3F1F">
        <w:tc>
          <w:tcPr>
            <w:tcW w:w="7054" w:type="dxa"/>
          </w:tcPr>
          <w:p w14:paraId="5B1B4370" w14:textId="77777777" w:rsidR="00463964" w:rsidRPr="00463964" w:rsidRDefault="00463964" w:rsidP="00D33F85">
            <w:pPr>
              <w:widowControl/>
              <w:autoSpaceDE/>
              <w:autoSpaceDN/>
              <w:adjustRightInd/>
              <w:ind w:left="142"/>
              <w:rPr>
                <w:sz w:val="24"/>
                <w:szCs w:val="24"/>
              </w:rPr>
            </w:pPr>
            <w:r w:rsidRPr="00463964">
              <w:rPr>
                <w:sz w:val="24"/>
                <w:szCs w:val="24"/>
              </w:rPr>
              <w:t>Белки. Состав и структура белков. Незаменимые аминокислоты. Пептидная связь. Конформация белка. Глобулярные и фибриллярные белки. Денатурация</w:t>
            </w:r>
          </w:p>
        </w:tc>
        <w:tc>
          <w:tcPr>
            <w:tcW w:w="7655" w:type="dxa"/>
          </w:tcPr>
          <w:p w14:paraId="3FF711BB"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незаменимые аминокислоты, пептидная связь, конформация белка, глобулярные и фибриллярные белки, денатурация. Продуктивное общение и взаимодействие в процессе совместной учебной деятельности с учетом позиций других участников деятельности при обсуждении особенностей состава и структуры белков. Самостоятельная информационно-познавательная деятельность с различными источниками информации по изучению белков, их состава и структуры, ее критическая оценка и интерпретация.  Составление ментальной карты понятий. Овладение методами научного познания, используемыми при биологических исследованиях, в процессе выполнения лабораторной работы «Обнаружение белков с помощью качественной реакции». Развитие познавательного интереса к изучению биологии на основе изучения дополнительного материала учебника</w:t>
            </w:r>
          </w:p>
        </w:tc>
      </w:tr>
      <w:tr w:rsidR="00463964" w:rsidRPr="00463964" w14:paraId="29E73A08" w14:textId="77777777" w:rsidTr="007E3F1F">
        <w:tc>
          <w:tcPr>
            <w:tcW w:w="7054" w:type="dxa"/>
          </w:tcPr>
          <w:p w14:paraId="58AFA4B9" w14:textId="77777777" w:rsidR="00463964" w:rsidRPr="00463964" w:rsidRDefault="00463964" w:rsidP="00D33F85">
            <w:pPr>
              <w:widowControl/>
              <w:autoSpaceDE/>
              <w:autoSpaceDN/>
              <w:adjustRightInd/>
              <w:ind w:left="142"/>
              <w:rPr>
                <w:sz w:val="24"/>
                <w:szCs w:val="24"/>
              </w:rPr>
            </w:pPr>
            <w:r w:rsidRPr="00463964">
              <w:rPr>
                <w:sz w:val="24"/>
                <w:szCs w:val="24"/>
              </w:rPr>
              <w:t xml:space="preserve">Функции белков. Структурные белки. Белки-ферменты. Транспортные белки. Белки защиты и нападения. Сигнальные </w:t>
            </w:r>
            <w:r w:rsidRPr="00463964">
              <w:rPr>
                <w:sz w:val="24"/>
                <w:szCs w:val="24"/>
              </w:rPr>
              <w:lastRenderedPageBreak/>
              <w:t>белки. Белки-рецепторы. Белки, обеспечивающие движение. Запасные белки</w:t>
            </w:r>
          </w:p>
        </w:tc>
        <w:tc>
          <w:tcPr>
            <w:tcW w:w="7655" w:type="dxa"/>
          </w:tcPr>
          <w:p w14:paraId="654F2FBC"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 xml:space="preserve">Определение основополагающих понятий: структурные белки, белки-ферменты, транспортные белки, сигнальные белки, белки защиты и </w:t>
            </w:r>
            <w:r w:rsidRPr="00463964">
              <w:rPr>
                <w:sz w:val="24"/>
                <w:szCs w:val="24"/>
              </w:rPr>
              <w:lastRenderedPageBreak/>
              <w:t>нападения, белки-рецепторы, белки, обеспечивающие движение, запасные белки. Самостоятельная информационно-познавательная деятельность с различными источниками информации по изучению белков и выполняемых ими функций, ее критическая оценка и интерпретация. Формирование собственной позиции по отношению к получаемой биологической информации. Развитие познавательного интереса при изучении дополнительного материала учебника</w:t>
            </w:r>
          </w:p>
        </w:tc>
      </w:tr>
      <w:tr w:rsidR="00463964" w:rsidRPr="00463964" w14:paraId="370A9A4D" w14:textId="77777777" w:rsidTr="007E3F1F">
        <w:tc>
          <w:tcPr>
            <w:tcW w:w="7054" w:type="dxa"/>
          </w:tcPr>
          <w:p w14:paraId="26AA0C9D"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Механизм действия катализаторов в химических реакциях. Энергия активации. Строение фермента: активный центр, субстратная специфичность. Коферменты. Отличия ферментов от химических катализаторов. Белки-активаторы и белки-ингибиторы</w:t>
            </w:r>
          </w:p>
        </w:tc>
        <w:tc>
          <w:tcPr>
            <w:tcW w:w="7655" w:type="dxa"/>
          </w:tcPr>
          <w:p w14:paraId="64B2B65A"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энергия активации, активный центр, субстратная специфичность, коферменты, белки-активаторы и белки-ингибиторы. Продуктивное общение и взаимодействие в процессе совместной учебной деятельности с учетом позиций других участников деятельности при обсуждении отличий ферментов от химических катализаторов, влияния критического повышения температуры тела человека на активность ферментов. Овладение методами научного познания, используемыми при биологических исследованиях, при выполнении лабораторной работы «Каталитическая активность» ферментов (на примере амилазы)». Развитие умения объяснять результаты биологических экспериментов</w:t>
            </w:r>
          </w:p>
        </w:tc>
      </w:tr>
      <w:tr w:rsidR="00463964" w:rsidRPr="00463964" w14:paraId="0B957079" w14:textId="77777777" w:rsidTr="007E3F1F">
        <w:tc>
          <w:tcPr>
            <w:tcW w:w="7054" w:type="dxa"/>
          </w:tcPr>
          <w:p w14:paraId="2CCE3C43" w14:textId="77777777" w:rsidR="00463964" w:rsidRPr="00463964" w:rsidRDefault="00463964" w:rsidP="00D33F85">
            <w:pPr>
              <w:widowControl/>
              <w:autoSpaceDE/>
              <w:autoSpaceDN/>
              <w:adjustRightInd/>
              <w:ind w:left="142"/>
              <w:rPr>
                <w:sz w:val="24"/>
                <w:szCs w:val="24"/>
              </w:rPr>
            </w:pPr>
            <w:r w:rsidRPr="00463964">
              <w:rPr>
                <w:sz w:val="24"/>
                <w:szCs w:val="24"/>
              </w:rPr>
              <w:t>Обобщающий урок</w:t>
            </w:r>
          </w:p>
        </w:tc>
        <w:tc>
          <w:tcPr>
            <w:tcW w:w="7655" w:type="dxa"/>
          </w:tcPr>
          <w:p w14:paraId="7EEAAA55" w14:textId="77777777" w:rsidR="00463964" w:rsidRPr="00463964" w:rsidRDefault="00463964" w:rsidP="00D33F85">
            <w:pPr>
              <w:widowControl/>
              <w:autoSpaceDE/>
              <w:autoSpaceDN/>
              <w:adjustRightInd/>
              <w:ind w:left="142"/>
              <w:rPr>
                <w:sz w:val="24"/>
                <w:szCs w:val="24"/>
              </w:rPr>
            </w:pPr>
            <w:r w:rsidRPr="00463964">
              <w:rPr>
                <w:sz w:val="24"/>
                <w:szCs w:val="24"/>
              </w:rPr>
              <w:t>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 Демонстрация навыков познавательной рефлексии. Продуктивное общение и взаимодействие в процессе совместной учебной деятельности с учетом позиций других участников деятельности. Демонстрация владения языковыми средствами. Уверенное пользование биологической терминологией в пределах изученного материала темы</w:t>
            </w:r>
          </w:p>
        </w:tc>
      </w:tr>
      <w:tr w:rsidR="00463964" w:rsidRPr="00463964" w14:paraId="128F07A0" w14:textId="77777777" w:rsidTr="007E3F1F">
        <w:tc>
          <w:tcPr>
            <w:tcW w:w="7054" w:type="dxa"/>
          </w:tcPr>
          <w:p w14:paraId="7F089384" w14:textId="77777777" w:rsidR="00463964" w:rsidRPr="00463964" w:rsidRDefault="00463964" w:rsidP="00D33F85">
            <w:pPr>
              <w:widowControl/>
              <w:autoSpaceDE/>
              <w:autoSpaceDN/>
              <w:adjustRightInd/>
              <w:ind w:left="142"/>
              <w:rPr>
                <w:sz w:val="24"/>
                <w:szCs w:val="24"/>
              </w:rPr>
            </w:pPr>
            <w:r w:rsidRPr="00463964">
              <w:rPr>
                <w:sz w:val="24"/>
                <w:szCs w:val="24"/>
              </w:rPr>
              <w:t>Нуклеиновые кислоты: ДНК и РНК. Особенности строения и функции. Нуклеотид. Принцип комплементарности. Репликация ДНК. Роль нуклеиновых кислот в реализации наследственной информации. Ген</w:t>
            </w:r>
          </w:p>
        </w:tc>
        <w:tc>
          <w:tcPr>
            <w:tcW w:w="7655" w:type="dxa"/>
          </w:tcPr>
          <w:p w14:paraId="07102CB0"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нуклеиновые кислоты, дезоксирибонуклеиновая кислота, рибонуклеиновая кислота, нуклеотид, принцип комплементарности, ген. Продуктивное общение и взаимодействие в процессе совместной учебной деятельности с учетом позиций других участников деятельности при обсуждении строения и функций нуклеиновых кислот. Решение биологических задач в целях подготовки к ЕГЭ. Развитие познавательного интереса к изучению биологии в процессе изучения дополнительного материала учебника</w:t>
            </w:r>
          </w:p>
        </w:tc>
      </w:tr>
      <w:tr w:rsidR="00463964" w:rsidRPr="00463964" w14:paraId="4C60C395" w14:textId="77777777" w:rsidTr="007E3F1F">
        <w:tc>
          <w:tcPr>
            <w:tcW w:w="7054" w:type="dxa"/>
          </w:tcPr>
          <w:p w14:paraId="142434A2" w14:textId="77777777" w:rsidR="00463964" w:rsidRPr="00463964" w:rsidRDefault="00463964" w:rsidP="00D33F85">
            <w:pPr>
              <w:widowControl/>
              <w:autoSpaceDE/>
              <w:autoSpaceDN/>
              <w:adjustRightInd/>
              <w:ind w:left="142"/>
              <w:rPr>
                <w:sz w:val="24"/>
                <w:szCs w:val="24"/>
              </w:rPr>
            </w:pPr>
            <w:r w:rsidRPr="00463964">
              <w:rPr>
                <w:sz w:val="24"/>
                <w:szCs w:val="24"/>
              </w:rPr>
              <w:t xml:space="preserve">Роль нуклеотидов в обмене веществ. АТФ. Гидролиз. Макроэргические связи. АТФ как универсальный аккумулятор </w:t>
            </w:r>
            <w:r w:rsidRPr="00463964">
              <w:rPr>
                <w:sz w:val="24"/>
                <w:szCs w:val="24"/>
              </w:rPr>
              <w:lastRenderedPageBreak/>
              <w:t>энергии. Многообразие мононуклеотидов клетки. Витамины</w:t>
            </w:r>
          </w:p>
        </w:tc>
        <w:tc>
          <w:tcPr>
            <w:tcW w:w="7655" w:type="dxa"/>
          </w:tcPr>
          <w:p w14:paraId="4C03E479"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 xml:space="preserve">Определение основополагающих понятий: АТФ, гидролиз, макроэргические связи, витамины. Продуктивное общение и </w:t>
            </w:r>
            <w:r w:rsidRPr="00463964">
              <w:rPr>
                <w:sz w:val="24"/>
                <w:szCs w:val="24"/>
              </w:rPr>
              <w:lastRenderedPageBreak/>
              <w:t xml:space="preserve">взаимодействие в процессе совместной учебной деятельности с учетом позиций других участников деятельности при обсуждении вопросов обеспечения человеком своих потребностей в энергии и витаминах. Самостоятельная информационно-познавательная деятельность с различными источниками информации о роли нуклеотидов и витаминов в осуществлении процессов жизнедеятельности, ее критическая оценка и интерпретация. Формирование собственной позиции по отношению к биологической информации, получаемой из разных источников. Использование средств ИКТ для подготовки сообщений, подкрепленных </w:t>
            </w:r>
            <w:proofErr w:type="spellStart"/>
            <w:r w:rsidRPr="00463964">
              <w:rPr>
                <w:sz w:val="24"/>
                <w:szCs w:val="24"/>
              </w:rPr>
              <w:t>мультимедиапрезентациями</w:t>
            </w:r>
            <w:proofErr w:type="spellEnd"/>
            <w:r w:rsidRPr="00463964">
              <w:rPr>
                <w:sz w:val="24"/>
                <w:szCs w:val="24"/>
              </w:rPr>
              <w:t>. Развитие познавательного интереса к изучению биологии в процессе изучения дополнительного материала учебника</w:t>
            </w:r>
          </w:p>
        </w:tc>
      </w:tr>
      <w:tr w:rsidR="00463964" w:rsidRPr="00463964" w14:paraId="31F59989" w14:textId="77777777" w:rsidTr="007E3F1F">
        <w:tc>
          <w:tcPr>
            <w:tcW w:w="7054" w:type="dxa"/>
          </w:tcPr>
          <w:p w14:paraId="373C0BDD"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Вирусы – неклеточная форма жизни. Многообразие вирусов. Жизненные циклы вирусов. Профилактика вирусных заболеваний. Вакцина. Нанотехнологии в биологии. Ретровирусы - нарушители основного правила молекулярной биологии</w:t>
            </w:r>
          </w:p>
        </w:tc>
        <w:tc>
          <w:tcPr>
            <w:tcW w:w="7655" w:type="dxa"/>
          </w:tcPr>
          <w:p w14:paraId="159FE3DF"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вирусы, вакцина. Продуктивное общение и взаимодействие в процессе совместной учебной  деятельности с учетом позиций других участников деятельности при обсуждении проблемы происхождения вирусов и причин, на основании которых их относят к живым организмам. Самостоятельная информационно-познавательная деятельность с различными источниками информации о вирусах и их жизненных циклах, ее критическая оценка и интерпретация. Формирование собственной позиции по отношению к биологической информации, получаемой из разных источников. Решение биологических задач в целях подготовки к ЕГЭ. Развитие познавательного интереса к изучению биологии в процессе дополнительного материала учебника</w:t>
            </w:r>
          </w:p>
        </w:tc>
      </w:tr>
      <w:tr w:rsidR="00463964" w:rsidRPr="00463964" w14:paraId="70E2B9FD" w14:textId="77777777" w:rsidTr="007E3F1F">
        <w:tc>
          <w:tcPr>
            <w:tcW w:w="7054" w:type="dxa"/>
          </w:tcPr>
          <w:p w14:paraId="360FE719" w14:textId="77777777" w:rsidR="00463964" w:rsidRPr="00463964" w:rsidRDefault="00463964" w:rsidP="00D33F85">
            <w:pPr>
              <w:widowControl/>
              <w:autoSpaceDE/>
              <w:autoSpaceDN/>
              <w:adjustRightInd/>
              <w:ind w:left="142"/>
              <w:rPr>
                <w:sz w:val="24"/>
                <w:szCs w:val="24"/>
              </w:rPr>
            </w:pPr>
            <w:r w:rsidRPr="00463964">
              <w:rPr>
                <w:sz w:val="24"/>
                <w:szCs w:val="24"/>
              </w:rPr>
              <w:t>Обобщающий урок</w:t>
            </w:r>
          </w:p>
        </w:tc>
        <w:tc>
          <w:tcPr>
            <w:tcW w:w="7655" w:type="dxa"/>
          </w:tcPr>
          <w:p w14:paraId="1B218B1E" w14:textId="77777777" w:rsidR="00463964" w:rsidRPr="00463964" w:rsidRDefault="00463964" w:rsidP="00D33F85">
            <w:pPr>
              <w:widowControl/>
              <w:autoSpaceDE/>
              <w:autoSpaceDN/>
              <w:adjustRightInd/>
              <w:ind w:left="142"/>
              <w:rPr>
                <w:sz w:val="24"/>
                <w:szCs w:val="24"/>
              </w:rPr>
            </w:pPr>
            <w:r w:rsidRPr="00463964">
              <w:rPr>
                <w:sz w:val="24"/>
                <w:szCs w:val="24"/>
              </w:rPr>
              <w:t>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 Демонстрация навыков познавательной рефлексии. Продуктивное общение и взаимодействие в процессе совместной учебной деятельности с учетом позиций других участников деятельности. Демонстрация владения языковыми средствами. Уверенное пользование биологической терминологией в пределах изученной темы</w:t>
            </w:r>
          </w:p>
        </w:tc>
      </w:tr>
    </w:tbl>
    <w:p w14:paraId="450612AD" w14:textId="77777777" w:rsidR="00463964" w:rsidRPr="00463964" w:rsidRDefault="00463964" w:rsidP="00D33F85">
      <w:pPr>
        <w:widowControl/>
        <w:autoSpaceDE/>
        <w:autoSpaceDN/>
        <w:adjustRightInd/>
        <w:ind w:left="142"/>
        <w:rPr>
          <w:rFonts w:eastAsia="Calibri"/>
          <w:sz w:val="24"/>
          <w:szCs w:val="24"/>
          <w:lang w:eastAsia="en-US"/>
        </w:rPr>
      </w:pPr>
    </w:p>
    <w:p w14:paraId="150742C1" w14:textId="77777777" w:rsidR="00463964" w:rsidRPr="00463964" w:rsidRDefault="00463964" w:rsidP="00D33F85">
      <w:pPr>
        <w:widowControl/>
        <w:autoSpaceDE/>
        <w:autoSpaceDN/>
        <w:adjustRightInd/>
        <w:ind w:left="142"/>
        <w:jc w:val="center"/>
        <w:rPr>
          <w:rFonts w:eastAsia="Calibri"/>
          <w:b/>
          <w:sz w:val="24"/>
          <w:szCs w:val="24"/>
          <w:lang w:eastAsia="en-US"/>
        </w:rPr>
      </w:pPr>
      <w:r w:rsidRPr="00463964">
        <w:rPr>
          <w:rFonts w:eastAsia="Calibri"/>
          <w:b/>
          <w:sz w:val="24"/>
          <w:szCs w:val="24"/>
          <w:lang w:eastAsia="en-US"/>
        </w:rPr>
        <w:t>Раздел 3. Клеточный уровень (1</w:t>
      </w:r>
      <w:r w:rsidR="00F50FE3">
        <w:rPr>
          <w:rFonts w:eastAsia="Calibri"/>
          <w:b/>
          <w:sz w:val="24"/>
          <w:szCs w:val="24"/>
          <w:lang w:eastAsia="en-US"/>
        </w:rPr>
        <w:t>7</w:t>
      </w:r>
      <w:r w:rsidRPr="00463964">
        <w:rPr>
          <w:rFonts w:eastAsia="Calibri"/>
          <w:b/>
          <w:sz w:val="24"/>
          <w:szCs w:val="24"/>
          <w:lang w:eastAsia="en-US"/>
        </w:rPr>
        <w:t xml:space="preserve">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781"/>
      </w:tblGrid>
      <w:tr w:rsidR="00463964" w:rsidRPr="00463964" w14:paraId="51F90953" w14:textId="77777777" w:rsidTr="007E3F1F">
        <w:tc>
          <w:tcPr>
            <w:tcW w:w="4928" w:type="dxa"/>
          </w:tcPr>
          <w:p w14:paraId="529899AA" w14:textId="77777777" w:rsidR="00463964" w:rsidRPr="00463964" w:rsidRDefault="00463964" w:rsidP="00D33F85">
            <w:pPr>
              <w:widowControl/>
              <w:autoSpaceDE/>
              <w:autoSpaceDN/>
              <w:adjustRightInd/>
              <w:ind w:left="142"/>
              <w:rPr>
                <w:sz w:val="24"/>
                <w:szCs w:val="24"/>
              </w:rPr>
            </w:pPr>
            <w:r w:rsidRPr="00463964">
              <w:rPr>
                <w:sz w:val="24"/>
                <w:szCs w:val="24"/>
              </w:rPr>
              <w:t>Основное содержание по темам</w:t>
            </w:r>
          </w:p>
        </w:tc>
        <w:tc>
          <w:tcPr>
            <w:tcW w:w="9781" w:type="dxa"/>
          </w:tcPr>
          <w:p w14:paraId="434BE766" w14:textId="77777777" w:rsidR="00463964" w:rsidRPr="00463964" w:rsidRDefault="00463964" w:rsidP="00D33F85">
            <w:pPr>
              <w:widowControl/>
              <w:autoSpaceDE/>
              <w:autoSpaceDN/>
              <w:adjustRightInd/>
              <w:ind w:left="142"/>
              <w:rPr>
                <w:sz w:val="24"/>
                <w:szCs w:val="24"/>
              </w:rPr>
            </w:pPr>
            <w:r w:rsidRPr="00463964">
              <w:rPr>
                <w:sz w:val="24"/>
                <w:szCs w:val="24"/>
              </w:rPr>
              <w:t>Характеристика основных видов деятельности учащихся</w:t>
            </w:r>
          </w:p>
        </w:tc>
      </w:tr>
      <w:tr w:rsidR="00463964" w:rsidRPr="00463964" w14:paraId="69754CB4" w14:textId="77777777" w:rsidTr="007E3F1F">
        <w:tc>
          <w:tcPr>
            <w:tcW w:w="4928" w:type="dxa"/>
          </w:tcPr>
          <w:p w14:paraId="59E783C0" w14:textId="77777777" w:rsidR="00463964" w:rsidRPr="00463964" w:rsidRDefault="00463964" w:rsidP="00D33F85">
            <w:pPr>
              <w:widowControl/>
              <w:autoSpaceDE/>
              <w:autoSpaceDN/>
              <w:adjustRightInd/>
              <w:ind w:left="142"/>
              <w:rPr>
                <w:sz w:val="24"/>
                <w:szCs w:val="24"/>
              </w:rPr>
            </w:pPr>
            <w:r w:rsidRPr="00463964">
              <w:rPr>
                <w:sz w:val="24"/>
                <w:szCs w:val="24"/>
              </w:rPr>
              <w:t xml:space="preserve">Общая характеристика клеточного уровня организации. Общие сведения о клетке. </w:t>
            </w:r>
            <w:r w:rsidRPr="00463964">
              <w:rPr>
                <w:sz w:val="24"/>
                <w:szCs w:val="24"/>
              </w:rPr>
              <w:lastRenderedPageBreak/>
              <w:t>Цитология – наука о клетке. Методы изучения клетки. Клеточная теория</w:t>
            </w:r>
          </w:p>
        </w:tc>
        <w:tc>
          <w:tcPr>
            <w:tcW w:w="9781" w:type="dxa"/>
          </w:tcPr>
          <w:p w14:paraId="21B64B59"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 xml:space="preserve">Самостоятельное определение цели учебной деятельности и составление ее плана. Определение основополагающих понятий: цитология, методы изучения клетки, </w:t>
            </w:r>
            <w:proofErr w:type="spellStart"/>
            <w:r w:rsidRPr="00463964">
              <w:rPr>
                <w:sz w:val="24"/>
                <w:szCs w:val="24"/>
              </w:rPr>
              <w:lastRenderedPageBreak/>
              <w:t>ультрацентрифугирование</w:t>
            </w:r>
            <w:proofErr w:type="spellEnd"/>
            <w:r w:rsidRPr="00463964">
              <w:rPr>
                <w:sz w:val="24"/>
                <w:szCs w:val="24"/>
              </w:rPr>
              <w:t xml:space="preserve">, клеточная теория. Продуктивное общение и взаимодействие в процессе совместной учебной деятельности с учетом позиций других участников деятельности при обсуждении проблем создания клеточной теории. Самостоятельная информационно-познавательная деятельность с различными источниками информации об основных этапах развития цитологии и ее методах. Формирование собственной позиции по отношению к биологической информации, получаемой из разных источников. Использование средств ИКТ для подготовки информационного сообщения и </w:t>
            </w:r>
            <w:proofErr w:type="spellStart"/>
            <w:r w:rsidRPr="00463964">
              <w:rPr>
                <w:sz w:val="24"/>
                <w:szCs w:val="24"/>
              </w:rPr>
              <w:t>мультимедиапрезентации</w:t>
            </w:r>
            <w:proofErr w:type="spellEnd"/>
            <w:r w:rsidRPr="00463964">
              <w:rPr>
                <w:sz w:val="24"/>
                <w:szCs w:val="24"/>
              </w:rPr>
              <w:t xml:space="preserve">. Овладение методами научного познания, используемыми при биологических исследованиях, в процессе выполнения лабораторных работ «Техника </w:t>
            </w:r>
            <w:proofErr w:type="spellStart"/>
            <w:r w:rsidRPr="00463964">
              <w:rPr>
                <w:sz w:val="24"/>
                <w:szCs w:val="24"/>
              </w:rPr>
              <w:t>микроскопирования</w:t>
            </w:r>
            <w:proofErr w:type="spellEnd"/>
            <w:r w:rsidRPr="00463964">
              <w:rPr>
                <w:sz w:val="24"/>
                <w:szCs w:val="24"/>
              </w:rPr>
              <w:t>» и «Сравнение строения клеток растений, животных, грибов и бактерий под микроскопом на готовых микропрепаратах и их описание». Развитие познавательного интереса к изучению биологии в процессе изучения дополнительного материала учебника</w:t>
            </w:r>
          </w:p>
        </w:tc>
      </w:tr>
      <w:tr w:rsidR="00463964" w:rsidRPr="00463964" w14:paraId="6876AA2F" w14:textId="77777777" w:rsidTr="007E3F1F">
        <w:tc>
          <w:tcPr>
            <w:tcW w:w="4928" w:type="dxa"/>
          </w:tcPr>
          <w:p w14:paraId="540C7825"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 xml:space="preserve">Строение клетки. Сходство принципов построения клетки. Основные части и органоиды клетки, их функции. Клеточная (плазматическая) мембрана. Клеточная стенка. </w:t>
            </w:r>
            <w:proofErr w:type="spellStart"/>
            <w:r w:rsidRPr="00463964">
              <w:rPr>
                <w:sz w:val="24"/>
                <w:szCs w:val="24"/>
              </w:rPr>
              <w:t>Гликокаликс</w:t>
            </w:r>
            <w:proofErr w:type="spellEnd"/>
            <w:r w:rsidRPr="00463964">
              <w:rPr>
                <w:sz w:val="24"/>
                <w:szCs w:val="24"/>
              </w:rPr>
              <w:t xml:space="preserve">. Функции клеточной мембраны. Эндоцитоз: фагоцитоз и </w:t>
            </w:r>
            <w:proofErr w:type="spellStart"/>
            <w:r w:rsidRPr="00463964">
              <w:rPr>
                <w:sz w:val="24"/>
                <w:szCs w:val="24"/>
              </w:rPr>
              <w:t>пиноцитоз</w:t>
            </w:r>
            <w:proofErr w:type="spellEnd"/>
            <w:r w:rsidRPr="00463964">
              <w:rPr>
                <w:sz w:val="24"/>
                <w:szCs w:val="24"/>
              </w:rPr>
              <w:t xml:space="preserve">. Рецепция. Цитоплазма: </w:t>
            </w:r>
            <w:proofErr w:type="spellStart"/>
            <w:r w:rsidRPr="00463964">
              <w:rPr>
                <w:sz w:val="24"/>
                <w:szCs w:val="24"/>
              </w:rPr>
              <w:t>гиалоплазма</w:t>
            </w:r>
            <w:proofErr w:type="spellEnd"/>
            <w:r w:rsidRPr="00463964">
              <w:rPr>
                <w:sz w:val="24"/>
                <w:szCs w:val="24"/>
              </w:rPr>
              <w:t xml:space="preserve"> и органоиды. Цитоскелет. Клеточный центр. Центриоли</w:t>
            </w:r>
          </w:p>
        </w:tc>
        <w:tc>
          <w:tcPr>
            <w:tcW w:w="9781" w:type="dxa"/>
          </w:tcPr>
          <w:p w14:paraId="7D6A0CB6"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клеточная стенка, </w:t>
            </w:r>
            <w:proofErr w:type="spellStart"/>
            <w:r w:rsidRPr="00463964">
              <w:rPr>
                <w:sz w:val="24"/>
                <w:szCs w:val="24"/>
              </w:rPr>
              <w:t>гликокаликс</w:t>
            </w:r>
            <w:proofErr w:type="spellEnd"/>
            <w:r w:rsidRPr="00463964">
              <w:rPr>
                <w:sz w:val="24"/>
                <w:szCs w:val="24"/>
              </w:rPr>
              <w:t xml:space="preserve">, эндоцитоз, рецепция, </w:t>
            </w:r>
            <w:proofErr w:type="spellStart"/>
            <w:r w:rsidRPr="00463964">
              <w:rPr>
                <w:sz w:val="24"/>
                <w:szCs w:val="24"/>
              </w:rPr>
              <w:t>гиалоплазма</w:t>
            </w:r>
            <w:proofErr w:type="spellEnd"/>
            <w:r w:rsidRPr="00463964">
              <w:rPr>
                <w:sz w:val="24"/>
                <w:szCs w:val="24"/>
              </w:rPr>
              <w:t xml:space="preserve">, цитоскелет, клеточный центр, центриоли. Продуктивное общение и взаимодействие в процессе совместной учебной деятельности с учетом позиций других участников деятельности при обсуждении структур клетки и их функций. Овладение методами научного познания, используемыми при биологических исследованиях, в процессе выполнения лабораторной работы «Наблюдение плазмолиза и </w:t>
            </w:r>
            <w:proofErr w:type="spellStart"/>
            <w:r w:rsidRPr="00463964">
              <w:rPr>
                <w:sz w:val="24"/>
                <w:szCs w:val="24"/>
              </w:rPr>
              <w:t>деплазмолиза</w:t>
            </w:r>
            <w:proofErr w:type="spellEnd"/>
            <w:r w:rsidRPr="00463964">
              <w:rPr>
                <w:sz w:val="24"/>
                <w:szCs w:val="24"/>
              </w:rPr>
              <w:t xml:space="preserve"> в клетках кожицы лука». Развитие умения объяснять результаты биологических экспериментов. Развитие познавательного интереса к изучению биологии в процессе изучения дополнительного материала учебника</w:t>
            </w:r>
          </w:p>
        </w:tc>
      </w:tr>
      <w:tr w:rsidR="00463964" w:rsidRPr="00463964" w14:paraId="0B315C7F" w14:textId="77777777" w:rsidTr="007E3F1F">
        <w:tc>
          <w:tcPr>
            <w:tcW w:w="4928" w:type="dxa"/>
          </w:tcPr>
          <w:p w14:paraId="2B6BC7E2" w14:textId="77777777" w:rsidR="00463964" w:rsidRPr="00463964" w:rsidRDefault="00463964" w:rsidP="00D33F85">
            <w:pPr>
              <w:widowControl/>
              <w:autoSpaceDE/>
              <w:autoSpaceDN/>
              <w:adjustRightInd/>
              <w:ind w:left="142"/>
              <w:rPr>
                <w:sz w:val="24"/>
                <w:szCs w:val="24"/>
              </w:rPr>
            </w:pPr>
            <w:r w:rsidRPr="00463964">
              <w:rPr>
                <w:sz w:val="24"/>
                <w:szCs w:val="24"/>
              </w:rPr>
              <w:t>Основные части и органоиды клетки, их функции. Рибосомы. Ядро. Ядерная оболочка. Кариоплазма. Хроматин. Ядрышки. Гистоны. Хромосомы. Кариотип. Строение и функции хромосом. Эндоплазматическая сеть: шероховатая и гладкая. Хромосомный набор клетки (кариотип)</w:t>
            </w:r>
          </w:p>
        </w:tc>
        <w:tc>
          <w:tcPr>
            <w:tcW w:w="9781" w:type="dxa"/>
          </w:tcPr>
          <w:p w14:paraId="60DFF7C6"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ядерная оболочка, кариоплазма, хроматин, ядрышки, гистоны, хромосомы, кариотип, эндоплазматическая сеть: шероховатая и гладкая, рибосомы. Продуктивное общение и взаимодействие в процессе совместной учебной деятельности с учетом позиций других участников деятельности при обсуждении структур клетки и их функций. Развитие познавательного интереса к изучению биологии в процессе изучения дополнительного материала учебника</w:t>
            </w:r>
          </w:p>
        </w:tc>
      </w:tr>
      <w:tr w:rsidR="00463964" w:rsidRPr="00463964" w14:paraId="6B68528B" w14:textId="77777777" w:rsidTr="007E3F1F">
        <w:tc>
          <w:tcPr>
            <w:tcW w:w="4928" w:type="dxa"/>
          </w:tcPr>
          <w:p w14:paraId="7FB62762" w14:textId="77777777" w:rsidR="00463964" w:rsidRPr="00463964" w:rsidRDefault="00463964" w:rsidP="00D33F85">
            <w:pPr>
              <w:widowControl/>
              <w:autoSpaceDE/>
              <w:autoSpaceDN/>
              <w:adjustRightInd/>
              <w:ind w:left="142"/>
              <w:rPr>
                <w:sz w:val="24"/>
                <w:szCs w:val="24"/>
              </w:rPr>
            </w:pPr>
            <w:r w:rsidRPr="00463964">
              <w:rPr>
                <w:sz w:val="24"/>
                <w:szCs w:val="24"/>
              </w:rPr>
              <w:t xml:space="preserve">Основные части и органоиды клетки, их функции. Комплекс Гольджи. Лизосомы. Вакуоли. </w:t>
            </w:r>
            <w:proofErr w:type="spellStart"/>
            <w:r w:rsidRPr="00463964">
              <w:rPr>
                <w:sz w:val="24"/>
                <w:szCs w:val="24"/>
              </w:rPr>
              <w:t>Тургорное</w:t>
            </w:r>
            <w:proofErr w:type="spellEnd"/>
            <w:r w:rsidRPr="00463964">
              <w:rPr>
                <w:sz w:val="24"/>
                <w:szCs w:val="24"/>
              </w:rPr>
              <w:t xml:space="preserve"> давление. Единство мембранных структур клетки</w:t>
            </w:r>
          </w:p>
        </w:tc>
        <w:tc>
          <w:tcPr>
            <w:tcW w:w="9781" w:type="dxa"/>
          </w:tcPr>
          <w:p w14:paraId="0A11E419"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комплекс Гольджи, лизосомы, вакуоли, </w:t>
            </w:r>
            <w:proofErr w:type="spellStart"/>
            <w:r w:rsidRPr="00463964">
              <w:rPr>
                <w:sz w:val="24"/>
                <w:szCs w:val="24"/>
              </w:rPr>
              <w:t>тургорное</w:t>
            </w:r>
            <w:proofErr w:type="spellEnd"/>
            <w:r w:rsidRPr="00463964">
              <w:rPr>
                <w:sz w:val="24"/>
                <w:szCs w:val="24"/>
              </w:rPr>
              <w:t xml:space="preserve"> давление. Продуктивное общение и взаимодействие в процессе совместной учебной деятельности с учетом позиций других участников деятельности при обсуждении структур клетки и их функций. Самостоятельная информационно-познавательная деятельность с текстом учебника, ее анализ и интерпретация. Сравнивание изучаемых объектов. Овладение методами научного познания, используемыми пр</w:t>
            </w:r>
            <w:r w:rsidR="007E3F1F">
              <w:rPr>
                <w:sz w:val="24"/>
                <w:szCs w:val="24"/>
              </w:rPr>
              <w:t xml:space="preserve">и биологических исследованиях, </w:t>
            </w:r>
            <w:r w:rsidRPr="00463964">
              <w:rPr>
                <w:sz w:val="24"/>
                <w:szCs w:val="24"/>
              </w:rPr>
              <w:t>в процессе выполнения лабораторной работы «Приготовление, рассматривание и описание микропрепаратов клеток растений». Развитие познавательного интереса к изучению биологии в процессе изучения дополнительного материала учебника</w:t>
            </w:r>
          </w:p>
        </w:tc>
      </w:tr>
      <w:tr w:rsidR="00463964" w:rsidRPr="00463964" w14:paraId="51EB3494" w14:textId="77777777" w:rsidTr="007E3F1F">
        <w:tc>
          <w:tcPr>
            <w:tcW w:w="4928" w:type="dxa"/>
          </w:tcPr>
          <w:p w14:paraId="1C3398EE"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Основные части и органоиды клетки, их функции. Митохондрии. Пластиды. Органоиды движения. Клеточные включения</w:t>
            </w:r>
          </w:p>
        </w:tc>
        <w:tc>
          <w:tcPr>
            <w:tcW w:w="9781" w:type="dxa"/>
          </w:tcPr>
          <w:p w14:paraId="027EB4D0"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характеризующих особенности строения </w:t>
            </w:r>
            <w:proofErr w:type="spellStart"/>
            <w:r w:rsidRPr="00463964">
              <w:rPr>
                <w:sz w:val="24"/>
                <w:szCs w:val="24"/>
              </w:rPr>
              <w:t>митохондрий</w:t>
            </w:r>
            <w:proofErr w:type="spellEnd"/>
            <w:r w:rsidRPr="00463964">
              <w:rPr>
                <w:sz w:val="24"/>
                <w:szCs w:val="24"/>
              </w:rPr>
              <w:t xml:space="preserve"> и пластид: </w:t>
            </w:r>
            <w:proofErr w:type="spellStart"/>
            <w:r w:rsidRPr="00463964">
              <w:rPr>
                <w:sz w:val="24"/>
                <w:szCs w:val="24"/>
              </w:rPr>
              <w:t>кристы</w:t>
            </w:r>
            <w:proofErr w:type="spellEnd"/>
            <w:r w:rsidRPr="00463964">
              <w:rPr>
                <w:sz w:val="24"/>
                <w:szCs w:val="24"/>
              </w:rPr>
              <w:t xml:space="preserve">, матрикс, </w:t>
            </w:r>
            <w:proofErr w:type="spellStart"/>
            <w:r w:rsidRPr="00463964">
              <w:rPr>
                <w:sz w:val="24"/>
                <w:szCs w:val="24"/>
              </w:rPr>
              <w:t>тилакоиды</w:t>
            </w:r>
            <w:proofErr w:type="spellEnd"/>
            <w:r w:rsidRPr="00463964">
              <w:rPr>
                <w:sz w:val="24"/>
                <w:szCs w:val="24"/>
              </w:rPr>
              <w:t>, граны, строма. Определение понятий: органоиды движения, клеточные включения. Продуктивное общение и взаимодействие в процессе совместной учебной деятельности с учетом позиций других участников деятельности при обсуждении клеточных структур. Аргументация собственного мнения. Овладение методами научного познания, используемыми при биологических исследованиях, в процессе выполнения лабораторной работы «Наблюдение движения цитоплазмы на примере листа элодеи». Развитие умения объяснять результаты биологических экспериментов. Развитие познавательного интереса к изучению биологии в процессе изучения дополнительного материала учебника</w:t>
            </w:r>
          </w:p>
        </w:tc>
      </w:tr>
      <w:tr w:rsidR="00463964" w:rsidRPr="00463964" w14:paraId="7C4D5BF5" w14:textId="77777777" w:rsidTr="007E3F1F">
        <w:tc>
          <w:tcPr>
            <w:tcW w:w="4928" w:type="dxa"/>
          </w:tcPr>
          <w:p w14:paraId="474CE144" w14:textId="77777777" w:rsidR="00463964" w:rsidRPr="00463964" w:rsidRDefault="00463964" w:rsidP="00D33F85">
            <w:pPr>
              <w:widowControl/>
              <w:autoSpaceDE/>
              <w:autoSpaceDN/>
              <w:adjustRightInd/>
              <w:ind w:left="142"/>
              <w:rPr>
                <w:sz w:val="24"/>
                <w:szCs w:val="24"/>
              </w:rPr>
            </w:pPr>
            <w:r w:rsidRPr="00463964">
              <w:rPr>
                <w:sz w:val="24"/>
                <w:szCs w:val="24"/>
              </w:rPr>
              <w:t>Особенности строения клеток прокариотов и эукариотов. Споры бактерий</w:t>
            </w:r>
          </w:p>
        </w:tc>
        <w:tc>
          <w:tcPr>
            <w:tcW w:w="9781" w:type="dxa"/>
          </w:tcPr>
          <w:p w14:paraId="6B6AD3D4" w14:textId="77777777" w:rsidR="00463964" w:rsidRPr="00463964" w:rsidRDefault="00463964" w:rsidP="00D33F85">
            <w:pPr>
              <w:tabs>
                <w:tab w:val="left" w:pos="0"/>
              </w:tabs>
              <w:autoSpaceDE/>
              <w:autoSpaceDN/>
              <w:adjustRightInd/>
              <w:ind w:left="142"/>
              <w:rPr>
                <w:sz w:val="24"/>
                <w:szCs w:val="24"/>
              </w:rPr>
            </w:pPr>
            <w:r w:rsidRPr="00463964">
              <w:rPr>
                <w:sz w:val="24"/>
                <w:szCs w:val="24"/>
              </w:rPr>
              <w:t>Определение основополагающих понятий:  прокариоты, эукариоты, споры. Продуктивное общение и взаимодействие в процессе совместной учебной деятельности с учетом позиций других участников деятельности при обсуждении особенностей строения клеток прокариотов и эукариотов. Самостоятельная информационно-познавательная деятельность с различными источниками информации об археях и правилах профилактики бактериальных заболеваний, ее критическая оценка и интерпретация. Формирование собственной позиции по отношению к биологической информации, получаемой из разных источников. Овладение методами научного познания, используемыми при биологических исследования, в процессе выполнения лабораторной работы «Сравнение строения клеток растений, животных, грибов и бактерий». Развитие познавательного интереса к изучению биологии в процессе изучения дополнительного материала учебника</w:t>
            </w:r>
          </w:p>
        </w:tc>
      </w:tr>
      <w:tr w:rsidR="00463964" w:rsidRPr="00463964" w14:paraId="2343D059" w14:textId="77777777" w:rsidTr="007E3F1F">
        <w:tc>
          <w:tcPr>
            <w:tcW w:w="4928" w:type="dxa"/>
          </w:tcPr>
          <w:p w14:paraId="3ECDAE3B" w14:textId="77777777" w:rsidR="00463964" w:rsidRPr="00463964" w:rsidRDefault="00463964" w:rsidP="00D33F85">
            <w:pPr>
              <w:widowControl/>
              <w:autoSpaceDE/>
              <w:autoSpaceDN/>
              <w:adjustRightInd/>
              <w:ind w:left="142"/>
              <w:rPr>
                <w:sz w:val="24"/>
                <w:szCs w:val="24"/>
              </w:rPr>
            </w:pPr>
            <w:r w:rsidRPr="00463964">
              <w:rPr>
                <w:sz w:val="24"/>
                <w:szCs w:val="24"/>
              </w:rPr>
              <w:t>Обобщающий урок</w:t>
            </w:r>
          </w:p>
        </w:tc>
        <w:tc>
          <w:tcPr>
            <w:tcW w:w="9781" w:type="dxa"/>
          </w:tcPr>
          <w:p w14:paraId="73A1DA62" w14:textId="77777777" w:rsidR="00463964" w:rsidRPr="00463964" w:rsidRDefault="00463964" w:rsidP="00D33F85">
            <w:pPr>
              <w:widowControl/>
              <w:autoSpaceDE/>
              <w:autoSpaceDN/>
              <w:adjustRightInd/>
              <w:ind w:left="142"/>
              <w:rPr>
                <w:sz w:val="24"/>
                <w:szCs w:val="24"/>
              </w:rPr>
            </w:pPr>
            <w:r w:rsidRPr="00463964">
              <w:rPr>
                <w:sz w:val="24"/>
                <w:szCs w:val="24"/>
              </w:rPr>
              <w:t>Самостоятельный контроль и коррекция учебной деятельности с использованием всех возможных ресурсов для достижения поставленных целей и реализации планов деятельности. Демонстрация навыков познавательной рефлексии. Продуктивное общение и взаимодействие в процессе совместной учебной деятельности с учетом позиций других участников деятельности. Демонстрация владения языковыми средствами. Уверенное пользование биологической терминологией в пределах изученного материала темы</w:t>
            </w:r>
          </w:p>
        </w:tc>
      </w:tr>
      <w:tr w:rsidR="00463964" w:rsidRPr="00463964" w14:paraId="2FCB6950" w14:textId="77777777" w:rsidTr="007E3F1F">
        <w:tc>
          <w:tcPr>
            <w:tcW w:w="4928" w:type="dxa"/>
          </w:tcPr>
          <w:p w14:paraId="7B9CABCA" w14:textId="77777777" w:rsidR="00463964" w:rsidRPr="00463964" w:rsidRDefault="00463964" w:rsidP="00D33F85">
            <w:pPr>
              <w:widowControl/>
              <w:autoSpaceDE/>
              <w:autoSpaceDN/>
              <w:adjustRightInd/>
              <w:ind w:left="142"/>
              <w:rPr>
                <w:sz w:val="24"/>
                <w:szCs w:val="24"/>
              </w:rPr>
            </w:pPr>
            <w:r w:rsidRPr="00463964">
              <w:rPr>
                <w:sz w:val="24"/>
                <w:szCs w:val="24"/>
              </w:rPr>
              <w:t>Жизнедеятельность клетки. Обмен веществ и превращение энергии в клетке. Метаболизм: анаболизм и катаболизм</w:t>
            </w:r>
          </w:p>
        </w:tc>
        <w:tc>
          <w:tcPr>
            <w:tcW w:w="9781" w:type="dxa"/>
          </w:tcPr>
          <w:p w14:paraId="44774CD5"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обмен веществ, энергетический обмен, пластический обмен, метаболизм. Продуктивное общение и взаимодействие в процессе совместной учебной деятельности с учетом позиций других участников деятельности при обсуждении процессов клетки.  Самостоятельная информационно-познавательная деятельность с различными источниками информации об обмене веществ и превращении энергии в клетках различных организмов, ее критическая оценка и интерпретация. Формирование собственной позиции по отношению  к биологической информации, получаемой из разных источников. Использование средств ИКТ для подготовки информационных сообщений и </w:t>
            </w:r>
            <w:proofErr w:type="spellStart"/>
            <w:r w:rsidRPr="00463964">
              <w:rPr>
                <w:sz w:val="24"/>
                <w:szCs w:val="24"/>
              </w:rPr>
              <w:t>мультимедиапрезентаций</w:t>
            </w:r>
            <w:proofErr w:type="spellEnd"/>
            <w:r w:rsidRPr="00463964">
              <w:rPr>
                <w:sz w:val="24"/>
                <w:szCs w:val="24"/>
              </w:rPr>
              <w:t>. Развитие познавательного интереса к изучению биологии в процессе изучения дополнительного материала учебника</w:t>
            </w:r>
          </w:p>
        </w:tc>
      </w:tr>
      <w:tr w:rsidR="00463964" w:rsidRPr="00463964" w14:paraId="4E73B798" w14:textId="77777777" w:rsidTr="007E3F1F">
        <w:tc>
          <w:tcPr>
            <w:tcW w:w="4928" w:type="dxa"/>
          </w:tcPr>
          <w:p w14:paraId="2993E50D" w14:textId="77777777" w:rsidR="00463964" w:rsidRPr="00463964" w:rsidRDefault="00463964" w:rsidP="00D33F85">
            <w:pPr>
              <w:widowControl/>
              <w:autoSpaceDE/>
              <w:autoSpaceDN/>
              <w:adjustRightInd/>
              <w:ind w:left="142"/>
              <w:rPr>
                <w:sz w:val="24"/>
                <w:szCs w:val="24"/>
              </w:rPr>
            </w:pPr>
            <w:r w:rsidRPr="00463964">
              <w:rPr>
                <w:sz w:val="24"/>
                <w:szCs w:val="24"/>
              </w:rPr>
              <w:t xml:space="preserve">Энергетический и пластический обмен. Гликолиз. Клеточное дыхание. Цикл </w:t>
            </w:r>
            <w:r w:rsidRPr="00463964">
              <w:rPr>
                <w:sz w:val="24"/>
                <w:szCs w:val="24"/>
              </w:rPr>
              <w:lastRenderedPageBreak/>
              <w:t>Кребса. Дыхательная цепь. Окислительное фосфорилирование. Спиртовое брожение</w:t>
            </w:r>
          </w:p>
        </w:tc>
        <w:tc>
          <w:tcPr>
            <w:tcW w:w="9781" w:type="dxa"/>
          </w:tcPr>
          <w:p w14:paraId="29C6E609"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 xml:space="preserve">Определение основополагающих понятий: гликолиз, клеточное дыхание, цикл Кребса, дыхательная цепь, окислительное фосфорилирование. Продуктивное общение и </w:t>
            </w:r>
            <w:r w:rsidRPr="00463964">
              <w:rPr>
                <w:sz w:val="24"/>
                <w:szCs w:val="24"/>
              </w:rPr>
              <w:lastRenderedPageBreak/>
              <w:t>взаимодействие в процессе совместной учебной деятельности с учетом позиций других участников деятельности при обсуждении особенностей энергетического обмена в клетках различных организмов. Самостоятельная информационно-познавательная деятельность с различными источниками информации, ее критическая оценка и интерпретация. Формирование собственной позиции по отношению к биологической информации, получаемой из различных источников.  Развитие познавательного интереса к изучению биологии в процессе изучения дополнительного материала учебника</w:t>
            </w:r>
          </w:p>
        </w:tc>
      </w:tr>
      <w:tr w:rsidR="00463964" w:rsidRPr="00463964" w14:paraId="24861766" w14:textId="77777777" w:rsidTr="007E3F1F">
        <w:tc>
          <w:tcPr>
            <w:tcW w:w="4928" w:type="dxa"/>
          </w:tcPr>
          <w:p w14:paraId="48571145"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Типы клеточного питания. Автотрофы и гетеротрофы. Хемосинтез. Фотолиз воды. Цикл Кальвина</w:t>
            </w:r>
          </w:p>
        </w:tc>
        <w:tc>
          <w:tcPr>
            <w:tcW w:w="9781" w:type="dxa"/>
          </w:tcPr>
          <w:p w14:paraId="4F3E4FBE" w14:textId="77777777" w:rsidR="00463964" w:rsidRPr="00463964" w:rsidRDefault="00463964" w:rsidP="00D33F85">
            <w:pPr>
              <w:widowControl/>
              <w:autoSpaceDE/>
              <w:autoSpaceDN/>
              <w:adjustRightInd/>
              <w:ind w:left="142"/>
              <w:rPr>
                <w:sz w:val="24"/>
                <w:szCs w:val="24"/>
              </w:rPr>
            </w:pPr>
            <w:r w:rsidRPr="00463964">
              <w:rPr>
                <w:sz w:val="24"/>
                <w:szCs w:val="24"/>
              </w:rPr>
              <w:t>Определение основополагающих понятий: типы клеточного питания, автотрофы и гетеротрофы, хемосинтез, фотосинтез. Продуктивное общение и взаимодействие в процессе совместной учебной деятельности с учетом позиций других участников деятельности при обсуждении типов клеточного питания. Самостоятельная информационно-познавательная деятельность с различными источниками информации о процессах хемосинтеза и фотосинтеза, ее критическая оценка и интерпретация.  Формирование собственной позиции по отношению к биологической информации, получаемой из разных источников. Развитие познавательного интереса к изучению биологии в процессе изучения дополнительного материала учебника</w:t>
            </w:r>
          </w:p>
        </w:tc>
      </w:tr>
      <w:tr w:rsidR="00463964" w:rsidRPr="00463964" w14:paraId="7648505C" w14:textId="77777777" w:rsidTr="007E3F1F">
        <w:tc>
          <w:tcPr>
            <w:tcW w:w="4928" w:type="dxa"/>
          </w:tcPr>
          <w:p w14:paraId="473C62B2" w14:textId="77777777" w:rsidR="00463964" w:rsidRPr="00463964" w:rsidRDefault="00463964" w:rsidP="00D33F85">
            <w:pPr>
              <w:widowControl/>
              <w:autoSpaceDE/>
              <w:autoSpaceDN/>
              <w:adjustRightInd/>
              <w:ind w:left="142"/>
              <w:rPr>
                <w:sz w:val="24"/>
                <w:szCs w:val="24"/>
              </w:rPr>
            </w:pPr>
            <w:r w:rsidRPr="00463964">
              <w:rPr>
                <w:sz w:val="24"/>
                <w:szCs w:val="24"/>
              </w:rPr>
              <w:t xml:space="preserve">Ген. Хранение, передача и реализация наследственной информации в клетке. Генетический код. Матричный синтез. Синтез белка. </w:t>
            </w:r>
            <w:proofErr w:type="spellStart"/>
            <w:r w:rsidRPr="00463964">
              <w:rPr>
                <w:sz w:val="24"/>
                <w:szCs w:val="24"/>
              </w:rPr>
              <w:t>Полисома</w:t>
            </w:r>
            <w:proofErr w:type="spellEnd"/>
          </w:p>
        </w:tc>
        <w:tc>
          <w:tcPr>
            <w:tcW w:w="9781" w:type="dxa"/>
          </w:tcPr>
          <w:p w14:paraId="72A31ACE"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генетический код, кодон, антикодон, транскрипция, сплайсинг, промотор, терминатор, трансляция, стоп-кодон, </w:t>
            </w:r>
            <w:proofErr w:type="spellStart"/>
            <w:r w:rsidRPr="00463964">
              <w:rPr>
                <w:sz w:val="24"/>
                <w:szCs w:val="24"/>
              </w:rPr>
              <w:t>полисома</w:t>
            </w:r>
            <w:proofErr w:type="spellEnd"/>
            <w:r w:rsidRPr="00463964">
              <w:rPr>
                <w:sz w:val="24"/>
                <w:szCs w:val="24"/>
              </w:rPr>
              <w:t>. Продуктивное общение и взаимодействие в процессе совместной учебной деятельности с учетом позиций других участников деятельности при обсуждении особенностей пластического обмена в клетке на примере биосинтеза белков.  Самостоятельная информационно-познавательная деятельность с различными источниками информации о механизмах передачи и реализации наследственной информации в клетке, ее критическая оценка и интерпретация. Формирование собственной позиции по отношению к биологической информации, получаемой из разных источников.  Решение биологических задач, связанных с определением последовательности нуклеиновых кислот и установлением соответствий между ней и последовательностью аминокислот в пептиде. Развитие познавательного интереса к изучению биологии в процессе изучения дополнительного материала учебника</w:t>
            </w:r>
          </w:p>
        </w:tc>
      </w:tr>
      <w:tr w:rsidR="00463964" w:rsidRPr="00463964" w14:paraId="270582A0" w14:textId="77777777" w:rsidTr="007E3F1F">
        <w:tc>
          <w:tcPr>
            <w:tcW w:w="4928" w:type="dxa"/>
          </w:tcPr>
          <w:p w14:paraId="4F3FDF9E" w14:textId="77777777" w:rsidR="00463964" w:rsidRPr="00463964" w:rsidRDefault="00463964" w:rsidP="00D33F85">
            <w:pPr>
              <w:widowControl/>
              <w:autoSpaceDE/>
              <w:autoSpaceDN/>
              <w:adjustRightInd/>
              <w:ind w:left="142"/>
              <w:rPr>
                <w:sz w:val="24"/>
                <w:szCs w:val="24"/>
              </w:rPr>
            </w:pPr>
            <w:r w:rsidRPr="00463964">
              <w:rPr>
                <w:sz w:val="24"/>
                <w:szCs w:val="24"/>
              </w:rPr>
              <w:t xml:space="preserve">Регуляция транскрипции и трансляции в клетке и организме. Геномика. Влияние </w:t>
            </w:r>
            <w:proofErr w:type="spellStart"/>
            <w:r w:rsidRPr="00463964">
              <w:rPr>
                <w:sz w:val="24"/>
                <w:szCs w:val="24"/>
              </w:rPr>
              <w:t>наркогенных</w:t>
            </w:r>
            <w:proofErr w:type="spellEnd"/>
            <w:r w:rsidRPr="00463964">
              <w:rPr>
                <w:sz w:val="24"/>
                <w:szCs w:val="24"/>
              </w:rPr>
              <w:t xml:space="preserve"> веществ на процессы в клетке</w:t>
            </w:r>
          </w:p>
        </w:tc>
        <w:tc>
          <w:tcPr>
            <w:tcW w:w="9781" w:type="dxa"/>
          </w:tcPr>
          <w:p w14:paraId="60729686"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оперон, структурные гены, промотор, оператор, репрессор. Построение ментальной карты, отражающей последовательность процессов биосинтеза белка в клетке и механизмов их регуляции. Продуктивное общение и взаимодействие в процессе совместной учебной деятельности с учетом позиций других участников деятельности при обсуждении влияния </w:t>
            </w:r>
            <w:proofErr w:type="spellStart"/>
            <w:r w:rsidRPr="00463964">
              <w:rPr>
                <w:sz w:val="24"/>
                <w:szCs w:val="24"/>
              </w:rPr>
              <w:t>наркогенных</w:t>
            </w:r>
            <w:proofErr w:type="spellEnd"/>
            <w:r w:rsidRPr="00463964">
              <w:rPr>
                <w:sz w:val="24"/>
                <w:szCs w:val="24"/>
              </w:rPr>
              <w:t xml:space="preserve"> веществ на процессы в клетке. Самостоятельная информационно-познавательная деятельность с различными источниками информации о регуляции биосинтеза белка в клетке, ее критическая оценка и интерпретация.  Формирование собственной позиции по отношению к биологической информации,  получаемой из разных источников. Развитие познавательного интереса к изучению биологии в процессе изучения дополнительного материала учебника</w:t>
            </w:r>
          </w:p>
        </w:tc>
      </w:tr>
      <w:tr w:rsidR="00463964" w:rsidRPr="00463964" w14:paraId="509FAE03" w14:textId="77777777" w:rsidTr="007E3F1F">
        <w:tc>
          <w:tcPr>
            <w:tcW w:w="4928" w:type="dxa"/>
          </w:tcPr>
          <w:p w14:paraId="1970F5D7" w14:textId="77777777" w:rsidR="00463964" w:rsidRPr="00463964" w:rsidRDefault="00463964" w:rsidP="00D33F85">
            <w:pPr>
              <w:widowControl/>
              <w:autoSpaceDE/>
              <w:autoSpaceDN/>
              <w:adjustRightInd/>
              <w:ind w:left="142"/>
              <w:rPr>
                <w:sz w:val="24"/>
                <w:szCs w:val="24"/>
              </w:rPr>
            </w:pPr>
            <w:r w:rsidRPr="00463964">
              <w:rPr>
                <w:sz w:val="24"/>
                <w:szCs w:val="24"/>
              </w:rPr>
              <w:lastRenderedPageBreak/>
              <w:t>Клеточный цикл: интерфаза и деление. Апоптоз. Митоз, его фазы. Биологическое значение митоза</w:t>
            </w:r>
          </w:p>
        </w:tc>
        <w:tc>
          <w:tcPr>
            <w:tcW w:w="9781" w:type="dxa"/>
          </w:tcPr>
          <w:p w14:paraId="1D93F80C"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митоз, жизненный цикл клетки, интерфаза, профаза, метафаза, анафаза, телофаза, редупликация, хроматиды, </w:t>
            </w:r>
            <w:proofErr w:type="spellStart"/>
            <w:r w:rsidRPr="00463964">
              <w:rPr>
                <w:sz w:val="24"/>
                <w:szCs w:val="24"/>
              </w:rPr>
              <w:t>центромера</w:t>
            </w:r>
            <w:proofErr w:type="spellEnd"/>
            <w:r w:rsidRPr="00463964">
              <w:rPr>
                <w:sz w:val="24"/>
                <w:szCs w:val="24"/>
              </w:rPr>
              <w:t>, веретено деления, амитоз, апоптоз. Продуктивное общение и взаимодействие в процессе совместной учебной деятельности с учетом позиций других участников деятельности при обсуждении вопросов митотического деления клетки. Самостоятельная информационно-познавательная деятельность с различными источниками информации об особенностях клеточного цикла у различных организмов, ее критическая оценка и интерпретация.  Формирование собственной позиции по отношению к биологической информации, получаемой из разных источников. Развитие познавательного интереса к изучению биологии в процессе изучения дополнительного материала учебника</w:t>
            </w:r>
          </w:p>
        </w:tc>
      </w:tr>
      <w:tr w:rsidR="00463964" w:rsidRPr="00463964" w14:paraId="15891ECD" w14:textId="77777777" w:rsidTr="007E3F1F">
        <w:tc>
          <w:tcPr>
            <w:tcW w:w="4928" w:type="dxa"/>
          </w:tcPr>
          <w:p w14:paraId="18E39823" w14:textId="77777777" w:rsidR="00463964" w:rsidRPr="00463964" w:rsidRDefault="00463964" w:rsidP="00D33F85">
            <w:pPr>
              <w:widowControl/>
              <w:autoSpaceDE/>
              <w:autoSpaceDN/>
              <w:adjustRightInd/>
              <w:ind w:left="142"/>
              <w:rPr>
                <w:sz w:val="24"/>
                <w:szCs w:val="24"/>
              </w:rPr>
            </w:pPr>
            <w:r w:rsidRPr="00463964">
              <w:rPr>
                <w:sz w:val="24"/>
                <w:szCs w:val="24"/>
              </w:rPr>
              <w:t>Мейоз, его механизм и биологическое значение. Конъюгация хромосом и кроссинговер. Соматические и половые клетки. Гаметогенез</w:t>
            </w:r>
          </w:p>
        </w:tc>
        <w:tc>
          <w:tcPr>
            <w:tcW w:w="9781" w:type="dxa"/>
          </w:tcPr>
          <w:p w14:paraId="6E503188" w14:textId="77777777" w:rsidR="00463964" w:rsidRPr="00463964" w:rsidRDefault="00463964" w:rsidP="00D33F85">
            <w:pPr>
              <w:widowControl/>
              <w:autoSpaceDE/>
              <w:autoSpaceDN/>
              <w:adjustRightInd/>
              <w:ind w:left="142"/>
              <w:rPr>
                <w:sz w:val="24"/>
                <w:szCs w:val="24"/>
              </w:rPr>
            </w:pPr>
            <w:r w:rsidRPr="00463964">
              <w:rPr>
                <w:sz w:val="24"/>
                <w:szCs w:val="24"/>
              </w:rPr>
              <w:t xml:space="preserve">Определение основополагающих понятий: мейоз, конъюгация, кроссинговер, гаметогенез, сперматогенез, оогенез, фазы гаметогенеза: размножения, роста, созревания, фаза формирования, направительные тельца.  Построение ментальной карты понятий, отражающей сущность полового размножения организмов. Продуктивное общение и взаимодействие в процессе совместной учебной деятельности с учетом позиций других участников деятельности при обсуждении вопросов </w:t>
            </w:r>
            <w:proofErr w:type="spellStart"/>
            <w:r w:rsidRPr="00463964">
              <w:rPr>
                <w:sz w:val="24"/>
                <w:szCs w:val="24"/>
              </w:rPr>
              <w:t>мейотического</w:t>
            </w:r>
            <w:proofErr w:type="spellEnd"/>
            <w:r w:rsidRPr="00463964">
              <w:rPr>
                <w:sz w:val="24"/>
                <w:szCs w:val="24"/>
              </w:rPr>
              <w:t xml:space="preserve"> деления клетки.  Овладение методами научного познания в процессе сравнивания процессов митоза и мейоза, процессов образования мужских и женских половых клеток у человека.  Развитие познавательного интереса к изучению биологии в процессе изучения дополнительного материала учебника</w:t>
            </w:r>
          </w:p>
        </w:tc>
      </w:tr>
      <w:tr w:rsidR="00463964" w:rsidRPr="00463964" w14:paraId="70F2E9DC" w14:textId="77777777" w:rsidTr="007E3F1F">
        <w:tc>
          <w:tcPr>
            <w:tcW w:w="4928" w:type="dxa"/>
          </w:tcPr>
          <w:p w14:paraId="486F63A2" w14:textId="77777777" w:rsidR="00463964" w:rsidRPr="00463964" w:rsidRDefault="00463964" w:rsidP="00D33F85">
            <w:pPr>
              <w:widowControl/>
              <w:autoSpaceDE/>
              <w:autoSpaceDN/>
              <w:adjustRightInd/>
              <w:ind w:left="142"/>
              <w:rPr>
                <w:sz w:val="24"/>
                <w:szCs w:val="24"/>
              </w:rPr>
            </w:pPr>
            <w:r w:rsidRPr="00463964">
              <w:rPr>
                <w:sz w:val="24"/>
                <w:szCs w:val="24"/>
              </w:rPr>
              <w:t>Обобщающий урок</w:t>
            </w:r>
          </w:p>
        </w:tc>
        <w:tc>
          <w:tcPr>
            <w:tcW w:w="9781" w:type="dxa"/>
          </w:tcPr>
          <w:p w14:paraId="744E0A6D" w14:textId="77777777" w:rsidR="00463964" w:rsidRPr="00463964" w:rsidRDefault="00463964" w:rsidP="00D33F85">
            <w:pPr>
              <w:widowControl/>
              <w:autoSpaceDE/>
              <w:autoSpaceDN/>
              <w:adjustRightInd/>
              <w:ind w:left="142"/>
              <w:rPr>
                <w:sz w:val="24"/>
                <w:szCs w:val="24"/>
              </w:rPr>
            </w:pPr>
            <w:r w:rsidRPr="00463964">
              <w:rPr>
                <w:sz w:val="24"/>
                <w:szCs w:val="24"/>
              </w:rPr>
              <w:t>Самостоятельный контроль и коррекция учебной деятельности с использованием всех возможных ресурсов для достижения поставленных целей и реализация планов деятельности. Демонстрация навыков познавательной рефлексии. Продуктивное общение и взаимодействие в процессе совместной учебной деятельности с учетом позиций других участников деятельности.  Демонстрация владения языковыми средствами. Уверенное пользование биологической терминологией в пределах изученной темы</w:t>
            </w:r>
          </w:p>
        </w:tc>
      </w:tr>
      <w:tr w:rsidR="00463964" w:rsidRPr="00463964" w14:paraId="3F523EA7" w14:textId="77777777" w:rsidTr="007E3F1F">
        <w:tc>
          <w:tcPr>
            <w:tcW w:w="4928" w:type="dxa"/>
          </w:tcPr>
          <w:p w14:paraId="32029D46" w14:textId="77777777" w:rsidR="00463964" w:rsidRPr="00463964" w:rsidRDefault="00463964" w:rsidP="00D33F85">
            <w:pPr>
              <w:widowControl/>
              <w:autoSpaceDE/>
              <w:autoSpaceDN/>
              <w:adjustRightInd/>
              <w:ind w:left="142"/>
              <w:rPr>
                <w:sz w:val="24"/>
                <w:szCs w:val="24"/>
              </w:rPr>
            </w:pPr>
            <w:r w:rsidRPr="00463964">
              <w:rPr>
                <w:sz w:val="24"/>
                <w:szCs w:val="24"/>
              </w:rPr>
              <w:t>Обобщающий урок-конференция</w:t>
            </w:r>
          </w:p>
        </w:tc>
        <w:tc>
          <w:tcPr>
            <w:tcW w:w="9781" w:type="dxa"/>
          </w:tcPr>
          <w:p w14:paraId="2958661D" w14:textId="77777777" w:rsidR="00463964" w:rsidRPr="00463964" w:rsidRDefault="00463964" w:rsidP="00D33F85">
            <w:pPr>
              <w:widowControl/>
              <w:autoSpaceDE/>
              <w:autoSpaceDN/>
              <w:adjustRightInd/>
              <w:ind w:left="142"/>
              <w:rPr>
                <w:sz w:val="24"/>
                <w:szCs w:val="24"/>
              </w:rPr>
            </w:pPr>
            <w:r w:rsidRPr="00463964">
              <w:rPr>
                <w:sz w:val="24"/>
                <w:szCs w:val="24"/>
              </w:rPr>
              <w:t xml:space="preserve">Продуктивное общение и взаимодействие в процессе совместной учебной деятельности с учетом позиций других участников деятельности. Самостоятельная информационно-познавательная деятельность с различными источниками информации, ее критическая оценка и интерпретация. Формирование собственной позиции по отношению к биологической информации, получаемой из разных источников.  Использование средств ИКТ в решении когнитивных, коммуникативных и организационных задач. Овладение методами научного познания, используемыми при биологических исследованиях, в процессе выполнения лабораторных работ. Развитие умения объяснять результаты биологических экспериментов.  Решение биологических задач. Развитие познавательного интереса к изучению биологии в процессе изучения дополнительного материала учебника. </w:t>
            </w:r>
          </w:p>
        </w:tc>
      </w:tr>
      <w:tr w:rsidR="00463964" w:rsidRPr="00463964" w14:paraId="185848D0" w14:textId="77777777" w:rsidTr="007E3F1F">
        <w:tc>
          <w:tcPr>
            <w:tcW w:w="4928" w:type="dxa"/>
          </w:tcPr>
          <w:p w14:paraId="513A5785" w14:textId="77777777" w:rsidR="00463964" w:rsidRPr="00463964" w:rsidRDefault="00463964" w:rsidP="00D33F85">
            <w:pPr>
              <w:widowControl/>
              <w:autoSpaceDE/>
              <w:autoSpaceDN/>
              <w:adjustRightInd/>
              <w:ind w:left="142"/>
              <w:rPr>
                <w:sz w:val="24"/>
                <w:szCs w:val="24"/>
              </w:rPr>
            </w:pPr>
            <w:r w:rsidRPr="00463964">
              <w:rPr>
                <w:sz w:val="24"/>
                <w:szCs w:val="24"/>
              </w:rPr>
              <w:t>Организация подготовки к ЕГЭ</w:t>
            </w:r>
          </w:p>
        </w:tc>
        <w:tc>
          <w:tcPr>
            <w:tcW w:w="9781" w:type="dxa"/>
          </w:tcPr>
          <w:p w14:paraId="463C74C3" w14:textId="77777777" w:rsidR="00463964" w:rsidRPr="00463964" w:rsidRDefault="00463964" w:rsidP="00D33F85">
            <w:pPr>
              <w:widowControl/>
              <w:autoSpaceDE/>
              <w:autoSpaceDN/>
              <w:adjustRightInd/>
              <w:ind w:left="142"/>
              <w:rPr>
                <w:sz w:val="24"/>
                <w:szCs w:val="24"/>
              </w:rPr>
            </w:pPr>
            <w:r w:rsidRPr="00463964">
              <w:rPr>
                <w:sz w:val="24"/>
                <w:szCs w:val="24"/>
              </w:rPr>
              <w:t xml:space="preserve">Продуктивное общение и взаимодействие в процессе совместной учебной деятельности с учетом позиций других участников деятельности. Самостоятельная информационно-познавательная деятельность с различными источниками информации, ее критическая </w:t>
            </w:r>
            <w:r w:rsidRPr="00463964">
              <w:rPr>
                <w:sz w:val="24"/>
                <w:szCs w:val="24"/>
              </w:rPr>
              <w:lastRenderedPageBreak/>
              <w:t>оценка и интерпретация.  Формирование собственной позиции по отношению к биологической информации, получаемой из разных источников. Использование средств ИКТ в решении когнитивных, коммуникативных и организационных задач.  Овладение методами научного познания, используемыми при биологических исследованиях, в процессе лабораторных работ. Развитие умения объяснять результаты биологических экспериментов. Решение биологических задач. Развитие познавательного интереса к изучению биологии в процессе изучения дополнительного материала учебника</w:t>
            </w:r>
          </w:p>
        </w:tc>
      </w:tr>
    </w:tbl>
    <w:p w14:paraId="0DEE2397" w14:textId="77777777" w:rsidR="00463964" w:rsidRPr="00463964" w:rsidRDefault="00463964" w:rsidP="00D33F85">
      <w:pPr>
        <w:widowControl/>
        <w:autoSpaceDE/>
        <w:autoSpaceDN/>
        <w:adjustRightInd/>
        <w:ind w:left="142"/>
        <w:rPr>
          <w:rFonts w:eastAsia="Calibri"/>
          <w:sz w:val="24"/>
          <w:szCs w:val="24"/>
          <w:lang w:eastAsia="en-US"/>
        </w:rPr>
      </w:pPr>
    </w:p>
    <w:p w14:paraId="03D80B09" w14:textId="77777777" w:rsidR="00463964" w:rsidRPr="00463964" w:rsidRDefault="00463964" w:rsidP="00D33F85">
      <w:pPr>
        <w:widowControl/>
        <w:autoSpaceDE/>
        <w:autoSpaceDN/>
        <w:adjustRightInd/>
        <w:ind w:left="142"/>
        <w:rPr>
          <w:rFonts w:eastAsia="Calibri"/>
          <w:sz w:val="24"/>
          <w:szCs w:val="24"/>
          <w:lang w:eastAsia="en-US"/>
        </w:rPr>
      </w:pPr>
    </w:p>
    <w:p w14:paraId="122C0E12" w14:textId="77777777" w:rsidR="00375EF6" w:rsidRDefault="00DE06B6" w:rsidP="00D33F85">
      <w:pPr>
        <w:keepNext/>
        <w:keepLines/>
        <w:spacing w:line="288" w:lineRule="exact"/>
        <w:ind w:left="142"/>
        <w:rPr>
          <w:rFonts w:eastAsia="Calibri"/>
          <w:b/>
          <w:bCs/>
          <w:sz w:val="24"/>
          <w:szCs w:val="24"/>
          <w:lang w:bidi="ru-RU"/>
        </w:rPr>
      </w:pPr>
      <w:bookmarkStart w:id="0" w:name="bookmark18"/>
      <w:r>
        <w:rPr>
          <w:rFonts w:eastAsia="Calibri"/>
          <w:b/>
          <w:bCs/>
          <w:sz w:val="24"/>
          <w:szCs w:val="24"/>
          <w:lang w:bidi="ru-RU"/>
        </w:rPr>
        <w:t xml:space="preserve">Примерный перечень лабораторных  </w:t>
      </w:r>
      <w:r w:rsidR="00375EF6" w:rsidRPr="00375EF6">
        <w:rPr>
          <w:rFonts w:eastAsia="Calibri"/>
          <w:b/>
          <w:bCs/>
          <w:sz w:val="24"/>
          <w:szCs w:val="24"/>
          <w:lang w:bidi="ru-RU"/>
        </w:rPr>
        <w:t>и практических работ (на выбор учителя)</w:t>
      </w:r>
      <w:bookmarkEnd w:id="0"/>
    </w:p>
    <w:p w14:paraId="3F248C0D" w14:textId="77777777" w:rsidR="00DE06B6" w:rsidRPr="00375EF6" w:rsidRDefault="00DE06B6" w:rsidP="00D33F85">
      <w:pPr>
        <w:keepNext/>
        <w:keepLines/>
        <w:spacing w:line="288" w:lineRule="exact"/>
        <w:ind w:left="142"/>
        <w:rPr>
          <w:rFonts w:eastAsiaTheme="minorEastAsia"/>
          <w:sz w:val="24"/>
          <w:szCs w:val="24"/>
        </w:rPr>
      </w:pPr>
    </w:p>
    <w:p w14:paraId="781D9B72" w14:textId="77777777" w:rsidR="00E30D75"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Использование различных методов при изучении биологических объектов.</w:t>
      </w:r>
    </w:p>
    <w:p w14:paraId="22E1649E"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 xml:space="preserve">Техника </w:t>
      </w:r>
      <w:proofErr w:type="spellStart"/>
      <w:r w:rsidRPr="00F50FE3">
        <w:rPr>
          <w:rFonts w:eastAsiaTheme="minorEastAsia"/>
          <w:sz w:val="24"/>
          <w:szCs w:val="24"/>
          <w:lang w:bidi="ru-RU"/>
        </w:rPr>
        <w:t>микроскопирования</w:t>
      </w:r>
      <w:proofErr w:type="spellEnd"/>
      <w:r w:rsidRPr="00F50FE3">
        <w:rPr>
          <w:rFonts w:eastAsiaTheme="minorEastAsia"/>
          <w:sz w:val="24"/>
          <w:szCs w:val="24"/>
          <w:lang w:bidi="ru-RU"/>
        </w:rPr>
        <w:t>.</w:t>
      </w:r>
    </w:p>
    <w:p w14:paraId="3BDDD325"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клеток растений и животных под микроскопом на готовых микропрепаратах и их описание.</w:t>
      </w:r>
    </w:p>
    <w:p w14:paraId="47FA12CD"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Приготовление, рассматривание и описание микропрепаратов кле</w:t>
      </w:r>
      <w:r w:rsidRPr="00F50FE3">
        <w:rPr>
          <w:rFonts w:eastAsiaTheme="minorEastAsia"/>
          <w:sz w:val="24"/>
          <w:szCs w:val="24"/>
          <w:lang w:bidi="ru-RU"/>
        </w:rPr>
        <w:softHyphen/>
        <w:t>ток растений.</w:t>
      </w:r>
    </w:p>
    <w:p w14:paraId="5FB00C93"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Сравнение строения клеток растений, животных, грибов и бактерий.</w:t>
      </w:r>
    </w:p>
    <w:p w14:paraId="7FDF55E4"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движения цитоплазмы.</w:t>
      </w:r>
    </w:p>
    <w:p w14:paraId="35EEFAA6"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 xml:space="preserve">Изучение плазмолиза и </w:t>
      </w:r>
      <w:proofErr w:type="spellStart"/>
      <w:r w:rsidRPr="00F50FE3">
        <w:rPr>
          <w:rFonts w:eastAsiaTheme="minorEastAsia"/>
          <w:sz w:val="24"/>
          <w:szCs w:val="24"/>
          <w:lang w:bidi="ru-RU"/>
        </w:rPr>
        <w:t>деплазмолиза</w:t>
      </w:r>
      <w:proofErr w:type="spellEnd"/>
      <w:r w:rsidRPr="00F50FE3">
        <w:rPr>
          <w:rFonts w:eastAsiaTheme="minorEastAsia"/>
          <w:sz w:val="24"/>
          <w:szCs w:val="24"/>
          <w:lang w:bidi="ru-RU"/>
        </w:rPr>
        <w:t xml:space="preserve"> в клетках кожицы лука.</w:t>
      </w:r>
    </w:p>
    <w:p w14:paraId="2C127EA8"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ферментативного расщепления пероксида водорода в рас</w:t>
      </w:r>
      <w:r w:rsidRPr="00F50FE3">
        <w:rPr>
          <w:rFonts w:eastAsiaTheme="minorEastAsia"/>
          <w:sz w:val="24"/>
          <w:szCs w:val="24"/>
          <w:lang w:bidi="ru-RU"/>
        </w:rPr>
        <w:softHyphen/>
        <w:t>тительных и животных клетках.</w:t>
      </w:r>
    </w:p>
    <w:p w14:paraId="5C91D064" w14:textId="77777777" w:rsidR="00375EF6" w:rsidRPr="00F50FE3" w:rsidRDefault="00375EF6" w:rsidP="00D33F85">
      <w:pPr>
        <w:widowControl/>
        <w:numPr>
          <w:ilvl w:val="0"/>
          <w:numId w:val="22"/>
        </w:numPr>
        <w:tabs>
          <w:tab w:val="left" w:pos="710"/>
        </w:tabs>
        <w:autoSpaceDE/>
        <w:autoSpaceDN/>
        <w:adjustRightInd/>
        <w:spacing w:after="200"/>
        <w:ind w:left="142"/>
        <w:rPr>
          <w:rFonts w:eastAsiaTheme="minorEastAsia"/>
          <w:sz w:val="24"/>
          <w:szCs w:val="24"/>
        </w:rPr>
      </w:pPr>
      <w:r w:rsidRPr="00F50FE3">
        <w:rPr>
          <w:rFonts w:eastAsiaTheme="minorEastAsia"/>
          <w:sz w:val="24"/>
          <w:szCs w:val="24"/>
          <w:lang w:bidi="ru-RU"/>
        </w:rPr>
        <w:t>Обнаружение белков, углеводов, липидов с помощью качественных реакций.</w:t>
      </w:r>
    </w:p>
    <w:p w14:paraId="60F4729B"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Выделение ДНК.</w:t>
      </w:r>
    </w:p>
    <w:p w14:paraId="1CDD7BD4"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каталитической активности ферментов (на примере ами</w:t>
      </w:r>
      <w:r w:rsidRPr="00F50FE3">
        <w:rPr>
          <w:rFonts w:eastAsiaTheme="minorEastAsia"/>
          <w:sz w:val="24"/>
          <w:szCs w:val="24"/>
          <w:lang w:bidi="ru-RU"/>
        </w:rPr>
        <w:softHyphen/>
        <w:t>лазы или каталазы).</w:t>
      </w:r>
    </w:p>
    <w:p w14:paraId="77E42D7C"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Наблюдение митоза в клетках кончика корешка лука на готовых микропрепаратах.</w:t>
      </w:r>
    </w:p>
    <w:p w14:paraId="07B1D41A"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хромосом на готовых микропрепаратах.</w:t>
      </w:r>
    </w:p>
    <w:p w14:paraId="4C22AC35"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стадий мейоза на готовых микропрепаратах.</w:t>
      </w:r>
    </w:p>
    <w:p w14:paraId="69354106"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строения половых клеток на готовых микропрепаратах.</w:t>
      </w:r>
    </w:p>
    <w:p w14:paraId="3B0C5FDE"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Решение элементарных задач по молекулярной биологии.</w:t>
      </w:r>
    </w:p>
    <w:p w14:paraId="64C69592"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lastRenderedPageBreak/>
        <w:t>Выявление признаков сходства зародышей человека и других позво</w:t>
      </w:r>
      <w:r w:rsidRPr="00F50FE3">
        <w:rPr>
          <w:rFonts w:eastAsiaTheme="minorEastAsia"/>
          <w:sz w:val="24"/>
          <w:szCs w:val="24"/>
          <w:lang w:bidi="ru-RU"/>
        </w:rPr>
        <w:softHyphen/>
        <w:t>ночных животных как доказательство их родства.</w:t>
      </w:r>
    </w:p>
    <w:p w14:paraId="3164FEA5"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Составление элементарных схем скрещивания.</w:t>
      </w:r>
    </w:p>
    <w:p w14:paraId="0A89DC68" w14:textId="77777777" w:rsidR="00375EF6" w:rsidRPr="00F50FE3" w:rsidRDefault="00375EF6" w:rsidP="00D33F85">
      <w:pPr>
        <w:widowControl/>
        <w:numPr>
          <w:ilvl w:val="0"/>
          <w:numId w:val="22"/>
        </w:numPr>
        <w:tabs>
          <w:tab w:val="left" w:pos="766"/>
        </w:tabs>
        <w:autoSpaceDE/>
        <w:autoSpaceDN/>
        <w:adjustRightInd/>
        <w:spacing w:after="200"/>
        <w:ind w:left="142"/>
        <w:rPr>
          <w:rFonts w:eastAsiaTheme="minorEastAsia"/>
          <w:sz w:val="24"/>
          <w:szCs w:val="24"/>
        </w:rPr>
      </w:pPr>
      <w:r w:rsidRPr="00F50FE3">
        <w:rPr>
          <w:rFonts w:eastAsiaTheme="minorEastAsia"/>
          <w:sz w:val="24"/>
          <w:szCs w:val="24"/>
          <w:lang w:bidi="ru-RU"/>
        </w:rPr>
        <w:t>Решение генетических задач.</w:t>
      </w:r>
    </w:p>
    <w:p w14:paraId="65D93ACD" w14:textId="77777777" w:rsidR="00375EF6" w:rsidRPr="00F50FE3" w:rsidRDefault="00375EF6" w:rsidP="00D33F85">
      <w:pPr>
        <w:widowControl/>
        <w:numPr>
          <w:ilvl w:val="0"/>
          <w:numId w:val="22"/>
        </w:numPr>
        <w:tabs>
          <w:tab w:val="left" w:pos="794"/>
        </w:tabs>
        <w:autoSpaceDE/>
        <w:autoSpaceDN/>
        <w:adjustRightInd/>
        <w:spacing w:after="200"/>
        <w:ind w:left="142"/>
        <w:rPr>
          <w:rFonts w:eastAsiaTheme="minorEastAsia"/>
          <w:sz w:val="24"/>
          <w:szCs w:val="24"/>
        </w:rPr>
      </w:pPr>
      <w:r w:rsidRPr="00F50FE3">
        <w:rPr>
          <w:rFonts w:eastAsiaTheme="minorEastAsia"/>
          <w:sz w:val="24"/>
          <w:szCs w:val="24"/>
          <w:lang w:bidi="ru-RU"/>
        </w:rPr>
        <w:t xml:space="preserve">Изучение результатов моногибридного и </w:t>
      </w:r>
      <w:proofErr w:type="spellStart"/>
      <w:r w:rsidRPr="00F50FE3">
        <w:rPr>
          <w:rFonts w:eastAsiaTheme="minorEastAsia"/>
          <w:sz w:val="24"/>
          <w:szCs w:val="24"/>
          <w:lang w:bidi="ru-RU"/>
        </w:rPr>
        <w:t>дигибридного</w:t>
      </w:r>
      <w:proofErr w:type="spellEnd"/>
      <w:r w:rsidRPr="00F50FE3">
        <w:rPr>
          <w:rFonts w:eastAsiaTheme="minorEastAsia"/>
          <w:sz w:val="24"/>
          <w:szCs w:val="24"/>
          <w:lang w:bidi="ru-RU"/>
        </w:rPr>
        <w:t xml:space="preserve"> скрещивания у дрозофилы.</w:t>
      </w:r>
    </w:p>
    <w:p w14:paraId="59B1AD14" w14:textId="77777777" w:rsidR="00375EF6" w:rsidRPr="00F50FE3" w:rsidRDefault="00375EF6" w:rsidP="00D33F85">
      <w:pPr>
        <w:widowControl/>
        <w:numPr>
          <w:ilvl w:val="0"/>
          <w:numId w:val="22"/>
        </w:numPr>
        <w:tabs>
          <w:tab w:val="left" w:pos="794"/>
        </w:tabs>
        <w:autoSpaceDE/>
        <w:autoSpaceDN/>
        <w:adjustRightInd/>
        <w:spacing w:after="200"/>
        <w:ind w:left="142"/>
        <w:rPr>
          <w:rFonts w:eastAsiaTheme="minorEastAsia"/>
          <w:sz w:val="24"/>
          <w:szCs w:val="24"/>
        </w:rPr>
      </w:pPr>
      <w:r w:rsidRPr="00F50FE3">
        <w:rPr>
          <w:rFonts w:eastAsiaTheme="minorEastAsia"/>
          <w:sz w:val="24"/>
          <w:szCs w:val="24"/>
          <w:lang w:bidi="ru-RU"/>
        </w:rPr>
        <w:t>Составление и анализ родословных человека.</w:t>
      </w:r>
    </w:p>
    <w:p w14:paraId="1049B39B" w14:textId="77777777" w:rsidR="00375EF6" w:rsidRPr="00F50FE3" w:rsidRDefault="00375EF6" w:rsidP="00D33F85">
      <w:pPr>
        <w:widowControl/>
        <w:numPr>
          <w:ilvl w:val="0"/>
          <w:numId w:val="22"/>
        </w:numPr>
        <w:tabs>
          <w:tab w:val="left" w:pos="794"/>
        </w:tabs>
        <w:autoSpaceDE/>
        <w:autoSpaceDN/>
        <w:adjustRightInd/>
        <w:spacing w:after="200"/>
        <w:ind w:left="142"/>
        <w:rPr>
          <w:rFonts w:eastAsiaTheme="minorEastAsia"/>
          <w:sz w:val="24"/>
          <w:szCs w:val="24"/>
        </w:rPr>
      </w:pPr>
      <w:r w:rsidRPr="00F50FE3">
        <w:rPr>
          <w:rFonts w:eastAsiaTheme="minorEastAsia"/>
          <w:sz w:val="24"/>
          <w:szCs w:val="24"/>
          <w:lang w:bidi="ru-RU"/>
        </w:rPr>
        <w:t>Изучение изменчивости, построение вариационного ряда и вариаци</w:t>
      </w:r>
      <w:r w:rsidRPr="00F50FE3">
        <w:rPr>
          <w:rFonts w:eastAsiaTheme="minorEastAsia"/>
          <w:sz w:val="24"/>
          <w:szCs w:val="24"/>
          <w:lang w:bidi="ru-RU"/>
        </w:rPr>
        <w:softHyphen/>
        <w:t>онной кривой.</w:t>
      </w:r>
    </w:p>
    <w:p w14:paraId="767C04E4" w14:textId="77777777" w:rsidR="00375EF6" w:rsidRPr="00F50FE3" w:rsidRDefault="00375EF6" w:rsidP="00D33F85">
      <w:pPr>
        <w:widowControl/>
        <w:numPr>
          <w:ilvl w:val="0"/>
          <w:numId w:val="22"/>
        </w:numPr>
        <w:tabs>
          <w:tab w:val="left" w:pos="794"/>
        </w:tabs>
        <w:autoSpaceDE/>
        <w:autoSpaceDN/>
        <w:adjustRightInd/>
        <w:spacing w:after="200"/>
        <w:ind w:left="142"/>
        <w:rPr>
          <w:rFonts w:eastAsiaTheme="minorEastAsia"/>
          <w:sz w:val="24"/>
          <w:szCs w:val="24"/>
        </w:rPr>
      </w:pPr>
      <w:r w:rsidRPr="00F50FE3">
        <w:rPr>
          <w:rFonts w:eastAsiaTheme="minorEastAsia"/>
          <w:sz w:val="24"/>
          <w:szCs w:val="24"/>
          <w:lang w:bidi="ru-RU"/>
        </w:rPr>
        <w:t>Описание фенотипа.</w:t>
      </w:r>
    </w:p>
    <w:p w14:paraId="0ED498E4" w14:textId="77777777" w:rsidR="00375EF6" w:rsidRPr="00F50FE3" w:rsidRDefault="00375EF6" w:rsidP="00D33F85">
      <w:pPr>
        <w:widowControl/>
        <w:numPr>
          <w:ilvl w:val="0"/>
          <w:numId w:val="22"/>
        </w:numPr>
        <w:tabs>
          <w:tab w:val="left" w:pos="794"/>
        </w:tabs>
        <w:autoSpaceDE/>
        <w:autoSpaceDN/>
        <w:adjustRightInd/>
        <w:spacing w:after="200"/>
        <w:ind w:left="142"/>
        <w:rPr>
          <w:rFonts w:eastAsiaTheme="minorEastAsia"/>
          <w:sz w:val="24"/>
          <w:szCs w:val="24"/>
        </w:rPr>
      </w:pPr>
      <w:r w:rsidRPr="00F50FE3">
        <w:rPr>
          <w:rFonts w:eastAsiaTheme="minorEastAsia"/>
          <w:sz w:val="24"/>
          <w:szCs w:val="24"/>
          <w:lang w:bidi="ru-RU"/>
        </w:rPr>
        <w:t>Сравнение видов по морфологическому критерию.</w:t>
      </w:r>
    </w:p>
    <w:p w14:paraId="0CFA1243" w14:textId="77777777" w:rsidR="00375EF6" w:rsidRPr="00375EF6" w:rsidRDefault="00375EF6" w:rsidP="00D33F85">
      <w:pPr>
        <w:widowControl/>
        <w:numPr>
          <w:ilvl w:val="0"/>
          <w:numId w:val="22"/>
        </w:numPr>
        <w:tabs>
          <w:tab w:val="left" w:pos="0"/>
        </w:tabs>
        <w:autoSpaceDE/>
        <w:autoSpaceDN/>
        <w:adjustRightInd/>
        <w:spacing w:after="200"/>
        <w:ind w:left="142"/>
        <w:rPr>
          <w:rFonts w:eastAsiaTheme="minorEastAsia"/>
          <w:sz w:val="24"/>
          <w:szCs w:val="24"/>
        </w:rPr>
      </w:pPr>
      <w:r w:rsidRPr="00375EF6">
        <w:rPr>
          <w:rFonts w:eastAsiaTheme="minorEastAsia"/>
          <w:sz w:val="24"/>
          <w:szCs w:val="24"/>
          <w:lang w:bidi="ru-RU"/>
        </w:rPr>
        <w:t>Описание приспособленности организма и её относительного харак</w:t>
      </w:r>
      <w:r w:rsidRPr="00375EF6">
        <w:rPr>
          <w:rFonts w:eastAsiaTheme="minorEastAsia"/>
          <w:sz w:val="24"/>
          <w:szCs w:val="24"/>
          <w:lang w:bidi="ru-RU"/>
        </w:rPr>
        <w:softHyphen/>
        <w:t>тера.</w:t>
      </w:r>
    </w:p>
    <w:p w14:paraId="709B46FD" w14:textId="77777777" w:rsidR="00375EF6" w:rsidRDefault="00375EF6" w:rsidP="00D33F85">
      <w:pPr>
        <w:widowControl/>
        <w:autoSpaceDE/>
        <w:autoSpaceDN/>
        <w:adjustRightInd/>
        <w:ind w:left="142"/>
        <w:rPr>
          <w:rFonts w:eastAsiaTheme="minorEastAsia"/>
          <w:sz w:val="24"/>
          <w:szCs w:val="24"/>
          <w:lang w:bidi="ru-RU"/>
        </w:rPr>
      </w:pPr>
      <w:r w:rsidRPr="00375EF6">
        <w:rPr>
          <w:rFonts w:eastAsiaTheme="minorEastAsia"/>
          <w:sz w:val="24"/>
          <w:szCs w:val="24"/>
          <w:lang w:bidi="ru-RU"/>
        </w:rPr>
        <w:t>26. Выявление приспособлений организмов к влиянию различных эко</w:t>
      </w:r>
      <w:r w:rsidRPr="00375EF6">
        <w:rPr>
          <w:rFonts w:eastAsiaTheme="minorEastAsia"/>
          <w:sz w:val="24"/>
          <w:szCs w:val="24"/>
          <w:lang w:bidi="ru-RU"/>
        </w:rPr>
        <w:softHyphen/>
        <w:t>логических факторов.</w:t>
      </w:r>
      <w:bookmarkStart w:id="1" w:name="bookmark19"/>
    </w:p>
    <w:p w14:paraId="0FFF5006" w14:textId="77777777" w:rsidR="00E30D75" w:rsidRPr="00375EF6" w:rsidRDefault="00E30D75" w:rsidP="00D33F85">
      <w:pPr>
        <w:widowControl/>
        <w:autoSpaceDE/>
        <w:autoSpaceDN/>
        <w:adjustRightInd/>
        <w:ind w:left="142"/>
        <w:rPr>
          <w:rFonts w:eastAsiaTheme="minorEastAsia"/>
          <w:noProof/>
          <w:sz w:val="24"/>
          <w:szCs w:val="24"/>
        </w:rPr>
      </w:pPr>
    </w:p>
    <w:p w14:paraId="50ADB040" w14:textId="77777777" w:rsidR="00375EF6" w:rsidRDefault="00375EF6" w:rsidP="00D33F85">
      <w:pPr>
        <w:widowControl/>
        <w:autoSpaceDE/>
        <w:autoSpaceDN/>
        <w:adjustRightInd/>
        <w:ind w:left="142"/>
        <w:rPr>
          <w:rFonts w:eastAsiaTheme="minorEastAsia"/>
          <w:sz w:val="24"/>
          <w:szCs w:val="24"/>
          <w:lang w:bidi="ru-RU"/>
        </w:rPr>
      </w:pPr>
      <w:r w:rsidRPr="00375EF6">
        <w:rPr>
          <w:rFonts w:eastAsiaTheme="minorEastAsia"/>
          <w:sz w:val="24"/>
          <w:szCs w:val="24"/>
          <w:lang w:bidi="ru-RU"/>
        </w:rPr>
        <w:t>27.Сравнение анатомического строения растений разных мест обитания.</w:t>
      </w:r>
      <w:bookmarkEnd w:id="1"/>
    </w:p>
    <w:p w14:paraId="324F5853" w14:textId="77777777" w:rsidR="00E30D75" w:rsidRDefault="00E30D75" w:rsidP="00D33F85">
      <w:pPr>
        <w:tabs>
          <w:tab w:val="left" w:pos="734"/>
        </w:tabs>
        <w:autoSpaceDE/>
        <w:autoSpaceDN/>
        <w:adjustRightInd/>
        <w:ind w:left="142"/>
        <w:jc w:val="both"/>
        <w:rPr>
          <w:rFonts w:eastAsiaTheme="minorEastAsia"/>
          <w:noProof/>
          <w:sz w:val="24"/>
          <w:szCs w:val="24"/>
        </w:rPr>
      </w:pPr>
    </w:p>
    <w:p w14:paraId="28FC3029" w14:textId="77777777" w:rsidR="00375EF6" w:rsidRPr="00375EF6" w:rsidRDefault="00375EF6" w:rsidP="00D33F85">
      <w:pPr>
        <w:tabs>
          <w:tab w:val="left" w:pos="734"/>
        </w:tabs>
        <w:autoSpaceDE/>
        <w:autoSpaceDN/>
        <w:adjustRightInd/>
        <w:ind w:left="142"/>
        <w:jc w:val="both"/>
        <w:rPr>
          <w:rFonts w:eastAsiaTheme="minorEastAsia"/>
          <w:sz w:val="24"/>
          <w:szCs w:val="24"/>
        </w:rPr>
      </w:pPr>
      <w:r w:rsidRPr="00375EF6">
        <w:rPr>
          <w:rFonts w:eastAsiaTheme="minorEastAsia"/>
          <w:sz w:val="24"/>
          <w:szCs w:val="24"/>
          <w:lang w:bidi="ru-RU"/>
        </w:rPr>
        <w:t>28. Методы измерения факторов среды обитания.</w:t>
      </w:r>
    </w:p>
    <w:p w14:paraId="6DD05DB9" w14:textId="77777777" w:rsidR="00E30D75" w:rsidRDefault="00E30D75" w:rsidP="00D33F85">
      <w:pPr>
        <w:tabs>
          <w:tab w:val="left" w:pos="734"/>
        </w:tabs>
        <w:autoSpaceDE/>
        <w:autoSpaceDN/>
        <w:adjustRightInd/>
        <w:ind w:left="142"/>
        <w:jc w:val="both"/>
        <w:rPr>
          <w:rFonts w:eastAsiaTheme="minorEastAsia"/>
          <w:sz w:val="24"/>
          <w:szCs w:val="24"/>
          <w:lang w:bidi="ru-RU"/>
        </w:rPr>
      </w:pPr>
    </w:p>
    <w:p w14:paraId="6DA87153" w14:textId="77777777" w:rsidR="00375EF6" w:rsidRPr="00375EF6" w:rsidRDefault="00375EF6" w:rsidP="00D33F85">
      <w:pPr>
        <w:tabs>
          <w:tab w:val="left" w:pos="734"/>
        </w:tabs>
        <w:autoSpaceDE/>
        <w:autoSpaceDN/>
        <w:adjustRightInd/>
        <w:ind w:left="142"/>
        <w:jc w:val="both"/>
        <w:rPr>
          <w:rFonts w:eastAsiaTheme="minorEastAsia"/>
          <w:sz w:val="24"/>
          <w:szCs w:val="24"/>
        </w:rPr>
      </w:pPr>
      <w:r w:rsidRPr="00375EF6">
        <w:rPr>
          <w:rFonts w:eastAsiaTheme="minorEastAsia"/>
          <w:sz w:val="24"/>
          <w:szCs w:val="24"/>
          <w:lang w:bidi="ru-RU"/>
        </w:rPr>
        <w:t>29. Изучение экологических адаптаций человека.</w:t>
      </w:r>
    </w:p>
    <w:p w14:paraId="72106560" w14:textId="77777777" w:rsidR="00E30D75" w:rsidRDefault="00E30D75" w:rsidP="00D33F85">
      <w:pPr>
        <w:tabs>
          <w:tab w:val="left" w:pos="734"/>
        </w:tabs>
        <w:autoSpaceDE/>
        <w:autoSpaceDN/>
        <w:adjustRightInd/>
        <w:ind w:left="142"/>
        <w:jc w:val="both"/>
        <w:rPr>
          <w:rFonts w:eastAsiaTheme="minorEastAsia"/>
          <w:sz w:val="24"/>
          <w:szCs w:val="24"/>
          <w:lang w:bidi="ru-RU"/>
        </w:rPr>
      </w:pPr>
    </w:p>
    <w:p w14:paraId="7A0E0730" w14:textId="77777777" w:rsidR="00375EF6" w:rsidRPr="00375EF6" w:rsidRDefault="00375EF6" w:rsidP="00D33F85">
      <w:pPr>
        <w:tabs>
          <w:tab w:val="left" w:pos="734"/>
        </w:tabs>
        <w:autoSpaceDE/>
        <w:autoSpaceDN/>
        <w:adjustRightInd/>
        <w:ind w:left="142"/>
        <w:jc w:val="both"/>
        <w:rPr>
          <w:rFonts w:eastAsiaTheme="minorEastAsia"/>
          <w:sz w:val="24"/>
          <w:szCs w:val="24"/>
        </w:rPr>
      </w:pPr>
      <w:r w:rsidRPr="00375EF6">
        <w:rPr>
          <w:rFonts w:eastAsiaTheme="minorEastAsia"/>
          <w:sz w:val="24"/>
          <w:szCs w:val="24"/>
          <w:lang w:bidi="ru-RU"/>
        </w:rPr>
        <w:t>30. Составление пищевых цепей.</w:t>
      </w:r>
    </w:p>
    <w:p w14:paraId="0736AB43" w14:textId="77777777" w:rsidR="00E30D75" w:rsidRDefault="00E30D75" w:rsidP="00D33F85">
      <w:pPr>
        <w:tabs>
          <w:tab w:val="left" w:pos="734"/>
        </w:tabs>
        <w:autoSpaceDE/>
        <w:autoSpaceDN/>
        <w:adjustRightInd/>
        <w:ind w:left="142"/>
        <w:jc w:val="both"/>
        <w:rPr>
          <w:rFonts w:eastAsiaTheme="minorEastAsia"/>
          <w:sz w:val="24"/>
          <w:szCs w:val="24"/>
          <w:lang w:bidi="ru-RU"/>
        </w:rPr>
      </w:pPr>
    </w:p>
    <w:p w14:paraId="5754CF54" w14:textId="77777777" w:rsidR="00375EF6" w:rsidRPr="00375EF6" w:rsidRDefault="00375EF6" w:rsidP="00D33F85">
      <w:pPr>
        <w:tabs>
          <w:tab w:val="left" w:pos="734"/>
        </w:tabs>
        <w:autoSpaceDE/>
        <w:autoSpaceDN/>
        <w:adjustRightInd/>
        <w:ind w:left="142"/>
        <w:jc w:val="both"/>
        <w:rPr>
          <w:rFonts w:eastAsiaTheme="minorEastAsia"/>
          <w:sz w:val="24"/>
          <w:szCs w:val="24"/>
        </w:rPr>
      </w:pPr>
      <w:r w:rsidRPr="00375EF6">
        <w:rPr>
          <w:rFonts w:eastAsiaTheme="minorEastAsia"/>
          <w:sz w:val="24"/>
          <w:szCs w:val="24"/>
          <w:lang w:bidi="ru-RU"/>
        </w:rPr>
        <w:t>31. Изучение и описание экосистем своей местности.</w:t>
      </w:r>
    </w:p>
    <w:p w14:paraId="6BA2A6E0" w14:textId="77777777" w:rsidR="00E30D75" w:rsidRDefault="00E30D75" w:rsidP="00D33F85">
      <w:pPr>
        <w:tabs>
          <w:tab w:val="left" w:pos="734"/>
        </w:tabs>
        <w:autoSpaceDE/>
        <w:autoSpaceDN/>
        <w:adjustRightInd/>
        <w:ind w:left="142"/>
        <w:jc w:val="both"/>
        <w:rPr>
          <w:rFonts w:eastAsiaTheme="minorEastAsia"/>
          <w:sz w:val="24"/>
          <w:szCs w:val="24"/>
          <w:lang w:bidi="ru-RU"/>
        </w:rPr>
      </w:pPr>
    </w:p>
    <w:p w14:paraId="59E8C5A7" w14:textId="77777777" w:rsidR="00375EF6" w:rsidRPr="00375EF6" w:rsidRDefault="00375EF6" w:rsidP="00D33F85">
      <w:pPr>
        <w:tabs>
          <w:tab w:val="left" w:pos="734"/>
        </w:tabs>
        <w:autoSpaceDE/>
        <w:autoSpaceDN/>
        <w:adjustRightInd/>
        <w:ind w:left="142"/>
        <w:jc w:val="both"/>
        <w:rPr>
          <w:rFonts w:eastAsiaTheme="minorEastAsia"/>
          <w:sz w:val="24"/>
          <w:szCs w:val="24"/>
        </w:rPr>
      </w:pPr>
      <w:r w:rsidRPr="00375EF6">
        <w:rPr>
          <w:rFonts w:eastAsiaTheme="minorEastAsia"/>
          <w:sz w:val="24"/>
          <w:szCs w:val="24"/>
          <w:lang w:bidi="ru-RU"/>
        </w:rPr>
        <w:t>32. Моделирование структур и процессов, происходящих в экосистемах.</w:t>
      </w:r>
    </w:p>
    <w:p w14:paraId="51F36F42" w14:textId="77777777" w:rsidR="00463964" w:rsidRPr="00357F7D" w:rsidRDefault="00375EF6" w:rsidP="00D33F85">
      <w:pPr>
        <w:tabs>
          <w:tab w:val="left" w:pos="734"/>
        </w:tabs>
        <w:autoSpaceDE/>
        <w:autoSpaceDN/>
        <w:adjustRightInd/>
        <w:spacing w:after="554"/>
        <w:ind w:left="142"/>
        <w:jc w:val="both"/>
        <w:rPr>
          <w:rFonts w:eastAsiaTheme="minorEastAsia"/>
          <w:sz w:val="24"/>
          <w:szCs w:val="24"/>
        </w:rPr>
      </w:pPr>
      <w:r w:rsidRPr="00375EF6">
        <w:rPr>
          <w:rFonts w:eastAsiaTheme="minorEastAsia"/>
          <w:sz w:val="24"/>
          <w:szCs w:val="24"/>
          <w:lang w:bidi="ru-RU"/>
        </w:rPr>
        <w:t>33. Оценка антропогенных изменений в природе.</w:t>
      </w:r>
    </w:p>
    <w:p w14:paraId="03001DC8" w14:textId="77777777" w:rsidR="00375EF6" w:rsidRDefault="00375EF6" w:rsidP="00D33F85">
      <w:pPr>
        <w:widowControl/>
        <w:autoSpaceDE/>
        <w:autoSpaceDN/>
        <w:adjustRightInd/>
        <w:spacing w:after="200" w:line="276" w:lineRule="auto"/>
        <w:ind w:left="142"/>
        <w:contextualSpacing/>
        <w:rPr>
          <w:rFonts w:eastAsia="Calibri"/>
          <w:b/>
          <w:sz w:val="24"/>
          <w:szCs w:val="24"/>
          <w:lang w:eastAsia="en-US"/>
        </w:rPr>
      </w:pPr>
    </w:p>
    <w:p w14:paraId="36833D3A" w14:textId="77777777" w:rsidR="004E7A55" w:rsidRDefault="004E7A55" w:rsidP="00D33F85">
      <w:pPr>
        <w:widowControl/>
        <w:autoSpaceDE/>
        <w:autoSpaceDN/>
        <w:adjustRightInd/>
        <w:spacing w:after="200" w:line="276" w:lineRule="auto"/>
        <w:ind w:left="142"/>
        <w:contextualSpacing/>
        <w:jc w:val="center"/>
        <w:rPr>
          <w:rFonts w:eastAsia="Calibri"/>
          <w:b/>
          <w:sz w:val="24"/>
          <w:szCs w:val="24"/>
          <w:lang w:eastAsia="en-US"/>
        </w:rPr>
      </w:pPr>
    </w:p>
    <w:p w14:paraId="63D09D0F" w14:textId="77777777" w:rsidR="004E7A55" w:rsidRDefault="004E7A55" w:rsidP="00D33F85">
      <w:pPr>
        <w:widowControl/>
        <w:autoSpaceDE/>
        <w:autoSpaceDN/>
        <w:adjustRightInd/>
        <w:spacing w:after="200" w:line="276" w:lineRule="auto"/>
        <w:ind w:left="142"/>
        <w:contextualSpacing/>
        <w:jc w:val="center"/>
        <w:rPr>
          <w:rFonts w:eastAsia="Calibri"/>
          <w:b/>
          <w:sz w:val="24"/>
          <w:szCs w:val="24"/>
          <w:lang w:eastAsia="en-US"/>
        </w:rPr>
      </w:pPr>
    </w:p>
    <w:p w14:paraId="552621C3" w14:textId="77777777" w:rsidR="004E7A55" w:rsidRDefault="004E7A55" w:rsidP="00D33F85">
      <w:pPr>
        <w:widowControl/>
        <w:autoSpaceDE/>
        <w:autoSpaceDN/>
        <w:adjustRightInd/>
        <w:spacing w:after="200" w:line="276" w:lineRule="auto"/>
        <w:ind w:left="142"/>
        <w:contextualSpacing/>
        <w:jc w:val="center"/>
        <w:rPr>
          <w:rFonts w:eastAsia="Calibri"/>
          <w:b/>
          <w:sz w:val="24"/>
          <w:szCs w:val="24"/>
          <w:lang w:eastAsia="en-US"/>
        </w:rPr>
      </w:pPr>
    </w:p>
    <w:p w14:paraId="32EA2376" w14:textId="77777777" w:rsidR="004E7A55" w:rsidRDefault="004E7A55" w:rsidP="00D33F85">
      <w:pPr>
        <w:widowControl/>
        <w:autoSpaceDE/>
        <w:autoSpaceDN/>
        <w:adjustRightInd/>
        <w:spacing w:after="200" w:line="276" w:lineRule="auto"/>
        <w:ind w:left="142"/>
        <w:contextualSpacing/>
        <w:jc w:val="center"/>
        <w:rPr>
          <w:rFonts w:eastAsia="Calibri"/>
          <w:b/>
          <w:sz w:val="24"/>
          <w:szCs w:val="24"/>
          <w:lang w:eastAsia="en-US"/>
        </w:rPr>
      </w:pPr>
    </w:p>
    <w:p w14:paraId="5B5F35BD" w14:textId="77777777" w:rsidR="00F50FE3" w:rsidRDefault="00F50FE3" w:rsidP="00D33F85">
      <w:pPr>
        <w:widowControl/>
        <w:autoSpaceDE/>
        <w:autoSpaceDN/>
        <w:adjustRightInd/>
        <w:spacing w:after="200" w:line="276" w:lineRule="auto"/>
        <w:ind w:left="142"/>
        <w:contextualSpacing/>
        <w:jc w:val="center"/>
        <w:rPr>
          <w:rFonts w:eastAsia="Calibri"/>
          <w:b/>
          <w:sz w:val="24"/>
          <w:szCs w:val="24"/>
          <w:lang w:eastAsia="en-US"/>
        </w:rPr>
      </w:pPr>
    </w:p>
    <w:p w14:paraId="6E9D85A0" w14:textId="77777777" w:rsidR="00F50FE3" w:rsidRDefault="00F50FE3" w:rsidP="00D33F85">
      <w:pPr>
        <w:widowControl/>
        <w:autoSpaceDE/>
        <w:autoSpaceDN/>
        <w:adjustRightInd/>
        <w:spacing w:after="200" w:line="276" w:lineRule="auto"/>
        <w:ind w:left="142"/>
        <w:contextualSpacing/>
        <w:jc w:val="center"/>
        <w:rPr>
          <w:rFonts w:eastAsia="Calibri"/>
          <w:b/>
          <w:sz w:val="24"/>
          <w:szCs w:val="24"/>
          <w:lang w:eastAsia="en-US"/>
        </w:rPr>
      </w:pPr>
    </w:p>
    <w:p w14:paraId="2C1C2F88" w14:textId="77777777" w:rsidR="004E7A55" w:rsidRDefault="004E7A55" w:rsidP="00D33F85">
      <w:pPr>
        <w:widowControl/>
        <w:autoSpaceDE/>
        <w:autoSpaceDN/>
        <w:adjustRightInd/>
        <w:spacing w:after="200" w:line="276" w:lineRule="auto"/>
        <w:ind w:left="142"/>
        <w:contextualSpacing/>
        <w:jc w:val="center"/>
        <w:rPr>
          <w:rFonts w:eastAsia="Calibri"/>
          <w:b/>
          <w:sz w:val="24"/>
          <w:szCs w:val="24"/>
          <w:lang w:eastAsia="en-US"/>
        </w:rPr>
      </w:pPr>
    </w:p>
    <w:p w14:paraId="5058372B" w14:textId="77777777" w:rsidR="00F50FE3" w:rsidRDefault="00F50FE3" w:rsidP="00D33F85">
      <w:pPr>
        <w:widowControl/>
        <w:autoSpaceDE/>
        <w:autoSpaceDN/>
        <w:adjustRightInd/>
        <w:spacing w:after="200" w:line="276" w:lineRule="auto"/>
        <w:ind w:left="142"/>
        <w:contextualSpacing/>
        <w:jc w:val="center"/>
        <w:rPr>
          <w:rFonts w:eastAsia="Calibri"/>
          <w:b/>
          <w:sz w:val="24"/>
          <w:szCs w:val="24"/>
          <w:lang w:eastAsia="en-US"/>
        </w:rPr>
      </w:pPr>
    </w:p>
    <w:p w14:paraId="63494064" w14:textId="77777777" w:rsidR="00463964" w:rsidRP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r w:rsidRPr="00463964">
        <w:rPr>
          <w:rFonts w:eastAsia="Calibri"/>
          <w:b/>
          <w:sz w:val="24"/>
          <w:szCs w:val="24"/>
          <w:lang w:eastAsia="en-US"/>
        </w:rPr>
        <w:t xml:space="preserve">Календарно-тематическое планирование курса «Биология» </w:t>
      </w:r>
    </w:p>
    <w:p w14:paraId="0C381905"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r w:rsidRPr="00463964">
        <w:rPr>
          <w:rFonts w:eastAsia="Calibri"/>
          <w:b/>
          <w:sz w:val="24"/>
          <w:szCs w:val="24"/>
          <w:lang w:eastAsia="en-US"/>
        </w:rPr>
        <w:t xml:space="preserve"> 10 класс (3</w:t>
      </w:r>
      <w:r w:rsidR="00F50FE3">
        <w:rPr>
          <w:rFonts w:eastAsia="Calibri"/>
          <w:b/>
          <w:sz w:val="24"/>
          <w:szCs w:val="24"/>
          <w:lang w:eastAsia="en-US"/>
        </w:rPr>
        <w:t>4</w:t>
      </w:r>
      <w:r w:rsidRPr="00463964">
        <w:rPr>
          <w:rFonts w:eastAsia="Calibri"/>
          <w:b/>
          <w:sz w:val="24"/>
          <w:szCs w:val="24"/>
          <w:lang w:eastAsia="en-US"/>
        </w:rPr>
        <w:t xml:space="preserve"> часов)</w:t>
      </w:r>
    </w:p>
    <w:p w14:paraId="5F247C61"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p w14:paraId="15C46B7C"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p w14:paraId="2B5C2A26"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
        <w:gridCol w:w="851"/>
        <w:gridCol w:w="10914"/>
        <w:gridCol w:w="2268"/>
        <w:gridCol w:w="1134"/>
      </w:tblGrid>
      <w:tr w:rsidR="00357F7D" w:rsidRPr="00463964" w14:paraId="47407AD8" w14:textId="77777777" w:rsidTr="00357F7D">
        <w:trPr>
          <w:trHeight w:val="1104"/>
        </w:trPr>
        <w:tc>
          <w:tcPr>
            <w:tcW w:w="675" w:type="dxa"/>
          </w:tcPr>
          <w:p w14:paraId="09C9ACD4" w14:textId="77777777" w:rsidR="00357F7D" w:rsidRPr="00463964" w:rsidRDefault="00357F7D" w:rsidP="00D33F85">
            <w:pPr>
              <w:widowControl/>
              <w:autoSpaceDE/>
              <w:autoSpaceDN/>
              <w:adjustRightInd/>
              <w:ind w:left="142"/>
              <w:jc w:val="right"/>
              <w:rPr>
                <w:sz w:val="24"/>
                <w:szCs w:val="24"/>
              </w:rPr>
            </w:pPr>
            <w:r>
              <w:rPr>
                <w:sz w:val="24"/>
                <w:szCs w:val="24"/>
              </w:rPr>
              <w:t>№</w:t>
            </w:r>
          </w:p>
        </w:tc>
        <w:tc>
          <w:tcPr>
            <w:tcW w:w="885" w:type="dxa"/>
            <w:gridSpan w:val="2"/>
          </w:tcPr>
          <w:p w14:paraId="18F7FD43" w14:textId="77777777" w:rsidR="00357F7D" w:rsidRDefault="00357F7D" w:rsidP="00D33F85">
            <w:pPr>
              <w:widowControl/>
              <w:autoSpaceDE/>
              <w:autoSpaceDN/>
              <w:adjustRightInd/>
              <w:ind w:left="142"/>
              <w:jc w:val="center"/>
              <w:rPr>
                <w:sz w:val="24"/>
                <w:szCs w:val="24"/>
              </w:rPr>
            </w:pPr>
            <w:r>
              <w:rPr>
                <w:sz w:val="24"/>
                <w:szCs w:val="24"/>
              </w:rPr>
              <w:t>Дата</w:t>
            </w:r>
          </w:p>
          <w:p w14:paraId="7CBBA850" w14:textId="77777777" w:rsidR="00357F7D" w:rsidRDefault="00357F7D" w:rsidP="00D33F85">
            <w:pPr>
              <w:ind w:left="142"/>
              <w:rPr>
                <w:sz w:val="24"/>
                <w:szCs w:val="24"/>
              </w:rPr>
            </w:pPr>
            <w:r>
              <w:rPr>
                <w:sz w:val="24"/>
                <w:szCs w:val="24"/>
              </w:rPr>
              <w:t>Дата</w:t>
            </w:r>
          </w:p>
          <w:p w14:paraId="4634EF03" w14:textId="77777777" w:rsidR="00357F7D" w:rsidRPr="00357F7D" w:rsidRDefault="00357F7D" w:rsidP="00D33F85">
            <w:pPr>
              <w:ind w:left="142"/>
              <w:rPr>
                <w:sz w:val="24"/>
                <w:szCs w:val="24"/>
              </w:rPr>
            </w:pPr>
            <w:r>
              <w:rPr>
                <w:sz w:val="24"/>
                <w:szCs w:val="24"/>
              </w:rPr>
              <w:t>урока</w:t>
            </w:r>
          </w:p>
        </w:tc>
        <w:tc>
          <w:tcPr>
            <w:tcW w:w="10914" w:type="dxa"/>
          </w:tcPr>
          <w:p w14:paraId="77C219EE" w14:textId="77777777" w:rsidR="00357F7D" w:rsidRPr="00463964" w:rsidRDefault="00357F7D" w:rsidP="00D33F85">
            <w:pPr>
              <w:widowControl/>
              <w:autoSpaceDE/>
              <w:autoSpaceDN/>
              <w:adjustRightInd/>
              <w:ind w:left="142"/>
              <w:jc w:val="center"/>
              <w:rPr>
                <w:sz w:val="24"/>
                <w:szCs w:val="24"/>
              </w:rPr>
            </w:pPr>
            <w:r w:rsidRPr="00463964">
              <w:rPr>
                <w:sz w:val="24"/>
                <w:szCs w:val="24"/>
              </w:rPr>
              <w:t>Тема урока</w:t>
            </w:r>
          </w:p>
        </w:tc>
        <w:tc>
          <w:tcPr>
            <w:tcW w:w="2268" w:type="dxa"/>
          </w:tcPr>
          <w:p w14:paraId="6C69C97A" w14:textId="77777777" w:rsidR="00357F7D" w:rsidRPr="00463964" w:rsidRDefault="00357F7D" w:rsidP="00D33F85">
            <w:pPr>
              <w:widowControl/>
              <w:autoSpaceDE/>
              <w:autoSpaceDN/>
              <w:adjustRightInd/>
              <w:ind w:left="142"/>
              <w:jc w:val="center"/>
              <w:rPr>
                <w:sz w:val="24"/>
                <w:szCs w:val="24"/>
              </w:rPr>
            </w:pPr>
            <w:r w:rsidRPr="00463964">
              <w:rPr>
                <w:sz w:val="24"/>
                <w:szCs w:val="24"/>
              </w:rPr>
              <w:t>Количество часов</w:t>
            </w:r>
          </w:p>
        </w:tc>
        <w:tc>
          <w:tcPr>
            <w:tcW w:w="1134" w:type="dxa"/>
          </w:tcPr>
          <w:p w14:paraId="31633DA4" w14:textId="77777777" w:rsidR="00357F7D" w:rsidRPr="00463964" w:rsidRDefault="00357F7D" w:rsidP="00D33F85">
            <w:pPr>
              <w:widowControl/>
              <w:autoSpaceDE/>
              <w:autoSpaceDN/>
              <w:adjustRightInd/>
              <w:ind w:left="142"/>
              <w:jc w:val="center"/>
              <w:rPr>
                <w:sz w:val="24"/>
                <w:szCs w:val="24"/>
              </w:rPr>
            </w:pPr>
            <w:proofErr w:type="spellStart"/>
            <w:r>
              <w:rPr>
                <w:sz w:val="24"/>
                <w:szCs w:val="24"/>
              </w:rPr>
              <w:t>Д.з</w:t>
            </w:r>
            <w:proofErr w:type="spellEnd"/>
          </w:p>
        </w:tc>
      </w:tr>
      <w:tr w:rsidR="00357F7D" w:rsidRPr="00463964" w14:paraId="4C3E9143" w14:textId="77777777" w:rsidTr="00357F7D">
        <w:tc>
          <w:tcPr>
            <w:tcW w:w="709" w:type="dxa"/>
            <w:gridSpan w:val="2"/>
          </w:tcPr>
          <w:p w14:paraId="0FB58823" w14:textId="77777777" w:rsidR="00357F7D" w:rsidRPr="00463964" w:rsidRDefault="00357F7D" w:rsidP="00D33F85">
            <w:pPr>
              <w:widowControl/>
              <w:autoSpaceDE/>
              <w:autoSpaceDN/>
              <w:adjustRightInd/>
              <w:ind w:left="142"/>
              <w:rPr>
                <w:b/>
                <w:sz w:val="24"/>
                <w:szCs w:val="24"/>
              </w:rPr>
            </w:pPr>
          </w:p>
        </w:tc>
        <w:tc>
          <w:tcPr>
            <w:tcW w:w="14033" w:type="dxa"/>
            <w:gridSpan w:val="3"/>
          </w:tcPr>
          <w:p w14:paraId="42346E1F" w14:textId="77777777" w:rsidR="00357F7D" w:rsidRPr="00F50FE3" w:rsidRDefault="00357F7D" w:rsidP="00D33F85">
            <w:pPr>
              <w:widowControl/>
              <w:autoSpaceDE/>
              <w:autoSpaceDN/>
              <w:adjustRightInd/>
              <w:ind w:left="142"/>
              <w:rPr>
                <w:b/>
                <w:sz w:val="24"/>
                <w:szCs w:val="24"/>
              </w:rPr>
            </w:pPr>
            <w:r w:rsidRPr="00F50FE3">
              <w:rPr>
                <w:b/>
                <w:sz w:val="24"/>
                <w:szCs w:val="24"/>
              </w:rPr>
              <w:t>Раздел 1. Введение (5 часов)</w:t>
            </w:r>
          </w:p>
        </w:tc>
        <w:tc>
          <w:tcPr>
            <w:tcW w:w="1134" w:type="dxa"/>
          </w:tcPr>
          <w:p w14:paraId="70717912" w14:textId="77777777" w:rsidR="00357F7D" w:rsidRPr="00463964" w:rsidRDefault="00357F7D" w:rsidP="00D33F85">
            <w:pPr>
              <w:widowControl/>
              <w:autoSpaceDE/>
              <w:autoSpaceDN/>
              <w:adjustRightInd/>
              <w:ind w:left="142"/>
              <w:rPr>
                <w:b/>
                <w:sz w:val="24"/>
                <w:szCs w:val="24"/>
              </w:rPr>
            </w:pPr>
          </w:p>
        </w:tc>
      </w:tr>
      <w:tr w:rsidR="00357F7D" w:rsidRPr="00463964" w14:paraId="2006E9FC" w14:textId="77777777" w:rsidTr="00357F7D">
        <w:tc>
          <w:tcPr>
            <w:tcW w:w="675" w:type="dxa"/>
          </w:tcPr>
          <w:p w14:paraId="17579C92"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885" w:type="dxa"/>
            <w:gridSpan w:val="2"/>
          </w:tcPr>
          <w:p w14:paraId="171E4FBA" w14:textId="77777777" w:rsidR="00357F7D" w:rsidRPr="00463964" w:rsidRDefault="00357F7D" w:rsidP="00D33F85">
            <w:pPr>
              <w:widowControl/>
              <w:autoSpaceDE/>
              <w:autoSpaceDN/>
              <w:adjustRightInd/>
              <w:ind w:left="142"/>
              <w:jc w:val="right"/>
              <w:rPr>
                <w:sz w:val="24"/>
                <w:szCs w:val="24"/>
              </w:rPr>
            </w:pPr>
          </w:p>
        </w:tc>
        <w:tc>
          <w:tcPr>
            <w:tcW w:w="10914" w:type="dxa"/>
          </w:tcPr>
          <w:p w14:paraId="00E55F60" w14:textId="77777777" w:rsidR="00357F7D" w:rsidRPr="00F50FE3" w:rsidRDefault="00357F7D" w:rsidP="00D33F85">
            <w:pPr>
              <w:widowControl/>
              <w:autoSpaceDE/>
              <w:autoSpaceDN/>
              <w:adjustRightInd/>
              <w:ind w:left="142"/>
              <w:rPr>
                <w:sz w:val="24"/>
                <w:szCs w:val="24"/>
              </w:rPr>
            </w:pPr>
            <w:r w:rsidRPr="00F50FE3">
              <w:rPr>
                <w:sz w:val="24"/>
                <w:szCs w:val="24"/>
              </w:rPr>
              <w:t>Биология в системе наук</w:t>
            </w:r>
          </w:p>
        </w:tc>
        <w:tc>
          <w:tcPr>
            <w:tcW w:w="2268" w:type="dxa"/>
          </w:tcPr>
          <w:p w14:paraId="7A88A051"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667B3757" w14:textId="77777777" w:rsidR="00357F7D" w:rsidRPr="00463964" w:rsidRDefault="00357F7D" w:rsidP="00D33F85">
            <w:pPr>
              <w:widowControl/>
              <w:autoSpaceDE/>
              <w:autoSpaceDN/>
              <w:adjustRightInd/>
              <w:ind w:left="142"/>
              <w:rPr>
                <w:sz w:val="24"/>
                <w:szCs w:val="24"/>
              </w:rPr>
            </w:pPr>
          </w:p>
        </w:tc>
      </w:tr>
      <w:tr w:rsidR="00357F7D" w:rsidRPr="00463964" w14:paraId="54F3D909" w14:textId="77777777" w:rsidTr="00357F7D">
        <w:tc>
          <w:tcPr>
            <w:tcW w:w="675" w:type="dxa"/>
          </w:tcPr>
          <w:p w14:paraId="444B392B" w14:textId="77777777" w:rsidR="00357F7D" w:rsidRPr="00463964" w:rsidRDefault="00357F7D" w:rsidP="00D33F85">
            <w:pPr>
              <w:widowControl/>
              <w:autoSpaceDE/>
              <w:autoSpaceDN/>
              <w:adjustRightInd/>
              <w:ind w:left="142"/>
              <w:rPr>
                <w:sz w:val="24"/>
                <w:szCs w:val="24"/>
              </w:rPr>
            </w:pPr>
            <w:r w:rsidRPr="00463964">
              <w:rPr>
                <w:sz w:val="24"/>
                <w:szCs w:val="24"/>
              </w:rPr>
              <w:t>2</w:t>
            </w:r>
          </w:p>
        </w:tc>
        <w:tc>
          <w:tcPr>
            <w:tcW w:w="885" w:type="dxa"/>
            <w:gridSpan w:val="2"/>
          </w:tcPr>
          <w:p w14:paraId="14DD118C" w14:textId="77777777" w:rsidR="00357F7D" w:rsidRPr="00463964" w:rsidRDefault="00357F7D" w:rsidP="00D33F85">
            <w:pPr>
              <w:widowControl/>
              <w:tabs>
                <w:tab w:val="right" w:pos="669"/>
              </w:tabs>
              <w:autoSpaceDE/>
              <w:autoSpaceDN/>
              <w:adjustRightInd/>
              <w:ind w:left="142"/>
              <w:rPr>
                <w:sz w:val="24"/>
                <w:szCs w:val="24"/>
              </w:rPr>
            </w:pPr>
          </w:p>
        </w:tc>
        <w:tc>
          <w:tcPr>
            <w:tcW w:w="10914" w:type="dxa"/>
          </w:tcPr>
          <w:p w14:paraId="7FF6E30D" w14:textId="77777777" w:rsidR="00357F7D" w:rsidRPr="00F50FE3" w:rsidRDefault="00357F7D" w:rsidP="00D33F85">
            <w:pPr>
              <w:widowControl/>
              <w:autoSpaceDE/>
              <w:autoSpaceDN/>
              <w:adjustRightInd/>
              <w:ind w:left="142"/>
              <w:rPr>
                <w:sz w:val="24"/>
                <w:szCs w:val="24"/>
              </w:rPr>
            </w:pPr>
            <w:r w:rsidRPr="00F50FE3">
              <w:rPr>
                <w:sz w:val="24"/>
                <w:szCs w:val="24"/>
              </w:rPr>
              <w:t>Объект изучения биологии</w:t>
            </w:r>
          </w:p>
        </w:tc>
        <w:tc>
          <w:tcPr>
            <w:tcW w:w="2268" w:type="dxa"/>
          </w:tcPr>
          <w:p w14:paraId="3D715698"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013DC36" w14:textId="77777777" w:rsidR="00357F7D" w:rsidRPr="00463964" w:rsidRDefault="00357F7D" w:rsidP="00D33F85">
            <w:pPr>
              <w:widowControl/>
              <w:autoSpaceDE/>
              <w:autoSpaceDN/>
              <w:adjustRightInd/>
              <w:ind w:left="142"/>
              <w:rPr>
                <w:sz w:val="24"/>
                <w:szCs w:val="24"/>
              </w:rPr>
            </w:pPr>
          </w:p>
        </w:tc>
      </w:tr>
      <w:tr w:rsidR="00357F7D" w:rsidRPr="00463964" w14:paraId="07936FA3" w14:textId="77777777" w:rsidTr="00357F7D">
        <w:tc>
          <w:tcPr>
            <w:tcW w:w="675" w:type="dxa"/>
          </w:tcPr>
          <w:p w14:paraId="29DA0ACF" w14:textId="77777777" w:rsidR="00357F7D" w:rsidRPr="00463964" w:rsidRDefault="00357F7D" w:rsidP="00D33F85">
            <w:pPr>
              <w:widowControl/>
              <w:autoSpaceDE/>
              <w:autoSpaceDN/>
              <w:adjustRightInd/>
              <w:ind w:left="142"/>
              <w:rPr>
                <w:sz w:val="24"/>
                <w:szCs w:val="24"/>
              </w:rPr>
            </w:pPr>
            <w:r w:rsidRPr="00463964">
              <w:rPr>
                <w:sz w:val="24"/>
                <w:szCs w:val="24"/>
              </w:rPr>
              <w:t>3</w:t>
            </w:r>
          </w:p>
        </w:tc>
        <w:tc>
          <w:tcPr>
            <w:tcW w:w="885" w:type="dxa"/>
            <w:gridSpan w:val="2"/>
          </w:tcPr>
          <w:p w14:paraId="2CDD6731" w14:textId="77777777" w:rsidR="00357F7D" w:rsidRPr="00463964" w:rsidRDefault="00357F7D" w:rsidP="00D33F85">
            <w:pPr>
              <w:widowControl/>
              <w:autoSpaceDE/>
              <w:autoSpaceDN/>
              <w:adjustRightInd/>
              <w:ind w:left="142"/>
              <w:jc w:val="right"/>
              <w:rPr>
                <w:sz w:val="24"/>
                <w:szCs w:val="24"/>
              </w:rPr>
            </w:pPr>
          </w:p>
        </w:tc>
        <w:tc>
          <w:tcPr>
            <w:tcW w:w="10914" w:type="dxa"/>
          </w:tcPr>
          <w:p w14:paraId="44CC7AEC" w14:textId="77777777" w:rsidR="00357F7D" w:rsidRPr="00F50FE3" w:rsidRDefault="00357F7D" w:rsidP="00D33F85">
            <w:pPr>
              <w:widowControl/>
              <w:autoSpaceDE/>
              <w:autoSpaceDN/>
              <w:adjustRightInd/>
              <w:ind w:left="142"/>
              <w:rPr>
                <w:sz w:val="24"/>
                <w:szCs w:val="24"/>
              </w:rPr>
            </w:pPr>
            <w:r w:rsidRPr="00F50FE3">
              <w:rPr>
                <w:sz w:val="24"/>
                <w:szCs w:val="24"/>
              </w:rPr>
              <w:t xml:space="preserve">Методы научного познания в биологии. </w:t>
            </w:r>
            <w:r w:rsidRPr="00F50FE3">
              <w:rPr>
                <w:b/>
                <w:i/>
                <w:sz w:val="24"/>
                <w:szCs w:val="24"/>
              </w:rPr>
              <w:t>Лабораторная работа № 1</w:t>
            </w:r>
            <w:r w:rsidRPr="00F50FE3">
              <w:rPr>
                <w:sz w:val="24"/>
                <w:szCs w:val="24"/>
              </w:rPr>
              <w:t xml:space="preserve"> по теме «Использование различных методов при изучении биологических объектов (на примере растений)»</w:t>
            </w:r>
            <w:r w:rsidR="00F50FE3" w:rsidRPr="00F50FE3">
              <w:rPr>
                <w:sz w:val="24"/>
                <w:szCs w:val="24"/>
              </w:rPr>
              <w:t xml:space="preserve"> с использованием оборудования центра «Точка роста».</w:t>
            </w:r>
          </w:p>
        </w:tc>
        <w:tc>
          <w:tcPr>
            <w:tcW w:w="2268" w:type="dxa"/>
          </w:tcPr>
          <w:p w14:paraId="73948B72"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24B67AD8" w14:textId="77777777" w:rsidR="00357F7D" w:rsidRPr="00463964" w:rsidRDefault="00357F7D" w:rsidP="00D33F85">
            <w:pPr>
              <w:widowControl/>
              <w:autoSpaceDE/>
              <w:autoSpaceDN/>
              <w:adjustRightInd/>
              <w:ind w:left="142"/>
              <w:rPr>
                <w:sz w:val="24"/>
                <w:szCs w:val="24"/>
              </w:rPr>
            </w:pPr>
          </w:p>
        </w:tc>
      </w:tr>
      <w:tr w:rsidR="00357F7D" w:rsidRPr="00463964" w14:paraId="6FCB82F9" w14:textId="77777777" w:rsidTr="00357F7D">
        <w:tc>
          <w:tcPr>
            <w:tcW w:w="675" w:type="dxa"/>
          </w:tcPr>
          <w:p w14:paraId="3E2E7869" w14:textId="77777777" w:rsidR="00357F7D" w:rsidRPr="00463964" w:rsidRDefault="00357F7D" w:rsidP="00D33F85">
            <w:pPr>
              <w:widowControl/>
              <w:autoSpaceDE/>
              <w:autoSpaceDN/>
              <w:adjustRightInd/>
              <w:ind w:left="142"/>
              <w:rPr>
                <w:sz w:val="24"/>
                <w:szCs w:val="24"/>
              </w:rPr>
            </w:pPr>
            <w:r w:rsidRPr="00463964">
              <w:rPr>
                <w:sz w:val="24"/>
                <w:szCs w:val="24"/>
              </w:rPr>
              <w:t>4</w:t>
            </w:r>
          </w:p>
        </w:tc>
        <w:tc>
          <w:tcPr>
            <w:tcW w:w="885" w:type="dxa"/>
            <w:gridSpan w:val="2"/>
          </w:tcPr>
          <w:p w14:paraId="17CE36D4" w14:textId="77777777" w:rsidR="00357F7D" w:rsidRPr="00463964" w:rsidRDefault="00357F7D" w:rsidP="00D33F85">
            <w:pPr>
              <w:widowControl/>
              <w:autoSpaceDE/>
              <w:autoSpaceDN/>
              <w:adjustRightInd/>
              <w:ind w:left="142"/>
              <w:jc w:val="right"/>
              <w:rPr>
                <w:sz w:val="24"/>
                <w:szCs w:val="24"/>
              </w:rPr>
            </w:pPr>
          </w:p>
        </w:tc>
        <w:tc>
          <w:tcPr>
            <w:tcW w:w="10914" w:type="dxa"/>
          </w:tcPr>
          <w:p w14:paraId="5D1A1EF5" w14:textId="77777777" w:rsidR="00357F7D" w:rsidRPr="00F50FE3" w:rsidRDefault="00357F7D" w:rsidP="00D33F85">
            <w:pPr>
              <w:widowControl/>
              <w:autoSpaceDE/>
              <w:autoSpaceDN/>
              <w:adjustRightInd/>
              <w:ind w:left="142"/>
              <w:rPr>
                <w:sz w:val="24"/>
                <w:szCs w:val="24"/>
              </w:rPr>
            </w:pPr>
            <w:r w:rsidRPr="00F50FE3">
              <w:rPr>
                <w:sz w:val="24"/>
                <w:szCs w:val="24"/>
              </w:rPr>
              <w:t xml:space="preserve">Биологические системы и их свойства. </w:t>
            </w:r>
          </w:p>
        </w:tc>
        <w:tc>
          <w:tcPr>
            <w:tcW w:w="2268" w:type="dxa"/>
          </w:tcPr>
          <w:p w14:paraId="4E2282D5"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D01F973" w14:textId="77777777" w:rsidR="00357F7D" w:rsidRPr="00463964" w:rsidRDefault="00357F7D" w:rsidP="00D33F85">
            <w:pPr>
              <w:widowControl/>
              <w:autoSpaceDE/>
              <w:autoSpaceDN/>
              <w:adjustRightInd/>
              <w:ind w:left="142"/>
              <w:rPr>
                <w:sz w:val="24"/>
                <w:szCs w:val="24"/>
              </w:rPr>
            </w:pPr>
          </w:p>
        </w:tc>
      </w:tr>
      <w:tr w:rsidR="00357F7D" w:rsidRPr="00463964" w14:paraId="4AB81C04" w14:textId="77777777" w:rsidTr="00357F7D">
        <w:tc>
          <w:tcPr>
            <w:tcW w:w="675" w:type="dxa"/>
          </w:tcPr>
          <w:p w14:paraId="6D6C6E42" w14:textId="77777777" w:rsidR="00357F7D" w:rsidRPr="00463964" w:rsidRDefault="00357F7D" w:rsidP="00D33F85">
            <w:pPr>
              <w:widowControl/>
              <w:autoSpaceDE/>
              <w:autoSpaceDN/>
              <w:adjustRightInd/>
              <w:ind w:left="142"/>
              <w:rPr>
                <w:sz w:val="24"/>
                <w:szCs w:val="24"/>
              </w:rPr>
            </w:pPr>
            <w:r w:rsidRPr="00463964">
              <w:rPr>
                <w:sz w:val="24"/>
                <w:szCs w:val="24"/>
              </w:rPr>
              <w:t>5</w:t>
            </w:r>
          </w:p>
        </w:tc>
        <w:tc>
          <w:tcPr>
            <w:tcW w:w="885" w:type="dxa"/>
            <w:gridSpan w:val="2"/>
          </w:tcPr>
          <w:p w14:paraId="73CED814" w14:textId="77777777" w:rsidR="00357F7D" w:rsidRPr="00463964" w:rsidRDefault="00357F7D" w:rsidP="00D33F85">
            <w:pPr>
              <w:widowControl/>
              <w:autoSpaceDE/>
              <w:autoSpaceDN/>
              <w:adjustRightInd/>
              <w:ind w:left="142"/>
              <w:jc w:val="right"/>
              <w:rPr>
                <w:sz w:val="24"/>
                <w:szCs w:val="24"/>
              </w:rPr>
            </w:pPr>
          </w:p>
        </w:tc>
        <w:tc>
          <w:tcPr>
            <w:tcW w:w="10914" w:type="dxa"/>
          </w:tcPr>
          <w:p w14:paraId="61446C14" w14:textId="77777777" w:rsidR="00357F7D" w:rsidRPr="00F50FE3" w:rsidRDefault="00357F7D" w:rsidP="00D33F85">
            <w:pPr>
              <w:widowControl/>
              <w:autoSpaceDE/>
              <w:autoSpaceDN/>
              <w:adjustRightInd/>
              <w:ind w:left="142"/>
              <w:rPr>
                <w:sz w:val="24"/>
                <w:szCs w:val="24"/>
              </w:rPr>
            </w:pPr>
            <w:r w:rsidRPr="00F50FE3">
              <w:rPr>
                <w:sz w:val="24"/>
                <w:szCs w:val="24"/>
              </w:rPr>
              <w:t>Обобщающий урок по теме «Введение»</w:t>
            </w:r>
          </w:p>
        </w:tc>
        <w:tc>
          <w:tcPr>
            <w:tcW w:w="2268" w:type="dxa"/>
          </w:tcPr>
          <w:p w14:paraId="18F31C00"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185F295" w14:textId="77777777" w:rsidR="00357F7D" w:rsidRPr="00463964" w:rsidRDefault="00357F7D" w:rsidP="00D33F85">
            <w:pPr>
              <w:widowControl/>
              <w:autoSpaceDE/>
              <w:autoSpaceDN/>
              <w:adjustRightInd/>
              <w:ind w:left="142"/>
              <w:rPr>
                <w:sz w:val="24"/>
                <w:szCs w:val="24"/>
              </w:rPr>
            </w:pPr>
          </w:p>
        </w:tc>
      </w:tr>
      <w:tr w:rsidR="00357F7D" w:rsidRPr="00463964" w14:paraId="53321617" w14:textId="77777777" w:rsidTr="00357F7D">
        <w:tc>
          <w:tcPr>
            <w:tcW w:w="709" w:type="dxa"/>
            <w:gridSpan w:val="2"/>
          </w:tcPr>
          <w:p w14:paraId="14178FC9" w14:textId="77777777" w:rsidR="00357F7D" w:rsidRPr="00463964" w:rsidRDefault="00357F7D" w:rsidP="00D33F85">
            <w:pPr>
              <w:widowControl/>
              <w:autoSpaceDE/>
              <w:autoSpaceDN/>
              <w:adjustRightInd/>
              <w:ind w:left="142"/>
              <w:rPr>
                <w:b/>
                <w:sz w:val="24"/>
                <w:szCs w:val="24"/>
              </w:rPr>
            </w:pPr>
          </w:p>
        </w:tc>
        <w:tc>
          <w:tcPr>
            <w:tcW w:w="14033" w:type="dxa"/>
            <w:gridSpan w:val="3"/>
          </w:tcPr>
          <w:p w14:paraId="66F3CCB0" w14:textId="77777777" w:rsidR="00357F7D" w:rsidRPr="00F50FE3" w:rsidRDefault="00357F7D" w:rsidP="00D33F85">
            <w:pPr>
              <w:widowControl/>
              <w:autoSpaceDE/>
              <w:autoSpaceDN/>
              <w:adjustRightInd/>
              <w:ind w:left="142"/>
              <w:rPr>
                <w:b/>
                <w:sz w:val="24"/>
                <w:szCs w:val="24"/>
              </w:rPr>
            </w:pPr>
            <w:r w:rsidRPr="00F50FE3">
              <w:rPr>
                <w:b/>
                <w:sz w:val="24"/>
                <w:szCs w:val="24"/>
              </w:rPr>
              <w:t>Раздел 2. Молекулярный уровень (12 часов)</w:t>
            </w:r>
          </w:p>
        </w:tc>
        <w:tc>
          <w:tcPr>
            <w:tcW w:w="1134" w:type="dxa"/>
          </w:tcPr>
          <w:p w14:paraId="32005E65" w14:textId="77777777" w:rsidR="00357F7D" w:rsidRPr="00463964" w:rsidRDefault="00357F7D" w:rsidP="00D33F85">
            <w:pPr>
              <w:widowControl/>
              <w:autoSpaceDE/>
              <w:autoSpaceDN/>
              <w:adjustRightInd/>
              <w:ind w:left="142"/>
              <w:rPr>
                <w:b/>
                <w:sz w:val="24"/>
                <w:szCs w:val="24"/>
              </w:rPr>
            </w:pPr>
          </w:p>
        </w:tc>
      </w:tr>
      <w:tr w:rsidR="00357F7D" w:rsidRPr="00463964" w14:paraId="08FA4DE4" w14:textId="77777777" w:rsidTr="00357F7D">
        <w:tc>
          <w:tcPr>
            <w:tcW w:w="675" w:type="dxa"/>
          </w:tcPr>
          <w:p w14:paraId="4386628C" w14:textId="77777777" w:rsidR="00357F7D" w:rsidRPr="00463964" w:rsidRDefault="00357F7D" w:rsidP="00D33F85">
            <w:pPr>
              <w:widowControl/>
              <w:autoSpaceDE/>
              <w:autoSpaceDN/>
              <w:adjustRightInd/>
              <w:ind w:left="142"/>
              <w:rPr>
                <w:sz w:val="24"/>
                <w:szCs w:val="24"/>
              </w:rPr>
            </w:pPr>
            <w:r w:rsidRPr="00463964">
              <w:rPr>
                <w:sz w:val="24"/>
                <w:szCs w:val="24"/>
              </w:rPr>
              <w:t>6</w:t>
            </w:r>
          </w:p>
        </w:tc>
        <w:tc>
          <w:tcPr>
            <w:tcW w:w="885" w:type="dxa"/>
            <w:gridSpan w:val="2"/>
          </w:tcPr>
          <w:p w14:paraId="157F67CF" w14:textId="77777777" w:rsidR="00357F7D" w:rsidRPr="00463964" w:rsidRDefault="00357F7D" w:rsidP="00D33F85">
            <w:pPr>
              <w:widowControl/>
              <w:autoSpaceDE/>
              <w:autoSpaceDN/>
              <w:adjustRightInd/>
              <w:ind w:left="142"/>
              <w:jc w:val="right"/>
              <w:rPr>
                <w:sz w:val="24"/>
                <w:szCs w:val="24"/>
              </w:rPr>
            </w:pPr>
          </w:p>
        </w:tc>
        <w:tc>
          <w:tcPr>
            <w:tcW w:w="10914" w:type="dxa"/>
          </w:tcPr>
          <w:p w14:paraId="53BE2699" w14:textId="77777777" w:rsidR="00357F7D" w:rsidRPr="00F50FE3" w:rsidRDefault="00357F7D" w:rsidP="00D33F85">
            <w:pPr>
              <w:widowControl/>
              <w:autoSpaceDE/>
              <w:autoSpaceDN/>
              <w:adjustRightInd/>
              <w:ind w:left="142"/>
              <w:rPr>
                <w:sz w:val="24"/>
                <w:szCs w:val="24"/>
              </w:rPr>
            </w:pPr>
            <w:r w:rsidRPr="00F50FE3">
              <w:rPr>
                <w:sz w:val="24"/>
                <w:szCs w:val="24"/>
              </w:rPr>
              <w:t>Молекулярный уровень: общая характеристика</w:t>
            </w:r>
          </w:p>
        </w:tc>
        <w:tc>
          <w:tcPr>
            <w:tcW w:w="2268" w:type="dxa"/>
          </w:tcPr>
          <w:p w14:paraId="40DB907A"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2426A71" w14:textId="77777777" w:rsidR="00357F7D" w:rsidRPr="00463964" w:rsidRDefault="00357F7D" w:rsidP="00D33F85">
            <w:pPr>
              <w:widowControl/>
              <w:autoSpaceDE/>
              <w:autoSpaceDN/>
              <w:adjustRightInd/>
              <w:ind w:left="142"/>
              <w:rPr>
                <w:sz w:val="24"/>
                <w:szCs w:val="24"/>
              </w:rPr>
            </w:pPr>
          </w:p>
        </w:tc>
      </w:tr>
      <w:tr w:rsidR="00357F7D" w:rsidRPr="00463964" w14:paraId="3CD27E90" w14:textId="77777777" w:rsidTr="00357F7D">
        <w:tc>
          <w:tcPr>
            <w:tcW w:w="675" w:type="dxa"/>
          </w:tcPr>
          <w:p w14:paraId="058AD955" w14:textId="77777777" w:rsidR="00357F7D" w:rsidRPr="00463964" w:rsidRDefault="00357F7D" w:rsidP="00D33F85">
            <w:pPr>
              <w:widowControl/>
              <w:autoSpaceDE/>
              <w:autoSpaceDN/>
              <w:adjustRightInd/>
              <w:ind w:left="142"/>
              <w:rPr>
                <w:sz w:val="24"/>
                <w:szCs w:val="24"/>
              </w:rPr>
            </w:pPr>
            <w:r w:rsidRPr="00463964">
              <w:rPr>
                <w:sz w:val="24"/>
                <w:szCs w:val="24"/>
              </w:rPr>
              <w:t>7</w:t>
            </w:r>
          </w:p>
        </w:tc>
        <w:tc>
          <w:tcPr>
            <w:tcW w:w="885" w:type="dxa"/>
            <w:gridSpan w:val="2"/>
          </w:tcPr>
          <w:p w14:paraId="3AC03984" w14:textId="77777777" w:rsidR="00357F7D" w:rsidRPr="00463964" w:rsidRDefault="00357F7D" w:rsidP="00D33F85">
            <w:pPr>
              <w:widowControl/>
              <w:autoSpaceDE/>
              <w:autoSpaceDN/>
              <w:adjustRightInd/>
              <w:ind w:left="142"/>
              <w:jc w:val="right"/>
              <w:rPr>
                <w:sz w:val="24"/>
                <w:szCs w:val="24"/>
              </w:rPr>
            </w:pPr>
          </w:p>
        </w:tc>
        <w:tc>
          <w:tcPr>
            <w:tcW w:w="10914" w:type="dxa"/>
          </w:tcPr>
          <w:p w14:paraId="7B6B5A29" w14:textId="77777777" w:rsidR="00357F7D" w:rsidRPr="00F50FE3" w:rsidRDefault="00357F7D" w:rsidP="00D33F85">
            <w:pPr>
              <w:widowControl/>
              <w:autoSpaceDE/>
              <w:autoSpaceDN/>
              <w:adjustRightInd/>
              <w:ind w:left="142"/>
              <w:rPr>
                <w:sz w:val="24"/>
                <w:szCs w:val="24"/>
              </w:rPr>
            </w:pPr>
            <w:r w:rsidRPr="00F50FE3">
              <w:rPr>
                <w:sz w:val="24"/>
                <w:szCs w:val="24"/>
              </w:rPr>
              <w:t>Неорганические вещества: вода, соли</w:t>
            </w:r>
          </w:p>
        </w:tc>
        <w:tc>
          <w:tcPr>
            <w:tcW w:w="2268" w:type="dxa"/>
          </w:tcPr>
          <w:p w14:paraId="606ED599"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7052E6B" w14:textId="77777777" w:rsidR="00357F7D" w:rsidRPr="00463964" w:rsidRDefault="00357F7D" w:rsidP="00D33F85">
            <w:pPr>
              <w:widowControl/>
              <w:autoSpaceDE/>
              <w:autoSpaceDN/>
              <w:adjustRightInd/>
              <w:ind w:left="142"/>
              <w:rPr>
                <w:sz w:val="24"/>
                <w:szCs w:val="24"/>
              </w:rPr>
            </w:pPr>
          </w:p>
        </w:tc>
      </w:tr>
      <w:tr w:rsidR="00357F7D" w:rsidRPr="00463964" w14:paraId="4BC19BEE" w14:textId="77777777" w:rsidTr="00357F7D">
        <w:tc>
          <w:tcPr>
            <w:tcW w:w="675" w:type="dxa"/>
          </w:tcPr>
          <w:p w14:paraId="724E1CEC" w14:textId="77777777" w:rsidR="00357F7D" w:rsidRPr="00463964" w:rsidRDefault="00357F7D" w:rsidP="00D33F85">
            <w:pPr>
              <w:widowControl/>
              <w:autoSpaceDE/>
              <w:autoSpaceDN/>
              <w:adjustRightInd/>
              <w:ind w:left="142"/>
              <w:rPr>
                <w:sz w:val="24"/>
                <w:szCs w:val="24"/>
              </w:rPr>
            </w:pPr>
            <w:r w:rsidRPr="00463964">
              <w:rPr>
                <w:sz w:val="24"/>
                <w:szCs w:val="24"/>
              </w:rPr>
              <w:t>8</w:t>
            </w:r>
          </w:p>
        </w:tc>
        <w:tc>
          <w:tcPr>
            <w:tcW w:w="885" w:type="dxa"/>
            <w:gridSpan w:val="2"/>
          </w:tcPr>
          <w:p w14:paraId="39B875EE" w14:textId="77777777" w:rsidR="00357F7D" w:rsidRPr="00463964" w:rsidRDefault="00357F7D" w:rsidP="00D33F85">
            <w:pPr>
              <w:widowControl/>
              <w:autoSpaceDE/>
              <w:autoSpaceDN/>
              <w:adjustRightInd/>
              <w:ind w:left="142"/>
              <w:jc w:val="right"/>
              <w:rPr>
                <w:sz w:val="24"/>
                <w:szCs w:val="24"/>
              </w:rPr>
            </w:pPr>
          </w:p>
        </w:tc>
        <w:tc>
          <w:tcPr>
            <w:tcW w:w="10914" w:type="dxa"/>
          </w:tcPr>
          <w:p w14:paraId="74911063" w14:textId="77777777" w:rsidR="00357F7D" w:rsidRPr="00F50FE3" w:rsidRDefault="00357F7D" w:rsidP="00D33F85">
            <w:pPr>
              <w:widowControl/>
              <w:autoSpaceDE/>
              <w:autoSpaceDN/>
              <w:adjustRightInd/>
              <w:ind w:left="142"/>
              <w:rPr>
                <w:sz w:val="24"/>
                <w:szCs w:val="24"/>
              </w:rPr>
            </w:pPr>
            <w:r w:rsidRPr="00F50FE3">
              <w:rPr>
                <w:sz w:val="24"/>
                <w:szCs w:val="24"/>
              </w:rPr>
              <w:t xml:space="preserve">Липиды, их строение и функции. </w:t>
            </w:r>
          </w:p>
        </w:tc>
        <w:tc>
          <w:tcPr>
            <w:tcW w:w="2268" w:type="dxa"/>
          </w:tcPr>
          <w:p w14:paraId="7C2E9980"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22C3C74D" w14:textId="77777777" w:rsidR="00357F7D" w:rsidRPr="00463964" w:rsidRDefault="00357F7D" w:rsidP="00D33F85">
            <w:pPr>
              <w:widowControl/>
              <w:autoSpaceDE/>
              <w:autoSpaceDN/>
              <w:adjustRightInd/>
              <w:ind w:left="142"/>
              <w:rPr>
                <w:sz w:val="24"/>
                <w:szCs w:val="24"/>
              </w:rPr>
            </w:pPr>
          </w:p>
        </w:tc>
      </w:tr>
      <w:tr w:rsidR="00357F7D" w:rsidRPr="00463964" w14:paraId="5968F3A2" w14:textId="77777777" w:rsidTr="00357F7D">
        <w:tc>
          <w:tcPr>
            <w:tcW w:w="675" w:type="dxa"/>
          </w:tcPr>
          <w:p w14:paraId="5D87D3D3" w14:textId="77777777" w:rsidR="00357F7D" w:rsidRPr="00463964" w:rsidRDefault="00357F7D" w:rsidP="00D33F85">
            <w:pPr>
              <w:widowControl/>
              <w:autoSpaceDE/>
              <w:autoSpaceDN/>
              <w:adjustRightInd/>
              <w:ind w:left="142"/>
              <w:rPr>
                <w:sz w:val="24"/>
                <w:szCs w:val="24"/>
              </w:rPr>
            </w:pPr>
            <w:r w:rsidRPr="00463964">
              <w:rPr>
                <w:sz w:val="24"/>
                <w:szCs w:val="24"/>
              </w:rPr>
              <w:t>9</w:t>
            </w:r>
          </w:p>
        </w:tc>
        <w:tc>
          <w:tcPr>
            <w:tcW w:w="885" w:type="dxa"/>
            <w:gridSpan w:val="2"/>
          </w:tcPr>
          <w:p w14:paraId="3ED621BD" w14:textId="77777777" w:rsidR="00357F7D" w:rsidRPr="00463964" w:rsidRDefault="00357F7D" w:rsidP="00D33F85">
            <w:pPr>
              <w:widowControl/>
              <w:autoSpaceDE/>
              <w:autoSpaceDN/>
              <w:adjustRightInd/>
              <w:ind w:left="142"/>
              <w:jc w:val="right"/>
              <w:rPr>
                <w:sz w:val="24"/>
                <w:szCs w:val="24"/>
              </w:rPr>
            </w:pPr>
          </w:p>
        </w:tc>
        <w:tc>
          <w:tcPr>
            <w:tcW w:w="10914" w:type="dxa"/>
          </w:tcPr>
          <w:p w14:paraId="37D93291" w14:textId="77777777" w:rsidR="00357F7D" w:rsidRPr="00F50FE3" w:rsidRDefault="00357F7D" w:rsidP="00D33F85">
            <w:pPr>
              <w:widowControl/>
              <w:autoSpaceDE/>
              <w:autoSpaceDN/>
              <w:adjustRightInd/>
              <w:ind w:left="142"/>
              <w:rPr>
                <w:sz w:val="24"/>
                <w:szCs w:val="24"/>
              </w:rPr>
            </w:pPr>
            <w:r w:rsidRPr="00F50FE3">
              <w:rPr>
                <w:sz w:val="24"/>
                <w:szCs w:val="24"/>
              </w:rPr>
              <w:t xml:space="preserve">Углеводы, их строение и функции. </w:t>
            </w:r>
          </w:p>
        </w:tc>
        <w:tc>
          <w:tcPr>
            <w:tcW w:w="2268" w:type="dxa"/>
          </w:tcPr>
          <w:p w14:paraId="2275B587"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8C1AF26" w14:textId="77777777" w:rsidR="00357F7D" w:rsidRPr="00463964" w:rsidRDefault="00357F7D" w:rsidP="00D33F85">
            <w:pPr>
              <w:widowControl/>
              <w:autoSpaceDE/>
              <w:autoSpaceDN/>
              <w:adjustRightInd/>
              <w:ind w:left="142"/>
              <w:rPr>
                <w:sz w:val="24"/>
                <w:szCs w:val="24"/>
              </w:rPr>
            </w:pPr>
          </w:p>
        </w:tc>
      </w:tr>
      <w:tr w:rsidR="00357F7D" w:rsidRPr="00463964" w14:paraId="1BBC117C" w14:textId="77777777" w:rsidTr="00357F7D">
        <w:tc>
          <w:tcPr>
            <w:tcW w:w="675" w:type="dxa"/>
          </w:tcPr>
          <w:p w14:paraId="2A577BD9" w14:textId="77777777" w:rsidR="00357F7D" w:rsidRPr="00463964" w:rsidRDefault="00357F7D" w:rsidP="00D33F85">
            <w:pPr>
              <w:widowControl/>
              <w:autoSpaceDE/>
              <w:autoSpaceDN/>
              <w:adjustRightInd/>
              <w:ind w:left="142"/>
              <w:rPr>
                <w:sz w:val="24"/>
                <w:szCs w:val="24"/>
              </w:rPr>
            </w:pPr>
            <w:r w:rsidRPr="00463964">
              <w:rPr>
                <w:sz w:val="24"/>
                <w:szCs w:val="24"/>
              </w:rPr>
              <w:t>10</w:t>
            </w:r>
          </w:p>
        </w:tc>
        <w:tc>
          <w:tcPr>
            <w:tcW w:w="885" w:type="dxa"/>
            <w:gridSpan w:val="2"/>
          </w:tcPr>
          <w:p w14:paraId="7937002E" w14:textId="77777777" w:rsidR="00357F7D" w:rsidRPr="00463964" w:rsidRDefault="00357F7D" w:rsidP="00D33F85">
            <w:pPr>
              <w:widowControl/>
              <w:autoSpaceDE/>
              <w:autoSpaceDN/>
              <w:adjustRightInd/>
              <w:ind w:left="142"/>
              <w:jc w:val="right"/>
              <w:rPr>
                <w:sz w:val="24"/>
                <w:szCs w:val="24"/>
              </w:rPr>
            </w:pPr>
          </w:p>
        </w:tc>
        <w:tc>
          <w:tcPr>
            <w:tcW w:w="10914" w:type="dxa"/>
          </w:tcPr>
          <w:p w14:paraId="4E0EE86F" w14:textId="77777777" w:rsidR="00357F7D" w:rsidRPr="00F50FE3" w:rsidRDefault="00357F7D" w:rsidP="00D33F85">
            <w:pPr>
              <w:widowControl/>
              <w:autoSpaceDE/>
              <w:autoSpaceDN/>
              <w:adjustRightInd/>
              <w:ind w:left="142"/>
              <w:rPr>
                <w:sz w:val="24"/>
                <w:szCs w:val="24"/>
              </w:rPr>
            </w:pPr>
            <w:r w:rsidRPr="00F50FE3">
              <w:rPr>
                <w:sz w:val="24"/>
                <w:szCs w:val="24"/>
              </w:rPr>
              <w:t xml:space="preserve">Белки. Состав и структура белков. </w:t>
            </w:r>
          </w:p>
        </w:tc>
        <w:tc>
          <w:tcPr>
            <w:tcW w:w="2268" w:type="dxa"/>
          </w:tcPr>
          <w:p w14:paraId="2CF7D0C1"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3A103B34" w14:textId="77777777" w:rsidR="00357F7D" w:rsidRPr="00463964" w:rsidRDefault="00357F7D" w:rsidP="00D33F85">
            <w:pPr>
              <w:widowControl/>
              <w:autoSpaceDE/>
              <w:autoSpaceDN/>
              <w:adjustRightInd/>
              <w:ind w:left="142"/>
              <w:rPr>
                <w:sz w:val="24"/>
                <w:szCs w:val="24"/>
              </w:rPr>
            </w:pPr>
          </w:p>
        </w:tc>
      </w:tr>
      <w:tr w:rsidR="00357F7D" w:rsidRPr="00463964" w14:paraId="08F440BF" w14:textId="77777777" w:rsidTr="00357F7D">
        <w:tc>
          <w:tcPr>
            <w:tcW w:w="675" w:type="dxa"/>
          </w:tcPr>
          <w:p w14:paraId="18F7827D" w14:textId="77777777" w:rsidR="00357F7D" w:rsidRPr="00463964" w:rsidRDefault="00357F7D" w:rsidP="00D33F85">
            <w:pPr>
              <w:widowControl/>
              <w:autoSpaceDE/>
              <w:autoSpaceDN/>
              <w:adjustRightInd/>
              <w:ind w:left="142"/>
              <w:rPr>
                <w:sz w:val="24"/>
                <w:szCs w:val="24"/>
              </w:rPr>
            </w:pPr>
            <w:r w:rsidRPr="00463964">
              <w:rPr>
                <w:sz w:val="24"/>
                <w:szCs w:val="24"/>
              </w:rPr>
              <w:t>11</w:t>
            </w:r>
          </w:p>
        </w:tc>
        <w:tc>
          <w:tcPr>
            <w:tcW w:w="885" w:type="dxa"/>
            <w:gridSpan w:val="2"/>
          </w:tcPr>
          <w:p w14:paraId="6A55B0FA" w14:textId="77777777" w:rsidR="00357F7D" w:rsidRPr="00463964" w:rsidRDefault="00357F7D" w:rsidP="00D33F85">
            <w:pPr>
              <w:widowControl/>
              <w:autoSpaceDE/>
              <w:autoSpaceDN/>
              <w:adjustRightInd/>
              <w:ind w:left="142"/>
              <w:jc w:val="right"/>
              <w:rPr>
                <w:sz w:val="24"/>
                <w:szCs w:val="24"/>
              </w:rPr>
            </w:pPr>
          </w:p>
        </w:tc>
        <w:tc>
          <w:tcPr>
            <w:tcW w:w="10914" w:type="dxa"/>
          </w:tcPr>
          <w:p w14:paraId="7473502B" w14:textId="77777777" w:rsidR="00357F7D" w:rsidRPr="00F50FE3" w:rsidRDefault="00357F7D" w:rsidP="00D33F85">
            <w:pPr>
              <w:widowControl/>
              <w:autoSpaceDE/>
              <w:autoSpaceDN/>
              <w:adjustRightInd/>
              <w:ind w:left="142"/>
              <w:rPr>
                <w:sz w:val="24"/>
                <w:szCs w:val="24"/>
              </w:rPr>
            </w:pPr>
            <w:r w:rsidRPr="00F50FE3">
              <w:rPr>
                <w:sz w:val="24"/>
                <w:szCs w:val="24"/>
              </w:rPr>
              <w:t>Белки. Функции белков</w:t>
            </w:r>
          </w:p>
        </w:tc>
        <w:tc>
          <w:tcPr>
            <w:tcW w:w="2268" w:type="dxa"/>
          </w:tcPr>
          <w:p w14:paraId="06D76A4D"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115B603" w14:textId="77777777" w:rsidR="00357F7D" w:rsidRPr="00463964" w:rsidRDefault="00357F7D" w:rsidP="00D33F85">
            <w:pPr>
              <w:widowControl/>
              <w:autoSpaceDE/>
              <w:autoSpaceDN/>
              <w:adjustRightInd/>
              <w:ind w:left="142"/>
              <w:rPr>
                <w:sz w:val="24"/>
                <w:szCs w:val="24"/>
              </w:rPr>
            </w:pPr>
          </w:p>
        </w:tc>
      </w:tr>
      <w:tr w:rsidR="00357F7D" w:rsidRPr="00463964" w14:paraId="29964288" w14:textId="77777777" w:rsidTr="00357F7D">
        <w:tc>
          <w:tcPr>
            <w:tcW w:w="675" w:type="dxa"/>
          </w:tcPr>
          <w:p w14:paraId="1D64A6F2" w14:textId="77777777" w:rsidR="00357F7D" w:rsidRPr="00463964" w:rsidRDefault="00357F7D" w:rsidP="00D33F85">
            <w:pPr>
              <w:widowControl/>
              <w:autoSpaceDE/>
              <w:autoSpaceDN/>
              <w:adjustRightInd/>
              <w:ind w:left="142"/>
              <w:rPr>
                <w:sz w:val="24"/>
                <w:szCs w:val="24"/>
              </w:rPr>
            </w:pPr>
            <w:r w:rsidRPr="00463964">
              <w:rPr>
                <w:sz w:val="24"/>
                <w:szCs w:val="24"/>
              </w:rPr>
              <w:t>12</w:t>
            </w:r>
          </w:p>
        </w:tc>
        <w:tc>
          <w:tcPr>
            <w:tcW w:w="885" w:type="dxa"/>
            <w:gridSpan w:val="2"/>
          </w:tcPr>
          <w:p w14:paraId="3965574C" w14:textId="77777777" w:rsidR="00357F7D" w:rsidRPr="00463964" w:rsidRDefault="00357F7D" w:rsidP="00D33F85">
            <w:pPr>
              <w:widowControl/>
              <w:autoSpaceDE/>
              <w:autoSpaceDN/>
              <w:adjustRightInd/>
              <w:ind w:left="142"/>
              <w:jc w:val="right"/>
              <w:rPr>
                <w:sz w:val="24"/>
                <w:szCs w:val="24"/>
              </w:rPr>
            </w:pPr>
          </w:p>
        </w:tc>
        <w:tc>
          <w:tcPr>
            <w:tcW w:w="10914" w:type="dxa"/>
          </w:tcPr>
          <w:p w14:paraId="7FD2E016" w14:textId="77777777" w:rsidR="00357F7D" w:rsidRPr="00F50FE3" w:rsidRDefault="00357F7D" w:rsidP="00D33F85">
            <w:pPr>
              <w:widowControl/>
              <w:autoSpaceDE/>
              <w:autoSpaceDN/>
              <w:adjustRightInd/>
              <w:ind w:left="142"/>
              <w:rPr>
                <w:sz w:val="24"/>
                <w:szCs w:val="24"/>
              </w:rPr>
            </w:pPr>
            <w:r w:rsidRPr="00F50FE3">
              <w:rPr>
                <w:sz w:val="24"/>
                <w:szCs w:val="24"/>
              </w:rPr>
              <w:t xml:space="preserve">Ферменты – биологические катализаторы. </w:t>
            </w:r>
          </w:p>
        </w:tc>
        <w:tc>
          <w:tcPr>
            <w:tcW w:w="2268" w:type="dxa"/>
          </w:tcPr>
          <w:p w14:paraId="57EBB842"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09089705" w14:textId="77777777" w:rsidR="00357F7D" w:rsidRPr="00463964" w:rsidRDefault="00357F7D" w:rsidP="00D33F85">
            <w:pPr>
              <w:widowControl/>
              <w:autoSpaceDE/>
              <w:autoSpaceDN/>
              <w:adjustRightInd/>
              <w:ind w:left="142"/>
              <w:rPr>
                <w:sz w:val="24"/>
                <w:szCs w:val="24"/>
              </w:rPr>
            </w:pPr>
          </w:p>
        </w:tc>
      </w:tr>
      <w:tr w:rsidR="00357F7D" w:rsidRPr="00463964" w14:paraId="505AC565" w14:textId="77777777" w:rsidTr="00357F7D">
        <w:tc>
          <w:tcPr>
            <w:tcW w:w="675" w:type="dxa"/>
          </w:tcPr>
          <w:p w14:paraId="0483193A" w14:textId="77777777" w:rsidR="00357F7D" w:rsidRPr="00463964" w:rsidRDefault="00357F7D" w:rsidP="00D33F85">
            <w:pPr>
              <w:widowControl/>
              <w:autoSpaceDE/>
              <w:autoSpaceDN/>
              <w:adjustRightInd/>
              <w:ind w:left="142"/>
              <w:rPr>
                <w:sz w:val="24"/>
                <w:szCs w:val="24"/>
              </w:rPr>
            </w:pPr>
            <w:r w:rsidRPr="00463964">
              <w:rPr>
                <w:sz w:val="24"/>
                <w:szCs w:val="24"/>
              </w:rPr>
              <w:t>13</w:t>
            </w:r>
          </w:p>
        </w:tc>
        <w:tc>
          <w:tcPr>
            <w:tcW w:w="885" w:type="dxa"/>
            <w:gridSpan w:val="2"/>
          </w:tcPr>
          <w:p w14:paraId="346B73ED" w14:textId="77777777" w:rsidR="00357F7D" w:rsidRPr="00463964" w:rsidRDefault="00357F7D" w:rsidP="00D33F85">
            <w:pPr>
              <w:widowControl/>
              <w:autoSpaceDE/>
              <w:autoSpaceDN/>
              <w:adjustRightInd/>
              <w:ind w:left="142"/>
              <w:jc w:val="right"/>
              <w:rPr>
                <w:sz w:val="24"/>
                <w:szCs w:val="24"/>
              </w:rPr>
            </w:pPr>
          </w:p>
        </w:tc>
        <w:tc>
          <w:tcPr>
            <w:tcW w:w="10914" w:type="dxa"/>
          </w:tcPr>
          <w:p w14:paraId="194B2B3C" w14:textId="77777777" w:rsidR="00357F7D" w:rsidRPr="00F50FE3" w:rsidRDefault="00357F7D" w:rsidP="00D33F85">
            <w:pPr>
              <w:widowControl/>
              <w:autoSpaceDE/>
              <w:autoSpaceDN/>
              <w:adjustRightInd/>
              <w:ind w:left="142"/>
              <w:rPr>
                <w:sz w:val="24"/>
                <w:szCs w:val="24"/>
              </w:rPr>
            </w:pPr>
            <w:r w:rsidRPr="00F50FE3">
              <w:rPr>
                <w:sz w:val="24"/>
                <w:szCs w:val="24"/>
              </w:rPr>
              <w:t>Обобщающий урок по теме «Неорганические и органические вещества»</w:t>
            </w:r>
          </w:p>
        </w:tc>
        <w:tc>
          <w:tcPr>
            <w:tcW w:w="2268" w:type="dxa"/>
          </w:tcPr>
          <w:p w14:paraId="73C651FE"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A447C21" w14:textId="77777777" w:rsidR="00357F7D" w:rsidRPr="00463964" w:rsidRDefault="00357F7D" w:rsidP="00D33F85">
            <w:pPr>
              <w:widowControl/>
              <w:autoSpaceDE/>
              <w:autoSpaceDN/>
              <w:adjustRightInd/>
              <w:ind w:left="142"/>
              <w:rPr>
                <w:sz w:val="24"/>
                <w:szCs w:val="24"/>
              </w:rPr>
            </w:pPr>
          </w:p>
        </w:tc>
      </w:tr>
      <w:tr w:rsidR="00357F7D" w:rsidRPr="00463964" w14:paraId="1F41B5F4" w14:textId="77777777" w:rsidTr="00357F7D">
        <w:tc>
          <w:tcPr>
            <w:tcW w:w="675" w:type="dxa"/>
          </w:tcPr>
          <w:p w14:paraId="45539180" w14:textId="77777777" w:rsidR="00357F7D" w:rsidRPr="00463964" w:rsidRDefault="00357F7D" w:rsidP="00D33F85">
            <w:pPr>
              <w:widowControl/>
              <w:autoSpaceDE/>
              <w:autoSpaceDN/>
              <w:adjustRightInd/>
              <w:ind w:left="142"/>
              <w:rPr>
                <w:sz w:val="24"/>
                <w:szCs w:val="24"/>
              </w:rPr>
            </w:pPr>
            <w:r w:rsidRPr="00463964">
              <w:rPr>
                <w:sz w:val="24"/>
                <w:szCs w:val="24"/>
              </w:rPr>
              <w:t>14</w:t>
            </w:r>
          </w:p>
        </w:tc>
        <w:tc>
          <w:tcPr>
            <w:tcW w:w="885" w:type="dxa"/>
            <w:gridSpan w:val="2"/>
          </w:tcPr>
          <w:p w14:paraId="3201C53A" w14:textId="77777777" w:rsidR="00357F7D" w:rsidRPr="00463964" w:rsidRDefault="00357F7D" w:rsidP="00D33F85">
            <w:pPr>
              <w:widowControl/>
              <w:autoSpaceDE/>
              <w:autoSpaceDN/>
              <w:adjustRightInd/>
              <w:ind w:left="142"/>
              <w:jc w:val="right"/>
              <w:rPr>
                <w:sz w:val="24"/>
                <w:szCs w:val="24"/>
              </w:rPr>
            </w:pPr>
          </w:p>
        </w:tc>
        <w:tc>
          <w:tcPr>
            <w:tcW w:w="10914" w:type="dxa"/>
          </w:tcPr>
          <w:p w14:paraId="08F800DD" w14:textId="77777777" w:rsidR="00357F7D" w:rsidRPr="00F50FE3" w:rsidRDefault="00357F7D" w:rsidP="00D33F85">
            <w:pPr>
              <w:widowControl/>
              <w:autoSpaceDE/>
              <w:autoSpaceDN/>
              <w:adjustRightInd/>
              <w:ind w:left="142"/>
              <w:rPr>
                <w:sz w:val="24"/>
                <w:szCs w:val="24"/>
              </w:rPr>
            </w:pPr>
            <w:r w:rsidRPr="00F50FE3">
              <w:rPr>
                <w:sz w:val="24"/>
                <w:szCs w:val="24"/>
              </w:rPr>
              <w:t>Нуклеиновые кислоты: ДНК и РНК</w:t>
            </w:r>
          </w:p>
        </w:tc>
        <w:tc>
          <w:tcPr>
            <w:tcW w:w="2268" w:type="dxa"/>
          </w:tcPr>
          <w:p w14:paraId="2D45DA01"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6BC92949" w14:textId="77777777" w:rsidR="00357F7D" w:rsidRPr="00463964" w:rsidRDefault="00357F7D" w:rsidP="00D33F85">
            <w:pPr>
              <w:widowControl/>
              <w:autoSpaceDE/>
              <w:autoSpaceDN/>
              <w:adjustRightInd/>
              <w:ind w:left="142"/>
              <w:rPr>
                <w:sz w:val="24"/>
                <w:szCs w:val="24"/>
              </w:rPr>
            </w:pPr>
          </w:p>
        </w:tc>
      </w:tr>
      <w:tr w:rsidR="00357F7D" w:rsidRPr="00463964" w14:paraId="1A0C38BB" w14:textId="77777777" w:rsidTr="00357F7D">
        <w:tc>
          <w:tcPr>
            <w:tcW w:w="675" w:type="dxa"/>
          </w:tcPr>
          <w:p w14:paraId="36EE22CA" w14:textId="77777777" w:rsidR="00357F7D" w:rsidRPr="00463964" w:rsidRDefault="00357F7D" w:rsidP="00D33F85">
            <w:pPr>
              <w:widowControl/>
              <w:autoSpaceDE/>
              <w:autoSpaceDN/>
              <w:adjustRightInd/>
              <w:ind w:left="142"/>
              <w:rPr>
                <w:sz w:val="24"/>
                <w:szCs w:val="24"/>
              </w:rPr>
            </w:pPr>
            <w:r w:rsidRPr="00463964">
              <w:rPr>
                <w:sz w:val="24"/>
                <w:szCs w:val="24"/>
              </w:rPr>
              <w:t>15</w:t>
            </w:r>
          </w:p>
        </w:tc>
        <w:tc>
          <w:tcPr>
            <w:tcW w:w="885" w:type="dxa"/>
            <w:gridSpan w:val="2"/>
          </w:tcPr>
          <w:p w14:paraId="68B96E5B" w14:textId="77777777" w:rsidR="00357F7D" w:rsidRPr="00463964" w:rsidRDefault="00357F7D" w:rsidP="00D33F85">
            <w:pPr>
              <w:widowControl/>
              <w:autoSpaceDE/>
              <w:autoSpaceDN/>
              <w:adjustRightInd/>
              <w:ind w:left="142"/>
              <w:jc w:val="right"/>
              <w:rPr>
                <w:sz w:val="24"/>
                <w:szCs w:val="24"/>
              </w:rPr>
            </w:pPr>
          </w:p>
        </w:tc>
        <w:tc>
          <w:tcPr>
            <w:tcW w:w="10914" w:type="dxa"/>
          </w:tcPr>
          <w:p w14:paraId="2CCB8422" w14:textId="77777777" w:rsidR="00357F7D" w:rsidRPr="00F50FE3" w:rsidRDefault="00357F7D" w:rsidP="00D33F85">
            <w:pPr>
              <w:widowControl/>
              <w:autoSpaceDE/>
              <w:autoSpaceDN/>
              <w:adjustRightInd/>
              <w:ind w:left="142"/>
              <w:rPr>
                <w:sz w:val="24"/>
                <w:szCs w:val="24"/>
              </w:rPr>
            </w:pPr>
            <w:r w:rsidRPr="00F50FE3">
              <w:rPr>
                <w:sz w:val="24"/>
                <w:szCs w:val="24"/>
              </w:rPr>
              <w:t>АТФ и другие нуклеотиды. Витамины</w:t>
            </w:r>
          </w:p>
        </w:tc>
        <w:tc>
          <w:tcPr>
            <w:tcW w:w="2268" w:type="dxa"/>
          </w:tcPr>
          <w:p w14:paraId="1698D57C"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0042B451" w14:textId="77777777" w:rsidR="00357F7D" w:rsidRPr="00463964" w:rsidRDefault="00357F7D" w:rsidP="00D33F85">
            <w:pPr>
              <w:widowControl/>
              <w:autoSpaceDE/>
              <w:autoSpaceDN/>
              <w:adjustRightInd/>
              <w:ind w:left="142"/>
              <w:rPr>
                <w:sz w:val="24"/>
                <w:szCs w:val="24"/>
              </w:rPr>
            </w:pPr>
          </w:p>
        </w:tc>
      </w:tr>
      <w:tr w:rsidR="00357F7D" w:rsidRPr="00463964" w14:paraId="3B561962" w14:textId="77777777" w:rsidTr="00357F7D">
        <w:tc>
          <w:tcPr>
            <w:tcW w:w="675" w:type="dxa"/>
          </w:tcPr>
          <w:p w14:paraId="61E92557" w14:textId="77777777" w:rsidR="00357F7D" w:rsidRPr="00463964" w:rsidRDefault="00357F7D" w:rsidP="00D33F85">
            <w:pPr>
              <w:widowControl/>
              <w:autoSpaceDE/>
              <w:autoSpaceDN/>
              <w:adjustRightInd/>
              <w:ind w:left="142"/>
              <w:rPr>
                <w:sz w:val="24"/>
                <w:szCs w:val="24"/>
              </w:rPr>
            </w:pPr>
            <w:r w:rsidRPr="00463964">
              <w:rPr>
                <w:sz w:val="24"/>
                <w:szCs w:val="24"/>
              </w:rPr>
              <w:t>16</w:t>
            </w:r>
          </w:p>
        </w:tc>
        <w:tc>
          <w:tcPr>
            <w:tcW w:w="885" w:type="dxa"/>
            <w:gridSpan w:val="2"/>
          </w:tcPr>
          <w:p w14:paraId="484A66C8" w14:textId="77777777" w:rsidR="00357F7D" w:rsidRPr="00463964" w:rsidRDefault="00357F7D" w:rsidP="00D33F85">
            <w:pPr>
              <w:widowControl/>
              <w:autoSpaceDE/>
              <w:autoSpaceDN/>
              <w:adjustRightInd/>
              <w:ind w:left="142"/>
              <w:jc w:val="right"/>
              <w:rPr>
                <w:sz w:val="24"/>
                <w:szCs w:val="24"/>
              </w:rPr>
            </w:pPr>
          </w:p>
        </w:tc>
        <w:tc>
          <w:tcPr>
            <w:tcW w:w="10914" w:type="dxa"/>
          </w:tcPr>
          <w:p w14:paraId="6955F373" w14:textId="77777777" w:rsidR="00357F7D" w:rsidRPr="00F50FE3" w:rsidRDefault="00357F7D" w:rsidP="00D33F85">
            <w:pPr>
              <w:widowControl/>
              <w:autoSpaceDE/>
              <w:autoSpaceDN/>
              <w:adjustRightInd/>
              <w:ind w:left="142"/>
              <w:rPr>
                <w:sz w:val="24"/>
                <w:szCs w:val="24"/>
              </w:rPr>
            </w:pPr>
            <w:r w:rsidRPr="00F50FE3">
              <w:rPr>
                <w:sz w:val="24"/>
                <w:szCs w:val="24"/>
              </w:rPr>
              <w:t>Вирусы – неклеточная форма жизни</w:t>
            </w:r>
          </w:p>
        </w:tc>
        <w:tc>
          <w:tcPr>
            <w:tcW w:w="2268" w:type="dxa"/>
          </w:tcPr>
          <w:p w14:paraId="21697917"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665739ED" w14:textId="77777777" w:rsidR="00357F7D" w:rsidRPr="00463964" w:rsidRDefault="00357F7D" w:rsidP="00D33F85">
            <w:pPr>
              <w:widowControl/>
              <w:autoSpaceDE/>
              <w:autoSpaceDN/>
              <w:adjustRightInd/>
              <w:ind w:left="142"/>
              <w:rPr>
                <w:sz w:val="24"/>
                <w:szCs w:val="24"/>
              </w:rPr>
            </w:pPr>
          </w:p>
        </w:tc>
      </w:tr>
      <w:tr w:rsidR="00357F7D" w:rsidRPr="00463964" w14:paraId="5992BF2B" w14:textId="77777777" w:rsidTr="00357F7D">
        <w:tc>
          <w:tcPr>
            <w:tcW w:w="675" w:type="dxa"/>
          </w:tcPr>
          <w:p w14:paraId="711887BC" w14:textId="77777777" w:rsidR="00357F7D" w:rsidRPr="00463964" w:rsidRDefault="00357F7D" w:rsidP="00D33F85">
            <w:pPr>
              <w:widowControl/>
              <w:autoSpaceDE/>
              <w:autoSpaceDN/>
              <w:adjustRightInd/>
              <w:ind w:left="142"/>
              <w:rPr>
                <w:sz w:val="24"/>
                <w:szCs w:val="24"/>
              </w:rPr>
            </w:pPr>
            <w:r w:rsidRPr="00463964">
              <w:rPr>
                <w:sz w:val="24"/>
                <w:szCs w:val="24"/>
              </w:rPr>
              <w:t>17</w:t>
            </w:r>
          </w:p>
        </w:tc>
        <w:tc>
          <w:tcPr>
            <w:tcW w:w="885" w:type="dxa"/>
            <w:gridSpan w:val="2"/>
          </w:tcPr>
          <w:p w14:paraId="551C2DE8" w14:textId="77777777" w:rsidR="00357F7D" w:rsidRPr="00463964" w:rsidRDefault="00357F7D" w:rsidP="00D33F85">
            <w:pPr>
              <w:widowControl/>
              <w:autoSpaceDE/>
              <w:autoSpaceDN/>
              <w:adjustRightInd/>
              <w:ind w:left="142"/>
              <w:jc w:val="right"/>
              <w:rPr>
                <w:sz w:val="24"/>
                <w:szCs w:val="24"/>
              </w:rPr>
            </w:pPr>
          </w:p>
        </w:tc>
        <w:tc>
          <w:tcPr>
            <w:tcW w:w="10914" w:type="dxa"/>
          </w:tcPr>
          <w:p w14:paraId="351A0BCD" w14:textId="77777777" w:rsidR="00357F7D" w:rsidRPr="00F50FE3" w:rsidRDefault="00357F7D" w:rsidP="00D33F85">
            <w:pPr>
              <w:widowControl/>
              <w:autoSpaceDE/>
              <w:autoSpaceDN/>
              <w:adjustRightInd/>
              <w:ind w:left="142"/>
              <w:rPr>
                <w:sz w:val="24"/>
                <w:szCs w:val="24"/>
              </w:rPr>
            </w:pPr>
            <w:r w:rsidRPr="00F50FE3">
              <w:rPr>
                <w:sz w:val="24"/>
                <w:szCs w:val="24"/>
              </w:rPr>
              <w:t>Обобщающий урок по теме «Молекулярный уровень»</w:t>
            </w:r>
          </w:p>
        </w:tc>
        <w:tc>
          <w:tcPr>
            <w:tcW w:w="2268" w:type="dxa"/>
          </w:tcPr>
          <w:p w14:paraId="43438E3D"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1B4A10A" w14:textId="77777777" w:rsidR="00357F7D" w:rsidRPr="00463964" w:rsidRDefault="00357F7D" w:rsidP="00D33F85">
            <w:pPr>
              <w:widowControl/>
              <w:autoSpaceDE/>
              <w:autoSpaceDN/>
              <w:adjustRightInd/>
              <w:ind w:left="142"/>
              <w:rPr>
                <w:sz w:val="24"/>
                <w:szCs w:val="24"/>
              </w:rPr>
            </w:pPr>
          </w:p>
        </w:tc>
      </w:tr>
      <w:tr w:rsidR="00357F7D" w:rsidRPr="00463964" w14:paraId="2BC0328B" w14:textId="77777777" w:rsidTr="00357F7D">
        <w:tc>
          <w:tcPr>
            <w:tcW w:w="709" w:type="dxa"/>
            <w:gridSpan w:val="2"/>
          </w:tcPr>
          <w:p w14:paraId="6DBCB9D9" w14:textId="77777777" w:rsidR="00357F7D" w:rsidRPr="00463964" w:rsidRDefault="00357F7D" w:rsidP="00D33F85">
            <w:pPr>
              <w:widowControl/>
              <w:autoSpaceDE/>
              <w:autoSpaceDN/>
              <w:adjustRightInd/>
              <w:ind w:left="142"/>
              <w:rPr>
                <w:b/>
                <w:sz w:val="24"/>
                <w:szCs w:val="24"/>
              </w:rPr>
            </w:pPr>
          </w:p>
        </w:tc>
        <w:tc>
          <w:tcPr>
            <w:tcW w:w="14033" w:type="dxa"/>
            <w:gridSpan w:val="3"/>
          </w:tcPr>
          <w:p w14:paraId="7C32A2E1" w14:textId="77777777" w:rsidR="00357F7D" w:rsidRPr="00F50FE3" w:rsidRDefault="00357F7D" w:rsidP="00D33F85">
            <w:pPr>
              <w:widowControl/>
              <w:autoSpaceDE/>
              <w:autoSpaceDN/>
              <w:adjustRightInd/>
              <w:ind w:left="142"/>
              <w:rPr>
                <w:b/>
                <w:sz w:val="24"/>
                <w:szCs w:val="24"/>
              </w:rPr>
            </w:pPr>
            <w:r w:rsidRPr="00F50FE3">
              <w:rPr>
                <w:b/>
                <w:sz w:val="24"/>
                <w:szCs w:val="24"/>
              </w:rPr>
              <w:t>Раздел 3. Клеточный уровень (1</w:t>
            </w:r>
            <w:r w:rsidR="00F50FE3">
              <w:rPr>
                <w:b/>
                <w:sz w:val="24"/>
                <w:szCs w:val="24"/>
              </w:rPr>
              <w:t>7</w:t>
            </w:r>
            <w:r w:rsidRPr="00F50FE3">
              <w:rPr>
                <w:b/>
                <w:sz w:val="24"/>
                <w:szCs w:val="24"/>
              </w:rPr>
              <w:t xml:space="preserve"> часов)</w:t>
            </w:r>
          </w:p>
        </w:tc>
        <w:tc>
          <w:tcPr>
            <w:tcW w:w="1134" w:type="dxa"/>
          </w:tcPr>
          <w:p w14:paraId="3D9F850E" w14:textId="77777777" w:rsidR="00357F7D" w:rsidRPr="00463964" w:rsidRDefault="00357F7D" w:rsidP="00D33F85">
            <w:pPr>
              <w:widowControl/>
              <w:autoSpaceDE/>
              <w:autoSpaceDN/>
              <w:adjustRightInd/>
              <w:ind w:left="142"/>
              <w:rPr>
                <w:b/>
                <w:sz w:val="24"/>
                <w:szCs w:val="24"/>
              </w:rPr>
            </w:pPr>
          </w:p>
        </w:tc>
      </w:tr>
      <w:tr w:rsidR="00357F7D" w:rsidRPr="00463964" w14:paraId="45D63BBD" w14:textId="77777777" w:rsidTr="00357F7D">
        <w:tc>
          <w:tcPr>
            <w:tcW w:w="675" w:type="dxa"/>
          </w:tcPr>
          <w:p w14:paraId="075FCAC7" w14:textId="77777777" w:rsidR="00357F7D" w:rsidRPr="00463964" w:rsidRDefault="00357F7D" w:rsidP="00D33F85">
            <w:pPr>
              <w:widowControl/>
              <w:autoSpaceDE/>
              <w:autoSpaceDN/>
              <w:adjustRightInd/>
              <w:ind w:left="142"/>
              <w:rPr>
                <w:sz w:val="24"/>
                <w:szCs w:val="24"/>
              </w:rPr>
            </w:pPr>
            <w:r w:rsidRPr="00463964">
              <w:rPr>
                <w:sz w:val="24"/>
                <w:szCs w:val="24"/>
              </w:rPr>
              <w:t>18</w:t>
            </w:r>
          </w:p>
        </w:tc>
        <w:tc>
          <w:tcPr>
            <w:tcW w:w="885" w:type="dxa"/>
            <w:gridSpan w:val="2"/>
          </w:tcPr>
          <w:p w14:paraId="00F2E454" w14:textId="77777777" w:rsidR="00357F7D" w:rsidRPr="00463964" w:rsidRDefault="00357F7D" w:rsidP="00D33F85">
            <w:pPr>
              <w:widowControl/>
              <w:autoSpaceDE/>
              <w:autoSpaceDN/>
              <w:adjustRightInd/>
              <w:ind w:left="142"/>
              <w:jc w:val="right"/>
              <w:rPr>
                <w:sz w:val="24"/>
                <w:szCs w:val="24"/>
              </w:rPr>
            </w:pPr>
          </w:p>
        </w:tc>
        <w:tc>
          <w:tcPr>
            <w:tcW w:w="10914" w:type="dxa"/>
          </w:tcPr>
          <w:p w14:paraId="012E0831" w14:textId="77777777" w:rsidR="00357F7D" w:rsidRPr="00F50FE3" w:rsidRDefault="00357F7D" w:rsidP="00D33F85">
            <w:pPr>
              <w:widowControl/>
              <w:autoSpaceDE/>
              <w:autoSpaceDN/>
              <w:adjustRightInd/>
              <w:ind w:left="142"/>
              <w:rPr>
                <w:sz w:val="24"/>
                <w:szCs w:val="24"/>
              </w:rPr>
            </w:pPr>
            <w:r w:rsidRPr="00F50FE3">
              <w:rPr>
                <w:sz w:val="24"/>
                <w:szCs w:val="24"/>
              </w:rPr>
              <w:t xml:space="preserve">Клеточный уровень.  Клеточная теория. </w:t>
            </w:r>
            <w:r w:rsidRPr="00F50FE3">
              <w:rPr>
                <w:b/>
                <w:i/>
                <w:sz w:val="24"/>
                <w:szCs w:val="24"/>
              </w:rPr>
              <w:t>Л. Р. №2</w:t>
            </w:r>
            <w:r w:rsidRPr="00F50FE3">
              <w:rPr>
                <w:sz w:val="24"/>
                <w:szCs w:val="24"/>
              </w:rPr>
              <w:t xml:space="preserve"> по теме «Изучение клеток растений и животных под микроскопом на готовых микропрепаратах и их описание».</w:t>
            </w:r>
            <w:r w:rsidR="00F50FE3" w:rsidRPr="00F50FE3">
              <w:rPr>
                <w:sz w:val="24"/>
                <w:szCs w:val="24"/>
              </w:rPr>
              <w:t xml:space="preserve"> с использованием оборудования центра «Точка роста».</w:t>
            </w:r>
          </w:p>
        </w:tc>
        <w:tc>
          <w:tcPr>
            <w:tcW w:w="2268" w:type="dxa"/>
          </w:tcPr>
          <w:p w14:paraId="5DFCF094"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BA64C9F" w14:textId="77777777" w:rsidR="00357F7D" w:rsidRPr="00463964" w:rsidRDefault="00357F7D" w:rsidP="00D33F85">
            <w:pPr>
              <w:widowControl/>
              <w:autoSpaceDE/>
              <w:autoSpaceDN/>
              <w:adjustRightInd/>
              <w:ind w:left="142"/>
              <w:rPr>
                <w:sz w:val="24"/>
                <w:szCs w:val="24"/>
              </w:rPr>
            </w:pPr>
          </w:p>
        </w:tc>
      </w:tr>
      <w:tr w:rsidR="00357F7D" w:rsidRPr="00463964" w14:paraId="1C907BB7" w14:textId="77777777" w:rsidTr="00357F7D">
        <w:tc>
          <w:tcPr>
            <w:tcW w:w="675" w:type="dxa"/>
          </w:tcPr>
          <w:p w14:paraId="46BEA28B" w14:textId="77777777" w:rsidR="00357F7D" w:rsidRPr="00463964" w:rsidRDefault="00357F7D" w:rsidP="00D33F85">
            <w:pPr>
              <w:widowControl/>
              <w:autoSpaceDE/>
              <w:autoSpaceDN/>
              <w:adjustRightInd/>
              <w:ind w:left="142"/>
              <w:rPr>
                <w:sz w:val="24"/>
                <w:szCs w:val="24"/>
              </w:rPr>
            </w:pPr>
            <w:r w:rsidRPr="00463964">
              <w:rPr>
                <w:sz w:val="24"/>
                <w:szCs w:val="24"/>
              </w:rPr>
              <w:t>19</w:t>
            </w:r>
          </w:p>
        </w:tc>
        <w:tc>
          <w:tcPr>
            <w:tcW w:w="885" w:type="dxa"/>
            <w:gridSpan w:val="2"/>
          </w:tcPr>
          <w:p w14:paraId="1A6E8305" w14:textId="77777777" w:rsidR="00357F7D" w:rsidRPr="00463964" w:rsidRDefault="00357F7D" w:rsidP="00D33F85">
            <w:pPr>
              <w:widowControl/>
              <w:autoSpaceDE/>
              <w:autoSpaceDN/>
              <w:adjustRightInd/>
              <w:ind w:left="142"/>
              <w:jc w:val="right"/>
              <w:rPr>
                <w:sz w:val="24"/>
                <w:szCs w:val="24"/>
              </w:rPr>
            </w:pPr>
          </w:p>
        </w:tc>
        <w:tc>
          <w:tcPr>
            <w:tcW w:w="10914" w:type="dxa"/>
          </w:tcPr>
          <w:p w14:paraId="1CA50619" w14:textId="77777777" w:rsidR="00357F7D" w:rsidRPr="00F50FE3" w:rsidRDefault="00357F7D" w:rsidP="00D33F85">
            <w:pPr>
              <w:widowControl/>
              <w:autoSpaceDE/>
              <w:autoSpaceDN/>
              <w:adjustRightInd/>
              <w:ind w:left="142"/>
              <w:rPr>
                <w:sz w:val="24"/>
                <w:szCs w:val="24"/>
              </w:rPr>
            </w:pPr>
            <w:r w:rsidRPr="00F50FE3">
              <w:rPr>
                <w:sz w:val="24"/>
                <w:szCs w:val="24"/>
              </w:rPr>
              <w:t>Строение клетки. Клеточная мембрана. Цитоплазма. Клеточный центр. Цитоскелет.</w:t>
            </w:r>
          </w:p>
        </w:tc>
        <w:tc>
          <w:tcPr>
            <w:tcW w:w="2268" w:type="dxa"/>
          </w:tcPr>
          <w:p w14:paraId="01E7B82A"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3190D6E2" w14:textId="77777777" w:rsidR="00357F7D" w:rsidRPr="00463964" w:rsidRDefault="00357F7D" w:rsidP="00D33F85">
            <w:pPr>
              <w:widowControl/>
              <w:autoSpaceDE/>
              <w:autoSpaceDN/>
              <w:adjustRightInd/>
              <w:ind w:left="142"/>
              <w:rPr>
                <w:sz w:val="24"/>
                <w:szCs w:val="24"/>
              </w:rPr>
            </w:pPr>
          </w:p>
        </w:tc>
      </w:tr>
      <w:tr w:rsidR="00357F7D" w:rsidRPr="00463964" w14:paraId="0323B528" w14:textId="77777777" w:rsidTr="00357F7D">
        <w:tc>
          <w:tcPr>
            <w:tcW w:w="675" w:type="dxa"/>
          </w:tcPr>
          <w:p w14:paraId="6DE6DD44" w14:textId="77777777" w:rsidR="00357F7D" w:rsidRPr="00463964" w:rsidRDefault="00357F7D" w:rsidP="00D33F85">
            <w:pPr>
              <w:widowControl/>
              <w:autoSpaceDE/>
              <w:autoSpaceDN/>
              <w:adjustRightInd/>
              <w:ind w:left="142"/>
              <w:rPr>
                <w:sz w:val="24"/>
                <w:szCs w:val="24"/>
              </w:rPr>
            </w:pPr>
            <w:r w:rsidRPr="00463964">
              <w:rPr>
                <w:sz w:val="24"/>
                <w:szCs w:val="24"/>
              </w:rPr>
              <w:lastRenderedPageBreak/>
              <w:t>20</w:t>
            </w:r>
          </w:p>
        </w:tc>
        <w:tc>
          <w:tcPr>
            <w:tcW w:w="885" w:type="dxa"/>
            <w:gridSpan w:val="2"/>
          </w:tcPr>
          <w:p w14:paraId="4CC365F9" w14:textId="77777777" w:rsidR="00357F7D" w:rsidRPr="00463964" w:rsidRDefault="00357F7D" w:rsidP="00D33F85">
            <w:pPr>
              <w:widowControl/>
              <w:autoSpaceDE/>
              <w:autoSpaceDN/>
              <w:adjustRightInd/>
              <w:ind w:left="142"/>
              <w:jc w:val="right"/>
              <w:rPr>
                <w:sz w:val="24"/>
                <w:szCs w:val="24"/>
              </w:rPr>
            </w:pPr>
          </w:p>
        </w:tc>
        <w:tc>
          <w:tcPr>
            <w:tcW w:w="10914" w:type="dxa"/>
          </w:tcPr>
          <w:p w14:paraId="7F2BED6D" w14:textId="77777777" w:rsidR="00357F7D" w:rsidRPr="00F50FE3" w:rsidRDefault="00357F7D" w:rsidP="00D33F85">
            <w:pPr>
              <w:widowControl/>
              <w:autoSpaceDE/>
              <w:autoSpaceDN/>
              <w:adjustRightInd/>
              <w:ind w:left="142"/>
              <w:rPr>
                <w:sz w:val="24"/>
                <w:szCs w:val="24"/>
              </w:rPr>
            </w:pPr>
            <w:r w:rsidRPr="00F50FE3">
              <w:rPr>
                <w:sz w:val="24"/>
                <w:szCs w:val="24"/>
              </w:rPr>
              <w:t>Рибосомы. Ядро. Эндоплазматическая сеть</w:t>
            </w:r>
          </w:p>
        </w:tc>
        <w:tc>
          <w:tcPr>
            <w:tcW w:w="2268" w:type="dxa"/>
          </w:tcPr>
          <w:p w14:paraId="534064FC"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686EF116" w14:textId="77777777" w:rsidR="00357F7D" w:rsidRPr="00463964" w:rsidRDefault="00357F7D" w:rsidP="00D33F85">
            <w:pPr>
              <w:widowControl/>
              <w:autoSpaceDE/>
              <w:autoSpaceDN/>
              <w:adjustRightInd/>
              <w:ind w:left="142"/>
              <w:rPr>
                <w:sz w:val="24"/>
                <w:szCs w:val="24"/>
              </w:rPr>
            </w:pPr>
          </w:p>
        </w:tc>
      </w:tr>
      <w:tr w:rsidR="00357F7D" w:rsidRPr="00463964" w14:paraId="39AC454C" w14:textId="77777777" w:rsidTr="00357F7D">
        <w:tc>
          <w:tcPr>
            <w:tcW w:w="675" w:type="dxa"/>
          </w:tcPr>
          <w:p w14:paraId="0BE9830C" w14:textId="77777777" w:rsidR="00357F7D" w:rsidRPr="00463964" w:rsidRDefault="00357F7D" w:rsidP="00D33F85">
            <w:pPr>
              <w:widowControl/>
              <w:autoSpaceDE/>
              <w:autoSpaceDN/>
              <w:adjustRightInd/>
              <w:ind w:left="142"/>
              <w:rPr>
                <w:sz w:val="24"/>
                <w:szCs w:val="24"/>
              </w:rPr>
            </w:pPr>
            <w:r w:rsidRPr="00463964">
              <w:rPr>
                <w:sz w:val="24"/>
                <w:szCs w:val="24"/>
              </w:rPr>
              <w:t>21</w:t>
            </w:r>
          </w:p>
        </w:tc>
        <w:tc>
          <w:tcPr>
            <w:tcW w:w="885" w:type="dxa"/>
            <w:gridSpan w:val="2"/>
          </w:tcPr>
          <w:p w14:paraId="185509BA" w14:textId="77777777" w:rsidR="00357F7D" w:rsidRPr="00463964" w:rsidRDefault="00357F7D" w:rsidP="00D33F85">
            <w:pPr>
              <w:widowControl/>
              <w:autoSpaceDE/>
              <w:autoSpaceDN/>
              <w:adjustRightInd/>
              <w:ind w:left="142"/>
              <w:jc w:val="right"/>
              <w:rPr>
                <w:sz w:val="24"/>
                <w:szCs w:val="24"/>
              </w:rPr>
            </w:pPr>
          </w:p>
        </w:tc>
        <w:tc>
          <w:tcPr>
            <w:tcW w:w="10914" w:type="dxa"/>
          </w:tcPr>
          <w:p w14:paraId="1162EF0B" w14:textId="77777777" w:rsidR="00357F7D" w:rsidRPr="00F50FE3" w:rsidRDefault="00357F7D" w:rsidP="00D33F85">
            <w:pPr>
              <w:widowControl/>
              <w:autoSpaceDE/>
              <w:autoSpaceDN/>
              <w:adjustRightInd/>
              <w:ind w:left="142"/>
              <w:rPr>
                <w:sz w:val="24"/>
                <w:szCs w:val="24"/>
              </w:rPr>
            </w:pPr>
            <w:r w:rsidRPr="00F50FE3">
              <w:rPr>
                <w:sz w:val="24"/>
                <w:szCs w:val="24"/>
              </w:rPr>
              <w:t xml:space="preserve">Вакуоли. Комплекс Гольджи. Лизосомы. </w:t>
            </w:r>
          </w:p>
        </w:tc>
        <w:tc>
          <w:tcPr>
            <w:tcW w:w="2268" w:type="dxa"/>
          </w:tcPr>
          <w:p w14:paraId="1B79325B"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38D957B" w14:textId="77777777" w:rsidR="00357F7D" w:rsidRPr="00463964" w:rsidRDefault="00357F7D" w:rsidP="00D33F85">
            <w:pPr>
              <w:widowControl/>
              <w:autoSpaceDE/>
              <w:autoSpaceDN/>
              <w:adjustRightInd/>
              <w:ind w:left="142"/>
              <w:rPr>
                <w:sz w:val="24"/>
                <w:szCs w:val="24"/>
              </w:rPr>
            </w:pPr>
          </w:p>
        </w:tc>
      </w:tr>
      <w:tr w:rsidR="00357F7D" w:rsidRPr="00463964" w14:paraId="79ED0118" w14:textId="77777777" w:rsidTr="00357F7D">
        <w:tc>
          <w:tcPr>
            <w:tcW w:w="675" w:type="dxa"/>
          </w:tcPr>
          <w:p w14:paraId="20EB39E2" w14:textId="77777777" w:rsidR="00357F7D" w:rsidRPr="00463964" w:rsidRDefault="00357F7D" w:rsidP="00D33F85">
            <w:pPr>
              <w:widowControl/>
              <w:autoSpaceDE/>
              <w:autoSpaceDN/>
              <w:adjustRightInd/>
              <w:ind w:left="142"/>
              <w:rPr>
                <w:sz w:val="24"/>
                <w:szCs w:val="24"/>
              </w:rPr>
            </w:pPr>
            <w:r w:rsidRPr="00463964">
              <w:rPr>
                <w:sz w:val="24"/>
                <w:szCs w:val="24"/>
              </w:rPr>
              <w:t>22</w:t>
            </w:r>
          </w:p>
        </w:tc>
        <w:tc>
          <w:tcPr>
            <w:tcW w:w="885" w:type="dxa"/>
            <w:gridSpan w:val="2"/>
          </w:tcPr>
          <w:p w14:paraId="7B1856FC" w14:textId="77777777" w:rsidR="00357F7D" w:rsidRPr="00463964" w:rsidRDefault="00357F7D" w:rsidP="00D33F85">
            <w:pPr>
              <w:widowControl/>
              <w:autoSpaceDE/>
              <w:autoSpaceDN/>
              <w:adjustRightInd/>
              <w:ind w:left="142"/>
              <w:jc w:val="right"/>
              <w:rPr>
                <w:sz w:val="24"/>
                <w:szCs w:val="24"/>
              </w:rPr>
            </w:pPr>
          </w:p>
        </w:tc>
        <w:tc>
          <w:tcPr>
            <w:tcW w:w="10914" w:type="dxa"/>
          </w:tcPr>
          <w:p w14:paraId="6FCDF11D" w14:textId="77777777" w:rsidR="00357F7D" w:rsidRPr="00F50FE3" w:rsidRDefault="00357F7D" w:rsidP="00D33F85">
            <w:pPr>
              <w:widowControl/>
              <w:autoSpaceDE/>
              <w:autoSpaceDN/>
              <w:adjustRightInd/>
              <w:ind w:left="142"/>
              <w:rPr>
                <w:sz w:val="24"/>
                <w:szCs w:val="24"/>
              </w:rPr>
            </w:pPr>
            <w:r w:rsidRPr="00F50FE3">
              <w:rPr>
                <w:sz w:val="24"/>
                <w:szCs w:val="24"/>
              </w:rPr>
              <w:t>Митохондрии. Пластиды. Органоиды движения. Клеточный включения.</w:t>
            </w:r>
          </w:p>
        </w:tc>
        <w:tc>
          <w:tcPr>
            <w:tcW w:w="2268" w:type="dxa"/>
          </w:tcPr>
          <w:p w14:paraId="4AA7D135"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2311B8D8" w14:textId="77777777" w:rsidR="00357F7D" w:rsidRPr="00463964" w:rsidRDefault="00357F7D" w:rsidP="00D33F85">
            <w:pPr>
              <w:widowControl/>
              <w:autoSpaceDE/>
              <w:autoSpaceDN/>
              <w:adjustRightInd/>
              <w:ind w:left="142"/>
              <w:rPr>
                <w:sz w:val="24"/>
                <w:szCs w:val="24"/>
              </w:rPr>
            </w:pPr>
          </w:p>
        </w:tc>
      </w:tr>
      <w:tr w:rsidR="00357F7D" w:rsidRPr="00463964" w14:paraId="0B7427D9" w14:textId="77777777" w:rsidTr="00357F7D">
        <w:tc>
          <w:tcPr>
            <w:tcW w:w="675" w:type="dxa"/>
          </w:tcPr>
          <w:p w14:paraId="144FF2A1" w14:textId="77777777" w:rsidR="00357F7D" w:rsidRPr="00463964" w:rsidRDefault="00357F7D" w:rsidP="00D33F85">
            <w:pPr>
              <w:widowControl/>
              <w:autoSpaceDE/>
              <w:autoSpaceDN/>
              <w:adjustRightInd/>
              <w:ind w:left="142"/>
              <w:rPr>
                <w:sz w:val="24"/>
                <w:szCs w:val="24"/>
              </w:rPr>
            </w:pPr>
            <w:r w:rsidRPr="00463964">
              <w:rPr>
                <w:sz w:val="24"/>
                <w:szCs w:val="24"/>
              </w:rPr>
              <w:t>23</w:t>
            </w:r>
          </w:p>
        </w:tc>
        <w:tc>
          <w:tcPr>
            <w:tcW w:w="885" w:type="dxa"/>
            <w:gridSpan w:val="2"/>
          </w:tcPr>
          <w:p w14:paraId="5A1BB62C" w14:textId="77777777" w:rsidR="00357F7D" w:rsidRPr="00463964" w:rsidRDefault="00357F7D" w:rsidP="00D33F85">
            <w:pPr>
              <w:widowControl/>
              <w:autoSpaceDE/>
              <w:autoSpaceDN/>
              <w:adjustRightInd/>
              <w:ind w:left="142"/>
              <w:jc w:val="right"/>
              <w:rPr>
                <w:sz w:val="24"/>
                <w:szCs w:val="24"/>
              </w:rPr>
            </w:pPr>
          </w:p>
        </w:tc>
        <w:tc>
          <w:tcPr>
            <w:tcW w:w="10914" w:type="dxa"/>
          </w:tcPr>
          <w:p w14:paraId="74288BD9" w14:textId="77777777" w:rsidR="00357F7D" w:rsidRPr="00F50FE3" w:rsidRDefault="00357F7D" w:rsidP="00D33F85">
            <w:pPr>
              <w:widowControl/>
              <w:autoSpaceDE/>
              <w:autoSpaceDN/>
              <w:adjustRightInd/>
              <w:ind w:left="142"/>
              <w:rPr>
                <w:sz w:val="24"/>
                <w:szCs w:val="24"/>
              </w:rPr>
            </w:pPr>
            <w:r w:rsidRPr="00F50FE3">
              <w:rPr>
                <w:sz w:val="24"/>
                <w:szCs w:val="24"/>
              </w:rPr>
              <w:t xml:space="preserve">Особенности строения клеток </w:t>
            </w:r>
            <w:proofErr w:type="spellStart"/>
            <w:r w:rsidRPr="00F50FE3">
              <w:rPr>
                <w:sz w:val="24"/>
                <w:szCs w:val="24"/>
              </w:rPr>
              <w:t>прокариотов</w:t>
            </w:r>
            <w:proofErr w:type="spellEnd"/>
            <w:r w:rsidRPr="00F50FE3">
              <w:rPr>
                <w:sz w:val="24"/>
                <w:szCs w:val="24"/>
              </w:rPr>
              <w:t xml:space="preserve"> и </w:t>
            </w:r>
            <w:proofErr w:type="spellStart"/>
            <w:r w:rsidRPr="00F50FE3">
              <w:rPr>
                <w:sz w:val="24"/>
                <w:szCs w:val="24"/>
              </w:rPr>
              <w:t>эукариотов.</w:t>
            </w:r>
            <w:proofErr w:type="gramStart"/>
            <w:r w:rsidRPr="00F50FE3">
              <w:rPr>
                <w:b/>
                <w:i/>
                <w:sz w:val="24"/>
                <w:szCs w:val="24"/>
              </w:rPr>
              <w:t>Л.р</w:t>
            </w:r>
            <w:proofErr w:type="spellEnd"/>
            <w:proofErr w:type="gramEnd"/>
            <w:r w:rsidRPr="00F50FE3">
              <w:rPr>
                <w:b/>
                <w:i/>
                <w:sz w:val="24"/>
                <w:szCs w:val="24"/>
              </w:rPr>
              <w:t xml:space="preserve"> №3</w:t>
            </w:r>
            <w:r w:rsidRPr="00F50FE3">
              <w:rPr>
                <w:sz w:val="24"/>
                <w:szCs w:val="24"/>
              </w:rPr>
              <w:t xml:space="preserve"> по теме «Сравнение строения клеток растений, животных, грибов и бактерий»</w:t>
            </w:r>
            <w:r w:rsidR="00F50FE3" w:rsidRPr="00F50FE3">
              <w:rPr>
                <w:sz w:val="24"/>
                <w:szCs w:val="24"/>
              </w:rPr>
              <w:t xml:space="preserve"> с использованием оборудования центра «Точка роста».</w:t>
            </w:r>
          </w:p>
        </w:tc>
        <w:tc>
          <w:tcPr>
            <w:tcW w:w="2268" w:type="dxa"/>
          </w:tcPr>
          <w:p w14:paraId="528A0A2D"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4B5546A" w14:textId="77777777" w:rsidR="00357F7D" w:rsidRPr="00463964" w:rsidRDefault="00357F7D" w:rsidP="00D33F85">
            <w:pPr>
              <w:widowControl/>
              <w:autoSpaceDE/>
              <w:autoSpaceDN/>
              <w:adjustRightInd/>
              <w:ind w:left="142"/>
              <w:rPr>
                <w:sz w:val="24"/>
                <w:szCs w:val="24"/>
              </w:rPr>
            </w:pPr>
          </w:p>
        </w:tc>
      </w:tr>
      <w:tr w:rsidR="00357F7D" w:rsidRPr="00463964" w14:paraId="11D849AE" w14:textId="77777777" w:rsidTr="00357F7D">
        <w:tc>
          <w:tcPr>
            <w:tcW w:w="675" w:type="dxa"/>
          </w:tcPr>
          <w:p w14:paraId="0229724C" w14:textId="77777777" w:rsidR="00357F7D" w:rsidRPr="00463964" w:rsidRDefault="00357F7D" w:rsidP="00D33F85">
            <w:pPr>
              <w:widowControl/>
              <w:autoSpaceDE/>
              <w:autoSpaceDN/>
              <w:adjustRightInd/>
              <w:ind w:left="142"/>
              <w:rPr>
                <w:sz w:val="24"/>
                <w:szCs w:val="24"/>
              </w:rPr>
            </w:pPr>
            <w:r w:rsidRPr="00463964">
              <w:rPr>
                <w:sz w:val="24"/>
                <w:szCs w:val="24"/>
              </w:rPr>
              <w:t>24</w:t>
            </w:r>
          </w:p>
        </w:tc>
        <w:tc>
          <w:tcPr>
            <w:tcW w:w="885" w:type="dxa"/>
            <w:gridSpan w:val="2"/>
          </w:tcPr>
          <w:p w14:paraId="0B128582" w14:textId="77777777" w:rsidR="00357F7D" w:rsidRPr="00463964" w:rsidRDefault="00357F7D" w:rsidP="00D33F85">
            <w:pPr>
              <w:widowControl/>
              <w:autoSpaceDE/>
              <w:autoSpaceDN/>
              <w:adjustRightInd/>
              <w:ind w:left="142"/>
              <w:jc w:val="right"/>
              <w:rPr>
                <w:sz w:val="24"/>
                <w:szCs w:val="24"/>
              </w:rPr>
            </w:pPr>
          </w:p>
        </w:tc>
        <w:tc>
          <w:tcPr>
            <w:tcW w:w="10914" w:type="dxa"/>
          </w:tcPr>
          <w:p w14:paraId="60989309" w14:textId="77777777" w:rsidR="00357F7D" w:rsidRPr="00F50FE3" w:rsidRDefault="00357F7D" w:rsidP="00D33F85">
            <w:pPr>
              <w:widowControl/>
              <w:autoSpaceDE/>
              <w:autoSpaceDN/>
              <w:adjustRightInd/>
              <w:ind w:left="142"/>
              <w:rPr>
                <w:sz w:val="24"/>
                <w:szCs w:val="24"/>
              </w:rPr>
            </w:pPr>
            <w:r w:rsidRPr="00F50FE3">
              <w:rPr>
                <w:sz w:val="24"/>
                <w:szCs w:val="24"/>
              </w:rPr>
              <w:t>Обобщающий урок по теме «Строение клетки»</w:t>
            </w:r>
          </w:p>
        </w:tc>
        <w:tc>
          <w:tcPr>
            <w:tcW w:w="2268" w:type="dxa"/>
          </w:tcPr>
          <w:p w14:paraId="584DA3B0"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358D8947" w14:textId="77777777" w:rsidR="00357F7D" w:rsidRPr="00463964" w:rsidRDefault="00357F7D" w:rsidP="00D33F85">
            <w:pPr>
              <w:widowControl/>
              <w:autoSpaceDE/>
              <w:autoSpaceDN/>
              <w:adjustRightInd/>
              <w:ind w:left="142"/>
              <w:rPr>
                <w:sz w:val="24"/>
                <w:szCs w:val="24"/>
              </w:rPr>
            </w:pPr>
          </w:p>
        </w:tc>
      </w:tr>
      <w:tr w:rsidR="00357F7D" w:rsidRPr="00463964" w14:paraId="07DDB897" w14:textId="77777777" w:rsidTr="00357F7D">
        <w:tc>
          <w:tcPr>
            <w:tcW w:w="675" w:type="dxa"/>
          </w:tcPr>
          <w:p w14:paraId="318F465E" w14:textId="77777777" w:rsidR="00357F7D" w:rsidRPr="00463964" w:rsidRDefault="00357F7D" w:rsidP="00D33F85">
            <w:pPr>
              <w:widowControl/>
              <w:autoSpaceDE/>
              <w:autoSpaceDN/>
              <w:adjustRightInd/>
              <w:ind w:left="142"/>
              <w:rPr>
                <w:sz w:val="24"/>
                <w:szCs w:val="24"/>
              </w:rPr>
            </w:pPr>
            <w:r w:rsidRPr="00463964">
              <w:rPr>
                <w:sz w:val="24"/>
                <w:szCs w:val="24"/>
              </w:rPr>
              <w:t>25</w:t>
            </w:r>
          </w:p>
        </w:tc>
        <w:tc>
          <w:tcPr>
            <w:tcW w:w="885" w:type="dxa"/>
            <w:gridSpan w:val="2"/>
          </w:tcPr>
          <w:p w14:paraId="608B59CA" w14:textId="77777777" w:rsidR="00357F7D" w:rsidRPr="00463964" w:rsidRDefault="00357F7D" w:rsidP="00D33F85">
            <w:pPr>
              <w:widowControl/>
              <w:autoSpaceDE/>
              <w:autoSpaceDN/>
              <w:adjustRightInd/>
              <w:ind w:left="142"/>
              <w:jc w:val="right"/>
              <w:rPr>
                <w:sz w:val="24"/>
                <w:szCs w:val="24"/>
              </w:rPr>
            </w:pPr>
          </w:p>
        </w:tc>
        <w:tc>
          <w:tcPr>
            <w:tcW w:w="10914" w:type="dxa"/>
          </w:tcPr>
          <w:p w14:paraId="5D008BD3" w14:textId="77777777" w:rsidR="00357F7D" w:rsidRPr="00F50FE3" w:rsidRDefault="00357F7D" w:rsidP="00D33F85">
            <w:pPr>
              <w:widowControl/>
              <w:autoSpaceDE/>
              <w:autoSpaceDN/>
              <w:adjustRightInd/>
              <w:ind w:left="142"/>
              <w:rPr>
                <w:sz w:val="24"/>
                <w:szCs w:val="24"/>
              </w:rPr>
            </w:pPr>
            <w:r w:rsidRPr="00F50FE3">
              <w:rPr>
                <w:sz w:val="24"/>
                <w:szCs w:val="24"/>
              </w:rPr>
              <w:t>Обмен веществ и превращение энергии в клетке</w:t>
            </w:r>
          </w:p>
        </w:tc>
        <w:tc>
          <w:tcPr>
            <w:tcW w:w="2268" w:type="dxa"/>
          </w:tcPr>
          <w:p w14:paraId="7900F7A3"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35292E30" w14:textId="77777777" w:rsidR="00357F7D" w:rsidRPr="00463964" w:rsidRDefault="00357F7D" w:rsidP="00D33F85">
            <w:pPr>
              <w:widowControl/>
              <w:autoSpaceDE/>
              <w:autoSpaceDN/>
              <w:adjustRightInd/>
              <w:ind w:left="142"/>
              <w:rPr>
                <w:sz w:val="24"/>
                <w:szCs w:val="24"/>
              </w:rPr>
            </w:pPr>
          </w:p>
        </w:tc>
      </w:tr>
      <w:tr w:rsidR="00357F7D" w:rsidRPr="00463964" w14:paraId="56008643" w14:textId="77777777" w:rsidTr="00357F7D">
        <w:tc>
          <w:tcPr>
            <w:tcW w:w="675" w:type="dxa"/>
          </w:tcPr>
          <w:p w14:paraId="5FFF2177" w14:textId="77777777" w:rsidR="00357F7D" w:rsidRPr="00463964" w:rsidRDefault="00357F7D" w:rsidP="00D33F85">
            <w:pPr>
              <w:widowControl/>
              <w:autoSpaceDE/>
              <w:autoSpaceDN/>
              <w:adjustRightInd/>
              <w:ind w:left="142"/>
              <w:rPr>
                <w:sz w:val="24"/>
                <w:szCs w:val="24"/>
              </w:rPr>
            </w:pPr>
            <w:r w:rsidRPr="00463964">
              <w:rPr>
                <w:sz w:val="24"/>
                <w:szCs w:val="24"/>
              </w:rPr>
              <w:t>26</w:t>
            </w:r>
          </w:p>
        </w:tc>
        <w:tc>
          <w:tcPr>
            <w:tcW w:w="885" w:type="dxa"/>
            <w:gridSpan w:val="2"/>
          </w:tcPr>
          <w:p w14:paraId="59B3BD4D" w14:textId="77777777" w:rsidR="00357F7D" w:rsidRPr="00463964" w:rsidRDefault="00357F7D" w:rsidP="00D33F85">
            <w:pPr>
              <w:widowControl/>
              <w:autoSpaceDE/>
              <w:autoSpaceDN/>
              <w:adjustRightInd/>
              <w:ind w:left="142"/>
              <w:jc w:val="right"/>
              <w:rPr>
                <w:sz w:val="24"/>
                <w:szCs w:val="24"/>
              </w:rPr>
            </w:pPr>
          </w:p>
        </w:tc>
        <w:tc>
          <w:tcPr>
            <w:tcW w:w="10914" w:type="dxa"/>
          </w:tcPr>
          <w:p w14:paraId="5F722277" w14:textId="77777777" w:rsidR="00357F7D" w:rsidRPr="00F50FE3" w:rsidRDefault="00357F7D" w:rsidP="00D33F85">
            <w:pPr>
              <w:widowControl/>
              <w:autoSpaceDE/>
              <w:autoSpaceDN/>
              <w:adjustRightInd/>
              <w:ind w:left="142"/>
              <w:rPr>
                <w:sz w:val="24"/>
                <w:szCs w:val="24"/>
              </w:rPr>
            </w:pPr>
            <w:r w:rsidRPr="00F50FE3">
              <w:rPr>
                <w:sz w:val="24"/>
                <w:szCs w:val="24"/>
              </w:rPr>
              <w:t>Энергетический обмен в клетке</w:t>
            </w:r>
          </w:p>
        </w:tc>
        <w:tc>
          <w:tcPr>
            <w:tcW w:w="2268" w:type="dxa"/>
          </w:tcPr>
          <w:p w14:paraId="38A113DC"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683B697" w14:textId="77777777" w:rsidR="00357F7D" w:rsidRPr="00463964" w:rsidRDefault="00357F7D" w:rsidP="00D33F85">
            <w:pPr>
              <w:widowControl/>
              <w:autoSpaceDE/>
              <w:autoSpaceDN/>
              <w:adjustRightInd/>
              <w:ind w:left="142"/>
              <w:rPr>
                <w:sz w:val="24"/>
                <w:szCs w:val="24"/>
              </w:rPr>
            </w:pPr>
          </w:p>
        </w:tc>
      </w:tr>
      <w:tr w:rsidR="00357F7D" w:rsidRPr="00463964" w14:paraId="77C852D6" w14:textId="77777777" w:rsidTr="00357F7D">
        <w:tc>
          <w:tcPr>
            <w:tcW w:w="675" w:type="dxa"/>
          </w:tcPr>
          <w:p w14:paraId="6D2B9626" w14:textId="77777777" w:rsidR="00357F7D" w:rsidRPr="00463964" w:rsidRDefault="00357F7D" w:rsidP="00D33F85">
            <w:pPr>
              <w:widowControl/>
              <w:autoSpaceDE/>
              <w:autoSpaceDN/>
              <w:adjustRightInd/>
              <w:ind w:left="142"/>
              <w:rPr>
                <w:sz w:val="24"/>
                <w:szCs w:val="24"/>
              </w:rPr>
            </w:pPr>
            <w:r w:rsidRPr="00463964">
              <w:rPr>
                <w:sz w:val="24"/>
                <w:szCs w:val="24"/>
              </w:rPr>
              <w:t>27</w:t>
            </w:r>
          </w:p>
        </w:tc>
        <w:tc>
          <w:tcPr>
            <w:tcW w:w="885" w:type="dxa"/>
            <w:gridSpan w:val="2"/>
          </w:tcPr>
          <w:p w14:paraId="3C2C1987" w14:textId="77777777" w:rsidR="00357F7D" w:rsidRPr="00463964" w:rsidRDefault="00357F7D" w:rsidP="00D33F85">
            <w:pPr>
              <w:widowControl/>
              <w:autoSpaceDE/>
              <w:autoSpaceDN/>
              <w:adjustRightInd/>
              <w:ind w:left="142"/>
              <w:jc w:val="right"/>
              <w:rPr>
                <w:sz w:val="24"/>
                <w:szCs w:val="24"/>
              </w:rPr>
            </w:pPr>
          </w:p>
        </w:tc>
        <w:tc>
          <w:tcPr>
            <w:tcW w:w="10914" w:type="dxa"/>
          </w:tcPr>
          <w:p w14:paraId="02DC3546" w14:textId="77777777" w:rsidR="00357F7D" w:rsidRPr="00F50FE3" w:rsidRDefault="00357F7D" w:rsidP="00D33F85">
            <w:pPr>
              <w:widowControl/>
              <w:autoSpaceDE/>
              <w:autoSpaceDN/>
              <w:adjustRightInd/>
              <w:ind w:left="142"/>
              <w:rPr>
                <w:sz w:val="24"/>
                <w:szCs w:val="24"/>
              </w:rPr>
            </w:pPr>
            <w:r w:rsidRPr="00F50FE3">
              <w:rPr>
                <w:sz w:val="24"/>
                <w:szCs w:val="24"/>
              </w:rPr>
              <w:t>Типы клеточного питания. Фотосинтез и хемосинтез</w:t>
            </w:r>
          </w:p>
        </w:tc>
        <w:tc>
          <w:tcPr>
            <w:tcW w:w="2268" w:type="dxa"/>
          </w:tcPr>
          <w:p w14:paraId="54F4811D"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30A28B4" w14:textId="77777777" w:rsidR="00357F7D" w:rsidRPr="00463964" w:rsidRDefault="00357F7D" w:rsidP="00D33F85">
            <w:pPr>
              <w:widowControl/>
              <w:autoSpaceDE/>
              <w:autoSpaceDN/>
              <w:adjustRightInd/>
              <w:ind w:left="142"/>
              <w:rPr>
                <w:sz w:val="24"/>
                <w:szCs w:val="24"/>
              </w:rPr>
            </w:pPr>
          </w:p>
        </w:tc>
      </w:tr>
      <w:tr w:rsidR="00357F7D" w:rsidRPr="00463964" w14:paraId="46587E72" w14:textId="77777777" w:rsidTr="00357F7D">
        <w:tc>
          <w:tcPr>
            <w:tcW w:w="675" w:type="dxa"/>
          </w:tcPr>
          <w:p w14:paraId="5B1EC697" w14:textId="77777777" w:rsidR="00357F7D" w:rsidRPr="00463964" w:rsidRDefault="00357F7D" w:rsidP="00D33F85">
            <w:pPr>
              <w:widowControl/>
              <w:autoSpaceDE/>
              <w:autoSpaceDN/>
              <w:adjustRightInd/>
              <w:ind w:left="142"/>
              <w:rPr>
                <w:sz w:val="24"/>
                <w:szCs w:val="24"/>
              </w:rPr>
            </w:pPr>
            <w:r w:rsidRPr="00463964">
              <w:rPr>
                <w:sz w:val="24"/>
                <w:szCs w:val="24"/>
              </w:rPr>
              <w:t>28</w:t>
            </w:r>
          </w:p>
        </w:tc>
        <w:tc>
          <w:tcPr>
            <w:tcW w:w="885" w:type="dxa"/>
            <w:gridSpan w:val="2"/>
          </w:tcPr>
          <w:p w14:paraId="46B56998" w14:textId="77777777" w:rsidR="00357F7D" w:rsidRPr="00463964" w:rsidRDefault="00357F7D" w:rsidP="00D33F85">
            <w:pPr>
              <w:widowControl/>
              <w:autoSpaceDE/>
              <w:autoSpaceDN/>
              <w:adjustRightInd/>
              <w:ind w:left="142"/>
              <w:jc w:val="right"/>
              <w:rPr>
                <w:sz w:val="24"/>
                <w:szCs w:val="24"/>
              </w:rPr>
            </w:pPr>
          </w:p>
        </w:tc>
        <w:tc>
          <w:tcPr>
            <w:tcW w:w="10914" w:type="dxa"/>
          </w:tcPr>
          <w:p w14:paraId="38A0C4C9" w14:textId="77777777" w:rsidR="00357F7D" w:rsidRPr="00F50FE3" w:rsidRDefault="00357F7D" w:rsidP="00D33F85">
            <w:pPr>
              <w:widowControl/>
              <w:autoSpaceDE/>
              <w:autoSpaceDN/>
              <w:adjustRightInd/>
              <w:ind w:left="142"/>
              <w:rPr>
                <w:sz w:val="24"/>
                <w:szCs w:val="24"/>
              </w:rPr>
            </w:pPr>
            <w:r w:rsidRPr="00F50FE3">
              <w:rPr>
                <w:sz w:val="24"/>
                <w:szCs w:val="24"/>
              </w:rPr>
              <w:t>Пластический обмен: биосинтез белков</w:t>
            </w:r>
            <w:r w:rsidRPr="00F50FE3">
              <w:rPr>
                <w:b/>
                <w:i/>
                <w:sz w:val="24"/>
                <w:szCs w:val="24"/>
              </w:rPr>
              <w:t xml:space="preserve"> Л. Р. № 4 </w:t>
            </w:r>
            <w:r w:rsidRPr="00F50FE3">
              <w:rPr>
                <w:sz w:val="24"/>
                <w:szCs w:val="24"/>
              </w:rPr>
              <w:t>Решение элементарных задач по молекулярной биологии.</w:t>
            </w:r>
          </w:p>
        </w:tc>
        <w:tc>
          <w:tcPr>
            <w:tcW w:w="2268" w:type="dxa"/>
          </w:tcPr>
          <w:p w14:paraId="0AAA2153"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3BCD1983" w14:textId="77777777" w:rsidR="00357F7D" w:rsidRPr="00463964" w:rsidRDefault="00357F7D" w:rsidP="00D33F85">
            <w:pPr>
              <w:widowControl/>
              <w:autoSpaceDE/>
              <w:autoSpaceDN/>
              <w:adjustRightInd/>
              <w:ind w:left="142"/>
              <w:rPr>
                <w:sz w:val="24"/>
                <w:szCs w:val="24"/>
              </w:rPr>
            </w:pPr>
          </w:p>
        </w:tc>
      </w:tr>
      <w:tr w:rsidR="00357F7D" w:rsidRPr="00463964" w14:paraId="4D8474EC" w14:textId="77777777" w:rsidTr="00357F7D">
        <w:tc>
          <w:tcPr>
            <w:tcW w:w="675" w:type="dxa"/>
          </w:tcPr>
          <w:p w14:paraId="4BF7BCAC" w14:textId="77777777" w:rsidR="00357F7D" w:rsidRPr="00463964" w:rsidRDefault="00357F7D" w:rsidP="00D33F85">
            <w:pPr>
              <w:widowControl/>
              <w:autoSpaceDE/>
              <w:autoSpaceDN/>
              <w:adjustRightInd/>
              <w:ind w:left="142"/>
              <w:rPr>
                <w:sz w:val="24"/>
                <w:szCs w:val="24"/>
              </w:rPr>
            </w:pPr>
            <w:r w:rsidRPr="00463964">
              <w:rPr>
                <w:sz w:val="24"/>
                <w:szCs w:val="24"/>
              </w:rPr>
              <w:t>29</w:t>
            </w:r>
          </w:p>
        </w:tc>
        <w:tc>
          <w:tcPr>
            <w:tcW w:w="885" w:type="dxa"/>
            <w:gridSpan w:val="2"/>
          </w:tcPr>
          <w:p w14:paraId="7A0DE37B" w14:textId="77777777" w:rsidR="00357F7D" w:rsidRPr="00463964" w:rsidRDefault="00357F7D" w:rsidP="00D33F85">
            <w:pPr>
              <w:widowControl/>
              <w:autoSpaceDE/>
              <w:autoSpaceDN/>
              <w:adjustRightInd/>
              <w:ind w:left="142"/>
              <w:jc w:val="right"/>
              <w:rPr>
                <w:sz w:val="24"/>
                <w:szCs w:val="24"/>
              </w:rPr>
            </w:pPr>
          </w:p>
        </w:tc>
        <w:tc>
          <w:tcPr>
            <w:tcW w:w="10914" w:type="dxa"/>
          </w:tcPr>
          <w:p w14:paraId="01DCCD17" w14:textId="77777777" w:rsidR="00357F7D" w:rsidRPr="00F50FE3" w:rsidRDefault="00357F7D" w:rsidP="00D33F85">
            <w:pPr>
              <w:widowControl/>
              <w:autoSpaceDE/>
              <w:autoSpaceDN/>
              <w:adjustRightInd/>
              <w:ind w:left="142"/>
              <w:rPr>
                <w:sz w:val="24"/>
                <w:szCs w:val="24"/>
              </w:rPr>
            </w:pPr>
            <w:r w:rsidRPr="00F50FE3">
              <w:rPr>
                <w:sz w:val="24"/>
                <w:szCs w:val="24"/>
              </w:rPr>
              <w:t>Регуляция транскрипции и трансляции в клетке и организме</w:t>
            </w:r>
          </w:p>
        </w:tc>
        <w:tc>
          <w:tcPr>
            <w:tcW w:w="2268" w:type="dxa"/>
          </w:tcPr>
          <w:p w14:paraId="0EB491F2"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04FB94C" w14:textId="77777777" w:rsidR="00357F7D" w:rsidRPr="00463964" w:rsidRDefault="00357F7D" w:rsidP="00D33F85">
            <w:pPr>
              <w:widowControl/>
              <w:autoSpaceDE/>
              <w:autoSpaceDN/>
              <w:adjustRightInd/>
              <w:ind w:left="142"/>
              <w:rPr>
                <w:sz w:val="24"/>
                <w:szCs w:val="24"/>
              </w:rPr>
            </w:pPr>
          </w:p>
        </w:tc>
      </w:tr>
      <w:tr w:rsidR="00357F7D" w:rsidRPr="00463964" w14:paraId="58C9CAB8" w14:textId="77777777" w:rsidTr="00357F7D">
        <w:tc>
          <w:tcPr>
            <w:tcW w:w="675" w:type="dxa"/>
          </w:tcPr>
          <w:p w14:paraId="6D86532E" w14:textId="77777777" w:rsidR="00357F7D" w:rsidRPr="00463964" w:rsidRDefault="00357F7D" w:rsidP="00D33F85">
            <w:pPr>
              <w:widowControl/>
              <w:autoSpaceDE/>
              <w:autoSpaceDN/>
              <w:adjustRightInd/>
              <w:ind w:left="142"/>
              <w:rPr>
                <w:sz w:val="24"/>
                <w:szCs w:val="24"/>
              </w:rPr>
            </w:pPr>
            <w:r w:rsidRPr="00463964">
              <w:rPr>
                <w:sz w:val="24"/>
                <w:szCs w:val="24"/>
              </w:rPr>
              <w:t>30</w:t>
            </w:r>
          </w:p>
        </w:tc>
        <w:tc>
          <w:tcPr>
            <w:tcW w:w="885" w:type="dxa"/>
            <w:gridSpan w:val="2"/>
          </w:tcPr>
          <w:p w14:paraId="5531F68F" w14:textId="77777777" w:rsidR="00357F7D" w:rsidRPr="00463964" w:rsidRDefault="00357F7D" w:rsidP="00D33F85">
            <w:pPr>
              <w:widowControl/>
              <w:autoSpaceDE/>
              <w:autoSpaceDN/>
              <w:adjustRightInd/>
              <w:ind w:left="142"/>
              <w:jc w:val="right"/>
              <w:rPr>
                <w:sz w:val="24"/>
                <w:szCs w:val="24"/>
              </w:rPr>
            </w:pPr>
          </w:p>
        </w:tc>
        <w:tc>
          <w:tcPr>
            <w:tcW w:w="10914" w:type="dxa"/>
          </w:tcPr>
          <w:p w14:paraId="78CCA6AF" w14:textId="77777777" w:rsidR="00357F7D" w:rsidRPr="00F50FE3" w:rsidRDefault="00357F7D" w:rsidP="00D33F85">
            <w:pPr>
              <w:widowControl/>
              <w:autoSpaceDE/>
              <w:autoSpaceDN/>
              <w:adjustRightInd/>
              <w:ind w:left="142"/>
              <w:rPr>
                <w:sz w:val="24"/>
                <w:szCs w:val="24"/>
              </w:rPr>
            </w:pPr>
            <w:r w:rsidRPr="00F50FE3">
              <w:rPr>
                <w:sz w:val="24"/>
                <w:szCs w:val="24"/>
              </w:rPr>
              <w:t>Деление клетки. Митоз</w:t>
            </w:r>
          </w:p>
        </w:tc>
        <w:tc>
          <w:tcPr>
            <w:tcW w:w="2268" w:type="dxa"/>
          </w:tcPr>
          <w:p w14:paraId="5E238680"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13EBD151" w14:textId="77777777" w:rsidR="00357F7D" w:rsidRPr="00463964" w:rsidRDefault="00357F7D" w:rsidP="00D33F85">
            <w:pPr>
              <w:widowControl/>
              <w:autoSpaceDE/>
              <w:autoSpaceDN/>
              <w:adjustRightInd/>
              <w:ind w:left="142"/>
              <w:rPr>
                <w:sz w:val="24"/>
                <w:szCs w:val="24"/>
              </w:rPr>
            </w:pPr>
          </w:p>
        </w:tc>
      </w:tr>
      <w:tr w:rsidR="00357F7D" w:rsidRPr="00463964" w14:paraId="621627DC" w14:textId="77777777" w:rsidTr="00357F7D">
        <w:tc>
          <w:tcPr>
            <w:tcW w:w="675" w:type="dxa"/>
          </w:tcPr>
          <w:p w14:paraId="5072DAD2" w14:textId="77777777" w:rsidR="00357F7D" w:rsidRPr="00463964" w:rsidRDefault="00357F7D" w:rsidP="00D33F85">
            <w:pPr>
              <w:widowControl/>
              <w:autoSpaceDE/>
              <w:autoSpaceDN/>
              <w:adjustRightInd/>
              <w:ind w:left="142"/>
              <w:rPr>
                <w:sz w:val="24"/>
                <w:szCs w:val="24"/>
              </w:rPr>
            </w:pPr>
            <w:r w:rsidRPr="00463964">
              <w:rPr>
                <w:sz w:val="24"/>
                <w:szCs w:val="24"/>
              </w:rPr>
              <w:t>31</w:t>
            </w:r>
          </w:p>
        </w:tc>
        <w:tc>
          <w:tcPr>
            <w:tcW w:w="885" w:type="dxa"/>
            <w:gridSpan w:val="2"/>
          </w:tcPr>
          <w:p w14:paraId="61418C4B" w14:textId="77777777" w:rsidR="00357F7D" w:rsidRPr="00463964" w:rsidRDefault="00357F7D" w:rsidP="00D33F85">
            <w:pPr>
              <w:tabs>
                <w:tab w:val="left" w:pos="766"/>
              </w:tabs>
              <w:autoSpaceDE/>
              <w:autoSpaceDN/>
              <w:adjustRightInd/>
              <w:spacing w:line="250" w:lineRule="exact"/>
              <w:ind w:left="142"/>
              <w:jc w:val="right"/>
              <w:rPr>
                <w:rFonts w:cstheme="minorBidi"/>
                <w:sz w:val="24"/>
                <w:szCs w:val="24"/>
              </w:rPr>
            </w:pPr>
          </w:p>
        </w:tc>
        <w:tc>
          <w:tcPr>
            <w:tcW w:w="10914" w:type="dxa"/>
          </w:tcPr>
          <w:p w14:paraId="2AB00991" w14:textId="77777777" w:rsidR="00357F7D" w:rsidRPr="00F50FE3" w:rsidRDefault="00357F7D" w:rsidP="00D33F85">
            <w:pPr>
              <w:tabs>
                <w:tab w:val="left" w:pos="766"/>
              </w:tabs>
              <w:autoSpaceDE/>
              <w:autoSpaceDN/>
              <w:adjustRightInd/>
              <w:spacing w:line="250" w:lineRule="exact"/>
              <w:ind w:left="142"/>
              <w:rPr>
                <w:rFonts w:asciiTheme="minorHAnsi" w:eastAsiaTheme="minorEastAsia" w:hAnsiTheme="minorHAnsi" w:cstheme="minorBidi"/>
                <w:sz w:val="24"/>
                <w:szCs w:val="24"/>
              </w:rPr>
            </w:pPr>
            <w:r w:rsidRPr="00F50FE3">
              <w:rPr>
                <w:rFonts w:cstheme="minorBidi"/>
                <w:sz w:val="24"/>
                <w:szCs w:val="24"/>
              </w:rPr>
              <w:t xml:space="preserve">Деление клетки. Мейоз. Половые клетки. </w:t>
            </w:r>
          </w:p>
        </w:tc>
        <w:tc>
          <w:tcPr>
            <w:tcW w:w="2268" w:type="dxa"/>
          </w:tcPr>
          <w:p w14:paraId="3E6BBDDE"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65FBE59" w14:textId="77777777" w:rsidR="00357F7D" w:rsidRPr="00463964" w:rsidRDefault="00357F7D" w:rsidP="00D33F85">
            <w:pPr>
              <w:widowControl/>
              <w:autoSpaceDE/>
              <w:autoSpaceDN/>
              <w:adjustRightInd/>
              <w:ind w:left="142"/>
              <w:rPr>
                <w:sz w:val="24"/>
                <w:szCs w:val="24"/>
              </w:rPr>
            </w:pPr>
          </w:p>
        </w:tc>
      </w:tr>
      <w:tr w:rsidR="00357F7D" w:rsidRPr="00463964" w14:paraId="2C62B50B" w14:textId="77777777" w:rsidTr="00357F7D">
        <w:tc>
          <w:tcPr>
            <w:tcW w:w="675" w:type="dxa"/>
          </w:tcPr>
          <w:p w14:paraId="0704005C" w14:textId="77777777" w:rsidR="00357F7D" w:rsidRPr="00463964" w:rsidRDefault="00357F7D" w:rsidP="00D33F85">
            <w:pPr>
              <w:widowControl/>
              <w:autoSpaceDE/>
              <w:autoSpaceDN/>
              <w:adjustRightInd/>
              <w:ind w:left="142"/>
              <w:rPr>
                <w:sz w:val="24"/>
                <w:szCs w:val="24"/>
              </w:rPr>
            </w:pPr>
            <w:r w:rsidRPr="00463964">
              <w:rPr>
                <w:sz w:val="24"/>
                <w:szCs w:val="24"/>
              </w:rPr>
              <w:t>32</w:t>
            </w:r>
          </w:p>
        </w:tc>
        <w:tc>
          <w:tcPr>
            <w:tcW w:w="885" w:type="dxa"/>
            <w:gridSpan w:val="2"/>
          </w:tcPr>
          <w:p w14:paraId="3F8E904E" w14:textId="77777777" w:rsidR="00357F7D" w:rsidRPr="00463964" w:rsidRDefault="00357F7D" w:rsidP="00D33F85">
            <w:pPr>
              <w:widowControl/>
              <w:autoSpaceDE/>
              <w:autoSpaceDN/>
              <w:adjustRightInd/>
              <w:ind w:left="142"/>
              <w:jc w:val="right"/>
              <w:rPr>
                <w:sz w:val="24"/>
                <w:szCs w:val="24"/>
              </w:rPr>
            </w:pPr>
          </w:p>
        </w:tc>
        <w:tc>
          <w:tcPr>
            <w:tcW w:w="10914" w:type="dxa"/>
          </w:tcPr>
          <w:p w14:paraId="5B42D3BB" w14:textId="77777777" w:rsidR="00357F7D" w:rsidRPr="00F50FE3" w:rsidRDefault="00357F7D" w:rsidP="00D33F85">
            <w:pPr>
              <w:widowControl/>
              <w:autoSpaceDE/>
              <w:autoSpaceDN/>
              <w:adjustRightInd/>
              <w:ind w:left="142"/>
              <w:rPr>
                <w:sz w:val="24"/>
                <w:szCs w:val="24"/>
              </w:rPr>
            </w:pPr>
            <w:r w:rsidRPr="00F50FE3">
              <w:rPr>
                <w:sz w:val="24"/>
                <w:szCs w:val="24"/>
              </w:rPr>
              <w:t xml:space="preserve">Обобщающий урок. </w:t>
            </w:r>
            <w:r w:rsidRPr="00F50FE3">
              <w:rPr>
                <w:b/>
                <w:i/>
                <w:sz w:val="24"/>
                <w:szCs w:val="24"/>
              </w:rPr>
              <w:t xml:space="preserve"> Л. Р. № 5</w:t>
            </w:r>
            <w:r w:rsidR="00F50FE3" w:rsidRPr="00F50FE3">
              <w:rPr>
                <w:b/>
                <w:i/>
                <w:sz w:val="24"/>
                <w:szCs w:val="24"/>
              </w:rPr>
              <w:t xml:space="preserve"> </w:t>
            </w:r>
            <w:r w:rsidRPr="00F50FE3">
              <w:rPr>
                <w:rFonts w:eastAsiaTheme="minorEastAsia"/>
                <w:color w:val="231F20"/>
                <w:sz w:val="24"/>
                <w:szCs w:val="24"/>
                <w:lang w:bidi="ru-RU"/>
              </w:rPr>
              <w:t>Изучение стадий мейоза на готовых микропрепаратах</w:t>
            </w:r>
            <w:r w:rsidR="00F50FE3" w:rsidRPr="00F50FE3">
              <w:rPr>
                <w:rFonts w:eastAsiaTheme="minorEastAsia"/>
                <w:color w:val="231F20"/>
                <w:sz w:val="24"/>
                <w:szCs w:val="24"/>
                <w:lang w:bidi="ru-RU"/>
              </w:rPr>
              <w:t xml:space="preserve"> </w:t>
            </w:r>
            <w:r w:rsidR="00F50FE3" w:rsidRPr="00F50FE3">
              <w:rPr>
                <w:sz w:val="24"/>
                <w:szCs w:val="24"/>
              </w:rPr>
              <w:t>с использованием оборудования центра «Точка роста».</w:t>
            </w:r>
          </w:p>
        </w:tc>
        <w:tc>
          <w:tcPr>
            <w:tcW w:w="2268" w:type="dxa"/>
          </w:tcPr>
          <w:p w14:paraId="2DC18D25"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7550809B" w14:textId="77777777" w:rsidR="00357F7D" w:rsidRPr="00463964" w:rsidRDefault="00357F7D" w:rsidP="00D33F85">
            <w:pPr>
              <w:widowControl/>
              <w:autoSpaceDE/>
              <w:autoSpaceDN/>
              <w:adjustRightInd/>
              <w:ind w:left="142"/>
              <w:rPr>
                <w:sz w:val="24"/>
                <w:szCs w:val="24"/>
              </w:rPr>
            </w:pPr>
          </w:p>
        </w:tc>
      </w:tr>
      <w:tr w:rsidR="00357F7D" w:rsidRPr="00463964" w14:paraId="7AF26993" w14:textId="77777777" w:rsidTr="00357F7D">
        <w:tc>
          <w:tcPr>
            <w:tcW w:w="675" w:type="dxa"/>
          </w:tcPr>
          <w:p w14:paraId="61C82EDA" w14:textId="77777777" w:rsidR="00357F7D" w:rsidRPr="00463964" w:rsidRDefault="00357F7D" w:rsidP="00D33F85">
            <w:pPr>
              <w:widowControl/>
              <w:autoSpaceDE/>
              <w:autoSpaceDN/>
              <w:adjustRightInd/>
              <w:ind w:left="142"/>
              <w:rPr>
                <w:sz w:val="24"/>
                <w:szCs w:val="24"/>
              </w:rPr>
            </w:pPr>
            <w:r w:rsidRPr="00463964">
              <w:rPr>
                <w:sz w:val="24"/>
                <w:szCs w:val="24"/>
              </w:rPr>
              <w:t>33</w:t>
            </w:r>
          </w:p>
        </w:tc>
        <w:tc>
          <w:tcPr>
            <w:tcW w:w="885" w:type="dxa"/>
            <w:gridSpan w:val="2"/>
          </w:tcPr>
          <w:p w14:paraId="57BA4273" w14:textId="77777777" w:rsidR="00357F7D" w:rsidRPr="00463964" w:rsidRDefault="00357F7D" w:rsidP="00D33F85">
            <w:pPr>
              <w:widowControl/>
              <w:autoSpaceDE/>
              <w:autoSpaceDN/>
              <w:adjustRightInd/>
              <w:ind w:left="142"/>
              <w:jc w:val="right"/>
              <w:rPr>
                <w:sz w:val="24"/>
                <w:szCs w:val="24"/>
              </w:rPr>
            </w:pPr>
          </w:p>
        </w:tc>
        <w:tc>
          <w:tcPr>
            <w:tcW w:w="10914" w:type="dxa"/>
          </w:tcPr>
          <w:p w14:paraId="1F942D24" w14:textId="77777777" w:rsidR="00357F7D" w:rsidRPr="00F50FE3" w:rsidRDefault="00357F7D" w:rsidP="00D33F85">
            <w:pPr>
              <w:widowControl/>
              <w:autoSpaceDE/>
              <w:autoSpaceDN/>
              <w:adjustRightInd/>
              <w:ind w:left="142"/>
              <w:rPr>
                <w:sz w:val="24"/>
                <w:szCs w:val="24"/>
              </w:rPr>
            </w:pPr>
            <w:r w:rsidRPr="00F50FE3">
              <w:rPr>
                <w:sz w:val="24"/>
                <w:szCs w:val="24"/>
              </w:rPr>
              <w:t>Обобщающий урок-конференция</w:t>
            </w:r>
          </w:p>
        </w:tc>
        <w:tc>
          <w:tcPr>
            <w:tcW w:w="2268" w:type="dxa"/>
          </w:tcPr>
          <w:p w14:paraId="12947F1E"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65DD6ED9" w14:textId="77777777" w:rsidR="00357F7D" w:rsidRPr="00463964" w:rsidRDefault="00357F7D" w:rsidP="00D33F85">
            <w:pPr>
              <w:widowControl/>
              <w:autoSpaceDE/>
              <w:autoSpaceDN/>
              <w:adjustRightInd/>
              <w:ind w:left="142"/>
              <w:rPr>
                <w:sz w:val="24"/>
                <w:szCs w:val="24"/>
              </w:rPr>
            </w:pPr>
          </w:p>
        </w:tc>
      </w:tr>
      <w:tr w:rsidR="00357F7D" w:rsidRPr="00463964" w14:paraId="49E35B02" w14:textId="77777777" w:rsidTr="00357F7D">
        <w:tc>
          <w:tcPr>
            <w:tcW w:w="675" w:type="dxa"/>
          </w:tcPr>
          <w:p w14:paraId="40C91813" w14:textId="77777777" w:rsidR="00357F7D" w:rsidRPr="00463964" w:rsidRDefault="00357F7D" w:rsidP="00D33F85">
            <w:pPr>
              <w:widowControl/>
              <w:autoSpaceDE/>
              <w:autoSpaceDN/>
              <w:adjustRightInd/>
              <w:ind w:left="142"/>
              <w:rPr>
                <w:sz w:val="24"/>
                <w:szCs w:val="24"/>
              </w:rPr>
            </w:pPr>
            <w:r w:rsidRPr="00463964">
              <w:rPr>
                <w:sz w:val="24"/>
                <w:szCs w:val="24"/>
              </w:rPr>
              <w:t>34</w:t>
            </w:r>
          </w:p>
        </w:tc>
        <w:tc>
          <w:tcPr>
            <w:tcW w:w="885" w:type="dxa"/>
            <w:gridSpan w:val="2"/>
          </w:tcPr>
          <w:p w14:paraId="7DAD6B7D" w14:textId="77777777" w:rsidR="00357F7D" w:rsidRPr="00463964" w:rsidRDefault="00357F7D" w:rsidP="00D33F85">
            <w:pPr>
              <w:widowControl/>
              <w:autoSpaceDE/>
              <w:autoSpaceDN/>
              <w:adjustRightInd/>
              <w:ind w:left="142"/>
              <w:jc w:val="right"/>
              <w:rPr>
                <w:sz w:val="24"/>
                <w:szCs w:val="24"/>
              </w:rPr>
            </w:pPr>
          </w:p>
        </w:tc>
        <w:tc>
          <w:tcPr>
            <w:tcW w:w="10914" w:type="dxa"/>
          </w:tcPr>
          <w:p w14:paraId="01018B68" w14:textId="77777777" w:rsidR="00357F7D" w:rsidRPr="00F50FE3" w:rsidRDefault="00F50FE3" w:rsidP="00D33F85">
            <w:pPr>
              <w:widowControl/>
              <w:autoSpaceDE/>
              <w:autoSpaceDN/>
              <w:adjustRightInd/>
              <w:ind w:left="142"/>
              <w:rPr>
                <w:sz w:val="24"/>
                <w:szCs w:val="24"/>
              </w:rPr>
            </w:pPr>
            <w:r w:rsidRPr="00F50FE3">
              <w:rPr>
                <w:sz w:val="24"/>
                <w:szCs w:val="24"/>
              </w:rPr>
              <w:t>Организация подготовки к ЕГЭ</w:t>
            </w:r>
          </w:p>
        </w:tc>
        <w:tc>
          <w:tcPr>
            <w:tcW w:w="2268" w:type="dxa"/>
          </w:tcPr>
          <w:p w14:paraId="334DC4F6" w14:textId="77777777" w:rsidR="00357F7D" w:rsidRPr="00463964" w:rsidRDefault="00357F7D" w:rsidP="00D33F85">
            <w:pPr>
              <w:widowControl/>
              <w:autoSpaceDE/>
              <w:autoSpaceDN/>
              <w:adjustRightInd/>
              <w:ind w:left="142"/>
              <w:rPr>
                <w:sz w:val="24"/>
                <w:szCs w:val="24"/>
              </w:rPr>
            </w:pPr>
            <w:r w:rsidRPr="00463964">
              <w:rPr>
                <w:sz w:val="24"/>
                <w:szCs w:val="24"/>
              </w:rPr>
              <w:t>1</w:t>
            </w:r>
          </w:p>
        </w:tc>
        <w:tc>
          <w:tcPr>
            <w:tcW w:w="1134" w:type="dxa"/>
          </w:tcPr>
          <w:p w14:paraId="4989E357" w14:textId="77777777" w:rsidR="00357F7D" w:rsidRPr="00463964" w:rsidRDefault="00357F7D" w:rsidP="00D33F85">
            <w:pPr>
              <w:widowControl/>
              <w:autoSpaceDE/>
              <w:autoSpaceDN/>
              <w:adjustRightInd/>
              <w:ind w:left="142"/>
              <w:rPr>
                <w:sz w:val="24"/>
                <w:szCs w:val="24"/>
              </w:rPr>
            </w:pPr>
          </w:p>
        </w:tc>
      </w:tr>
      <w:tr w:rsidR="00357F7D" w:rsidRPr="00463964" w14:paraId="310C3FFE" w14:textId="77777777" w:rsidTr="00357F7D">
        <w:tc>
          <w:tcPr>
            <w:tcW w:w="675" w:type="dxa"/>
          </w:tcPr>
          <w:p w14:paraId="32272828" w14:textId="77777777" w:rsidR="00357F7D" w:rsidRPr="00463964" w:rsidRDefault="00357F7D" w:rsidP="00D33F85">
            <w:pPr>
              <w:widowControl/>
              <w:autoSpaceDE/>
              <w:autoSpaceDN/>
              <w:adjustRightInd/>
              <w:ind w:left="142"/>
              <w:rPr>
                <w:sz w:val="24"/>
                <w:szCs w:val="24"/>
              </w:rPr>
            </w:pPr>
          </w:p>
        </w:tc>
        <w:tc>
          <w:tcPr>
            <w:tcW w:w="885" w:type="dxa"/>
            <w:gridSpan w:val="2"/>
          </w:tcPr>
          <w:p w14:paraId="233C4480" w14:textId="77777777" w:rsidR="00357F7D" w:rsidRPr="00463964" w:rsidRDefault="00357F7D" w:rsidP="00D33F85">
            <w:pPr>
              <w:widowControl/>
              <w:autoSpaceDE/>
              <w:autoSpaceDN/>
              <w:adjustRightInd/>
              <w:ind w:left="142"/>
              <w:jc w:val="right"/>
              <w:rPr>
                <w:sz w:val="24"/>
                <w:szCs w:val="24"/>
              </w:rPr>
            </w:pPr>
          </w:p>
        </w:tc>
        <w:tc>
          <w:tcPr>
            <w:tcW w:w="10914" w:type="dxa"/>
          </w:tcPr>
          <w:p w14:paraId="5A1C9E4B" w14:textId="77777777" w:rsidR="00357F7D" w:rsidRPr="00463964" w:rsidRDefault="00357F7D" w:rsidP="00D33F85">
            <w:pPr>
              <w:widowControl/>
              <w:autoSpaceDE/>
              <w:autoSpaceDN/>
              <w:adjustRightInd/>
              <w:ind w:left="142"/>
              <w:rPr>
                <w:sz w:val="24"/>
                <w:szCs w:val="24"/>
              </w:rPr>
            </w:pPr>
          </w:p>
        </w:tc>
        <w:tc>
          <w:tcPr>
            <w:tcW w:w="2268" w:type="dxa"/>
          </w:tcPr>
          <w:p w14:paraId="16F17B24" w14:textId="77777777" w:rsidR="00357F7D" w:rsidRPr="00463964" w:rsidRDefault="00357F7D" w:rsidP="00D33F85">
            <w:pPr>
              <w:widowControl/>
              <w:autoSpaceDE/>
              <w:autoSpaceDN/>
              <w:adjustRightInd/>
              <w:ind w:left="142"/>
              <w:rPr>
                <w:sz w:val="24"/>
                <w:szCs w:val="24"/>
              </w:rPr>
            </w:pPr>
          </w:p>
        </w:tc>
        <w:tc>
          <w:tcPr>
            <w:tcW w:w="1134" w:type="dxa"/>
          </w:tcPr>
          <w:p w14:paraId="490DCA07" w14:textId="77777777" w:rsidR="00357F7D" w:rsidRPr="00463964" w:rsidRDefault="00357F7D" w:rsidP="00D33F85">
            <w:pPr>
              <w:widowControl/>
              <w:autoSpaceDE/>
              <w:autoSpaceDN/>
              <w:adjustRightInd/>
              <w:ind w:left="142"/>
              <w:rPr>
                <w:sz w:val="24"/>
                <w:szCs w:val="24"/>
              </w:rPr>
            </w:pPr>
          </w:p>
        </w:tc>
      </w:tr>
      <w:tr w:rsidR="00357F7D" w:rsidRPr="00463964" w14:paraId="235C9B61" w14:textId="77777777" w:rsidTr="00357F7D">
        <w:tc>
          <w:tcPr>
            <w:tcW w:w="709" w:type="dxa"/>
            <w:gridSpan w:val="2"/>
          </w:tcPr>
          <w:p w14:paraId="3DFFB7C2" w14:textId="77777777" w:rsidR="00357F7D" w:rsidRPr="00463964" w:rsidRDefault="00357F7D" w:rsidP="00D33F85">
            <w:pPr>
              <w:widowControl/>
              <w:autoSpaceDE/>
              <w:autoSpaceDN/>
              <w:adjustRightInd/>
              <w:ind w:left="142"/>
              <w:rPr>
                <w:b/>
                <w:sz w:val="24"/>
                <w:szCs w:val="24"/>
              </w:rPr>
            </w:pPr>
          </w:p>
        </w:tc>
        <w:tc>
          <w:tcPr>
            <w:tcW w:w="14033" w:type="dxa"/>
            <w:gridSpan w:val="3"/>
          </w:tcPr>
          <w:p w14:paraId="16396811" w14:textId="77777777" w:rsidR="00357F7D" w:rsidRPr="00463964" w:rsidRDefault="00357F7D" w:rsidP="00D33F85">
            <w:pPr>
              <w:widowControl/>
              <w:autoSpaceDE/>
              <w:autoSpaceDN/>
              <w:adjustRightInd/>
              <w:ind w:left="142"/>
              <w:rPr>
                <w:b/>
                <w:sz w:val="24"/>
                <w:szCs w:val="24"/>
              </w:rPr>
            </w:pPr>
            <w:r w:rsidRPr="00463964">
              <w:rPr>
                <w:b/>
                <w:sz w:val="24"/>
                <w:szCs w:val="24"/>
              </w:rPr>
              <w:t>Итого: 3</w:t>
            </w:r>
            <w:r w:rsidR="00F50FE3">
              <w:rPr>
                <w:b/>
                <w:sz w:val="24"/>
                <w:szCs w:val="24"/>
              </w:rPr>
              <w:t xml:space="preserve">4 </w:t>
            </w:r>
            <w:r w:rsidRPr="00463964">
              <w:rPr>
                <w:b/>
                <w:sz w:val="24"/>
                <w:szCs w:val="24"/>
              </w:rPr>
              <w:t>час</w:t>
            </w:r>
            <w:r w:rsidR="00F50FE3">
              <w:rPr>
                <w:b/>
                <w:sz w:val="24"/>
                <w:szCs w:val="24"/>
              </w:rPr>
              <w:t>а</w:t>
            </w:r>
          </w:p>
        </w:tc>
        <w:tc>
          <w:tcPr>
            <w:tcW w:w="1134" w:type="dxa"/>
          </w:tcPr>
          <w:p w14:paraId="335A1ECE" w14:textId="77777777" w:rsidR="00357F7D" w:rsidRPr="00463964" w:rsidRDefault="00357F7D" w:rsidP="00D33F85">
            <w:pPr>
              <w:widowControl/>
              <w:autoSpaceDE/>
              <w:autoSpaceDN/>
              <w:adjustRightInd/>
              <w:ind w:left="142"/>
              <w:rPr>
                <w:b/>
                <w:sz w:val="24"/>
                <w:szCs w:val="24"/>
              </w:rPr>
            </w:pPr>
          </w:p>
        </w:tc>
      </w:tr>
    </w:tbl>
    <w:p w14:paraId="32C1AA36"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p w14:paraId="4AABA884" w14:textId="77777777" w:rsid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p w14:paraId="366CB40F" w14:textId="77777777" w:rsidR="00463964" w:rsidRPr="00463964" w:rsidRDefault="00463964" w:rsidP="00D33F85">
      <w:pPr>
        <w:widowControl/>
        <w:autoSpaceDE/>
        <w:autoSpaceDN/>
        <w:adjustRightInd/>
        <w:spacing w:after="200" w:line="276" w:lineRule="auto"/>
        <w:ind w:left="142"/>
        <w:contextualSpacing/>
        <w:jc w:val="center"/>
        <w:rPr>
          <w:rFonts w:eastAsia="Calibri"/>
          <w:b/>
          <w:sz w:val="24"/>
          <w:szCs w:val="24"/>
          <w:lang w:eastAsia="en-US"/>
        </w:rPr>
      </w:pPr>
    </w:p>
    <w:p w14:paraId="034470B4" w14:textId="77777777" w:rsidR="00463964" w:rsidRPr="00463964" w:rsidRDefault="00463964" w:rsidP="00D33F85">
      <w:pPr>
        <w:widowControl/>
        <w:autoSpaceDE/>
        <w:autoSpaceDN/>
        <w:adjustRightInd/>
        <w:ind w:left="142"/>
        <w:rPr>
          <w:rFonts w:eastAsia="Calibri"/>
          <w:b/>
          <w:sz w:val="24"/>
          <w:szCs w:val="24"/>
          <w:lang w:eastAsia="en-US"/>
        </w:rPr>
      </w:pPr>
    </w:p>
    <w:p w14:paraId="73A46747" w14:textId="77777777" w:rsidR="00085950" w:rsidRDefault="00085950" w:rsidP="00D33F85">
      <w:pPr>
        <w:shd w:val="clear" w:color="auto" w:fill="FFFFFF"/>
        <w:spacing w:before="180"/>
        <w:ind w:left="142"/>
        <w:rPr>
          <w:b/>
          <w:bCs/>
          <w:spacing w:val="-2"/>
          <w:sz w:val="24"/>
          <w:szCs w:val="24"/>
        </w:rPr>
      </w:pPr>
    </w:p>
    <w:p w14:paraId="051B105A" w14:textId="77777777" w:rsidR="000E4F57" w:rsidRDefault="000E4F57" w:rsidP="00D33F85">
      <w:pPr>
        <w:shd w:val="clear" w:color="auto" w:fill="FFFFFF"/>
        <w:ind w:left="142"/>
        <w:jc w:val="center"/>
        <w:rPr>
          <w:b/>
          <w:bCs/>
          <w:spacing w:val="-2"/>
          <w:sz w:val="24"/>
          <w:szCs w:val="24"/>
        </w:rPr>
      </w:pPr>
    </w:p>
    <w:p w14:paraId="7A4EF2FB" w14:textId="77777777" w:rsidR="000E4F57" w:rsidRDefault="000E4F57" w:rsidP="00D33F85">
      <w:pPr>
        <w:shd w:val="clear" w:color="auto" w:fill="FFFFFF"/>
        <w:ind w:left="142"/>
        <w:jc w:val="center"/>
        <w:rPr>
          <w:b/>
          <w:bCs/>
          <w:spacing w:val="-2"/>
          <w:sz w:val="24"/>
          <w:szCs w:val="24"/>
        </w:rPr>
      </w:pPr>
    </w:p>
    <w:p w14:paraId="41CC806B" w14:textId="77777777" w:rsidR="00954069" w:rsidRDefault="00954069" w:rsidP="00D33F85">
      <w:pPr>
        <w:shd w:val="clear" w:color="auto" w:fill="FFFFFF"/>
        <w:ind w:left="142"/>
        <w:jc w:val="center"/>
        <w:rPr>
          <w:b/>
          <w:bCs/>
          <w:spacing w:val="-2"/>
          <w:sz w:val="24"/>
          <w:szCs w:val="24"/>
        </w:rPr>
      </w:pPr>
    </w:p>
    <w:p w14:paraId="5D675ED0" w14:textId="77777777" w:rsidR="00954069" w:rsidRDefault="00954069" w:rsidP="00D33F85">
      <w:pPr>
        <w:shd w:val="clear" w:color="auto" w:fill="FFFFFF"/>
        <w:ind w:left="142"/>
        <w:jc w:val="center"/>
        <w:rPr>
          <w:b/>
          <w:bCs/>
          <w:spacing w:val="-2"/>
          <w:sz w:val="24"/>
          <w:szCs w:val="24"/>
        </w:rPr>
      </w:pPr>
    </w:p>
    <w:p w14:paraId="61AD3883" w14:textId="77777777" w:rsidR="000E4F57" w:rsidRDefault="000E4F57" w:rsidP="00D33F85">
      <w:pPr>
        <w:shd w:val="clear" w:color="auto" w:fill="FFFFFF"/>
        <w:ind w:left="142"/>
        <w:jc w:val="center"/>
        <w:rPr>
          <w:b/>
          <w:bCs/>
          <w:spacing w:val="-2"/>
          <w:sz w:val="24"/>
          <w:szCs w:val="24"/>
        </w:rPr>
      </w:pPr>
    </w:p>
    <w:p w14:paraId="4D5DE975" w14:textId="77777777" w:rsidR="00085950" w:rsidRDefault="00085950" w:rsidP="00D33F85">
      <w:pPr>
        <w:ind w:left="142"/>
      </w:pPr>
    </w:p>
    <w:p w14:paraId="26D20E9D" w14:textId="77777777" w:rsidR="000E4F57" w:rsidRPr="00210AA1" w:rsidRDefault="000E4F57" w:rsidP="00D33F85">
      <w:pPr>
        <w:ind w:left="142"/>
        <w:rPr>
          <w:sz w:val="24"/>
          <w:szCs w:val="24"/>
        </w:rPr>
        <w:sectPr w:rsidR="000E4F57" w:rsidRPr="00210AA1" w:rsidSect="00D33F85">
          <w:pgSz w:w="16834" w:h="11909" w:orient="landscape"/>
          <w:pgMar w:top="142" w:right="1134" w:bottom="850" w:left="0" w:header="720" w:footer="720" w:gutter="0"/>
          <w:cols w:space="60"/>
          <w:noEndnote/>
          <w:docGrid w:linePitch="272"/>
        </w:sectPr>
      </w:pPr>
    </w:p>
    <w:p w14:paraId="63876018" w14:textId="77777777" w:rsidR="00FB163A" w:rsidRDefault="00FB163A" w:rsidP="00D33F85">
      <w:pPr>
        <w:ind w:left="142"/>
      </w:pPr>
    </w:p>
    <w:p w14:paraId="5B7E685C" w14:textId="77777777" w:rsidR="00D91873" w:rsidRDefault="00D91873" w:rsidP="00D33F85">
      <w:pPr>
        <w:ind w:left="142"/>
      </w:pPr>
    </w:p>
    <w:p w14:paraId="1B7683FD" w14:textId="77777777" w:rsidR="00D91873" w:rsidRPr="006320EF" w:rsidRDefault="00D91873" w:rsidP="00D33F85">
      <w:pPr>
        <w:pStyle w:val="ad"/>
        <w:shd w:val="clear" w:color="auto" w:fill="FFFFFF"/>
        <w:spacing w:before="0" w:beforeAutospacing="0" w:after="0" w:afterAutospacing="0" w:line="294" w:lineRule="atLeast"/>
        <w:ind w:left="142"/>
        <w:rPr>
          <w:rFonts w:eastAsia="Calibri"/>
          <w:b/>
          <w:sz w:val="28"/>
          <w:szCs w:val="28"/>
        </w:rPr>
      </w:pPr>
    </w:p>
    <w:sectPr w:rsidR="00D91873" w:rsidRPr="006320EF" w:rsidSect="00D91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Lohit Hindi">
    <w:altName w:val="Arial Unicode MS"/>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662506"/>
    <w:lvl w:ilvl="0">
      <w:numFmt w:val="bullet"/>
      <w:lvlText w:val="*"/>
      <w:lvlJc w:val="left"/>
    </w:lvl>
  </w:abstractNum>
  <w:abstractNum w:abstractNumId="1" w15:restartNumberingAfterBreak="0">
    <w:nsid w:val="06F5164E"/>
    <w:multiLevelType w:val="hybridMultilevel"/>
    <w:tmpl w:val="9CE447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EAD47EF"/>
    <w:multiLevelType w:val="singleLevel"/>
    <w:tmpl w:val="D09A498C"/>
    <w:lvl w:ilvl="0">
      <w:start w:val="1"/>
      <w:numFmt w:val="decimal"/>
      <w:lvlText w:val="%1)"/>
      <w:legacy w:legacy="1" w:legacySpace="0" w:legacyIndent="223"/>
      <w:lvlJc w:val="left"/>
      <w:rPr>
        <w:rFonts w:ascii="Arial" w:hAnsi="Arial" w:cs="Arial" w:hint="default"/>
      </w:rPr>
    </w:lvl>
  </w:abstractNum>
  <w:abstractNum w:abstractNumId="3" w15:restartNumberingAfterBreak="0">
    <w:nsid w:val="17140C15"/>
    <w:multiLevelType w:val="multilevel"/>
    <w:tmpl w:val="8C4850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B22AF1"/>
    <w:multiLevelType w:val="singleLevel"/>
    <w:tmpl w:val="30E63680"/>
    <w:lvl w:ilvl="0">
      <w:start w:val="1"/>
      <w:numFmt w:val="decimal"/>
      <w:lvlText w:val="%1)"/>
      <w:legacy w:legacy="1" w:legacySpace="0" w:legacyIndent="259"/>
      <w:lvlJc w:val="left"/>
      <w:rPr>
        <w:rFonts w:ascii="Arial" w:hAnsi="Arial" w:cs="Arial" w:hint="default"/>
      </w:rPr>
    </w:lvl>
  </w:abstractNum>
  <w:abstractNum w:abstractNumId="5" w15:restartNumberingAfterBreak="0">
    <w:nsid w:val="1DA16B4A"/>
    <w:multiLevelType w:val="singleLevel"/>
    <w:tmpl w:val="95903906"/>
    <w:lvl w:ilvl="0">
      <w:start w:val="1"/>
      <w:numFmt w:val="decimal"/>
      <w:lvlText w:val="%1)"/>
      <w:legacy w:legacy="1" w:legacySpace="0" w:legacyIndent="259"/>
      <w:lvlJc w:val="left"/>
      <w:rPr>
        <w:rFonts w:ascii="Arial" w:hAnsi="Arial" w:cs="Arial" w:hint="default"/>
      </w:rPr>
    </w:lvl>
  </w:abstractNum>
  <w:abstractNum w:abstractNumId="6" w15:restartNumberingAfterBreak="0">
    <w:nsid w:val="1FA11563"/>
    <w:multiLevelType w:val="singleLevel"/>
    <w:tmpl w:val="5936C4D8"/>
    <w:lvl w:ilvl="0">
      <w:start w:val="3"/>
      <w:numFmt w:val="decimal"/>
      <w:lvlText w:val="%1)"/>
      <w:legacy w:legacy="1" w:legacySpace="0" w:legacyIndent="237"/>
      <w:lvlJc w:val="left"/>
      <w:rPr>
        <w:rFonts w:ascii="Arial" w:hAnsi="Arial" w:cs="Arial" w:hint="default"/>
      </w:rPr>
    </w:lvl>
  </w:abstractNum>
  <w:abstractNum w:abstractNumId="7" w15:restartNumberingAfterBreak="0">
    <w:nsid w:val="24230DB5"/>
    <w:multiLevelType w:val="singleLevel"/>
    <w:tmpl w:val="B0925AFE"/>
    <w:lvl w:ilvl="0">
      <w:start w:val="1"/>
      <w:numFmt w:val="decimal"/>
      <w:lvlText w:val="%1)"/>
      <w:legacy w:legacy="1" w:legacySpace="0" w:legacyIndent="244"/>
      <w:lvlJc w:val="left"/>
      <w:rPr>
        <w:rFonts w:ascii="Arial" w:hAnsi="Arial" w:cs="Arial" w:hint="default"/>
      </w:rPr>
    </w:lvl>
  </w:abstractNum>
  <w:abstractNum w:abstractNumId="8" w15:restartNumberingAfterBreak="0">
    <w:nsid w:val="417B5752"/>
    <w:multiLevelType w:val="multilevel"/>
    <w:tmpl w:val="6E726C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38591F"/>
    <w:multiLevelType w:val="multilevel"/>
    <w:tmpl w:val="7730D0C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1724FC"/>
    <w:multiLevelType w:val="multilevel"/>
    <w:tmpl w:val="2218779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52236"/>
    <w:multiLevelType w:val="hybridMultilevel"/>
    <w:tmpl w:val="EC62FF0E"/>
    <w:lvl w:ilvl="0" w:tplc="0419000F">
      <w:start w:val="1"/>
      <w:numFmt w:val="decimal"/>
      <w:lvlText w:val="%1."/>
      <w:lvlJc w:val="left"/>
      <w:pPr>
        <w:tabs>
          <w:tab w:val="num" w:pos="727"/>
        </w:tabs>
        <w:ind w:left="727" w:hanging="360"/>
      </w:pPr>
    </w:lvl>
    <w:lvl w:ilvl="1" w:tplc="04190019" w:tentative="1">
      <w:start w:val="1"/>
      <w:numFmt w:val="lowerLetter"/>
      <w:lvlText w:val="%2."/>
      <w:lvlJc w:val="left"/>
      <w:pPr>
        <w:tabs>
          <w:tab w:val="num" w:pos="1447"/>
        </w:tabs>
        <w:ind w:left="1447" w:hanging="360"/>
      </w:pPr>
    </w:lvl>
    <w:lvl w:ilvl="2" w:tplc="0419001B" w:tentative="1">
      <w:start w:val="1"/>
      <w:numFmt w:val="lowerRoman"/>
      <w:lvlText w:val="%3."/>
      <w:lvlJc w:val="right"/>
      <w:pPr>
        <w:tabs>
          <w:tab w:val="num" w:pos="2167"/>
        </w:tabs>
        <w:ind w:left="2167" w:hanging="180"/>
      </w:pPr>
    </w:lvl>
    <w:lvl w:ilvl="3" w:tplc="0419000F" w:tentative="1">
      <w:start w:val="1"/>
      <w:numFmt w:val="decimal"/>
      <w:lvlText w:val="%4."/>
      <w:lvlJc w:val="left"/>
      <w:pPr>
        <w:tabs>
          <w:tab w:val="num" w:pos="2887"/>
        </w:tabs>
        <w:ind w:left="2887" w:hanging="360"/>
      </w:pPr>
    </w:lvl>
    <w:lvl w:ilvl="4" w:tplc="04190019" w:tentative="1">
      <w:start w:val="1"/>
      <w:numFmt w:val="lowerLetter"/>
      <w:lvlText w:val="%5."/>
      <w:lvlJc w:val="left"/>
      <w:pPr>
        <w:tabs>
          <w:tab w:val="num" w:pos="3607"/>
        </w:tabs>
        <w:ind w:left="3607" w:hanging="360"/>
      </w:pPr>
    </w:lvl>
    <w:lvl w:ilvl="5" w:tplc="0419001B" w:tentative="1">
      <w:start w:val="1"/>
      <w:numFmt w:val="lowerRoman"/>
      <w:lvlText w:val="%6."/>
      <w:lvlJc w:val="right"/>
      <w:pPr>
        <w:tabs>
          <w:tab w:val="num" w:pos="4327"/>
        </w:tabs>
        <w:ind w:left="4327" w:hanging="180"/>
      </w:pPr>
    </w:lvl>
    <w:lvl w:ilvl="6" w:tplc="0419000F" w:tentative="1">
      <w:start w:val="1"/>
      <w:numFmt w:val="decimal"/>
      <w:lvlText w:val="%7."/>
      <w:lvlJc w:val="left"/>
      <w:pPr>
        <w:tabs>
          <w:tab w:val="num" w:pos="5047"/>
        </w:tabs>
        <w:ind w:left="5047" w:hanging="360"/>
      </w:pPr>
    </w:lvl>
    <w:lvl w:ilvl="7" w:tplc="04190019" w:tentative="1">
      <w:start w:val="1"/>
      <w:numFmt w:val="lowerLetter"/>
      <w:lvlText w:val="%8."/>
      <w:lvlJc w:val="left"/>
      <w:pPr>
        <w:tabs>
          <w:tab w:val="num" w:pos="5767"/>
        </w:tabs>
        <w:ind w:left="5767" w:hanging="360"/>
      </w:pPr>
    </w:lvl>
    <w:lvl w:ilvl="8" w:tplc="0419001B" w:tentative="1">
      <w:start w:val="1"/>
      <w:numFmt w:val="lowerRoman"/>
      <w:lvlText w:val="%9."/>
      <w:lvlJc w:val="right"/>
      <w:pPr>
        <w:tabs>
          <w:tab w:val="num" w:pos="6487"/>
        </w:tabs>
        <w:ind w:left="6487" w:hanging="180"/>
      </w:pPr>
    </w:lvl>
  </w:abstractNum>
  <w:abstractNum w:abstractNumId="12" w15:restartNumberingAfterBreak="0">
    <w:nsid w:val="61065F39"/>
    <w:multiLevelType w:val="singleLevel"/>
    <w:tmpl w:val="B0925AFE"/>
    <w:lvl w:ilvl="0">
      <w:start w:val="1"/>
      <w:numFmt w:val="decimal"/>
      <w:lvlText w:val="%1)"/>
      <w:legacy w:legacy="1" w:legacySpace="0" w:legacyIndent="244"/>
      <w:lvlJc w:val="left"/>
      <w:rPr>
        <w:rFonts w:ascii="Arial" w:hAnsi="Arial" w:cs="Arial" w:hint="default"/>
      </w:rPr>
    </w:lvl>
  </w:abstractNum>
  <w:abstractNum w:abstractNumId="13" w15:restartNumberingAfterBreak="0">
    <w:nsid w:val="656F0E01"/>
    <w:multiLevelType w:val="multilevel"/>
    <w:tmpl w:val="F43ADB26"/>
    <w:lvl w:ilvl="0">
      <w:start w:val="1"/>
      <w:numFmt w:val="bullet"/>
      <w:lvlText w:val="—"/>
      <w:lvlJc w:val="left"/>
      <w:rPr>
        <w:rFonts w:ascii="Times New Roman" w:eastAsia="Times New Roman" w:hAnsi="Times New Roman" w:cs="Times New Roman"/>
        <w:b w:val="0"/>
        <w:bCs w:val="0"/>
        <w:i/>
        <w:iCs/>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986878"/>
    <w:multiLevelType w:val="multilevel"/>
    <w:tmpl w:val="033EC1E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3604A8"/>
    <w:multiLevelType w:val="multilevel"/>
    <w:tmpl w:val="90C67FC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90553"/>
    <w:multiLevelType w:val="hybridMultilevel"/>
    <w:tmpl w:val="16F03F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43852BD"/>
    <w:multiLevelType w:val="multilevel"/>
    <w:tmpl w:val="CF68433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BE50BE"/>
    <w:multiLevelType w:val="multilevel"/>
    <w:tmpl w:val="8C7C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D4325A"/>
    <w:multiLevelType w:val="hybridMultilevel"/>
    <w:tmpl w:val="CADCE5C2"/>
    <w:lvl w:ilvl="0" w:tplc="C8203112">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FC151E1"/>
    <w:multiLevelType w:val="singleLevel"/>
    <w:tmpl w:val="DE72673E"/>
    <w:lvl w:ilvl="0">
      <w:start w:val="1"/>
      <w:numFmt w:val="decimal"/>
      <w:lvlText w:val="%1)"/>
      <w:legacy w:legacy="1" w:legacySpace="0" w:legacyIndent="216"/>
      <w:lvlJc w:val="left"/>
      <w:rPr>
        <w:rFonts w:ascii="Arial" w:hAnsi="Arial" w:cs="Arial" w:hint="default"/>
      </w:rPr>
    </w:lvl>
  </w:abstractNum>
  <w:num w:numId="1">
    <w:abstractNumId w:val="0"/>
    <w:lvlOverride w:ilvl="0">
      <w:lvl w:ilvl="0">
        <w:start w:val="65535"/>
        <w:numFmt w:val="bullet"/>
        <w:lvlText w:val="□"/>
        <w:legacy w:legacy="1" w:legacySpace="0" w:legacyIndent="475"/>
        <w:lvlJc w:val="left"/>
        <w:rPr>
          <w:rFonts w:ascii="Arial" w:hAnsi="Arial" w:cs="Arial" w:hint="default"/>
        </w:rPr>
      </w:lvl>
    </w:lvlOverride>
  </w:num>
  <w:num w:numId="2">
    <w:abstractNumId w:val="0"/>
    <w:lvlOverride w:ilvl="0">
      <w:lvl w:ilvl="0">
        <w:start w:val="65535"/>
        <w:numFmt w:val="bullet"/>
        <w:lvlText w:val="•"/>
        <w:legacy w:legacy="1" w:legacySpace="0" w:legacyIndent="360"/>
        <w:lvlJc w:val="left"/>
        <w:rPr>
          <w:rFonts w:ascii="Arial" w:hAnsi="Arial" w:cs="Arial" w:hint="default"/>
        </w:rPr>
      </w:lvl>
    </w:lvlOverride>
  </w:num>
  <w:num w:numId="3">
    <w:abstractNumId w:val="0"/>
    <w:lvlOverride w:ilvl="0">
      <w:lvl w:ilvl="0">
        <w:start w:val="65535"/>
        <w:numFmt w:val="bullet"/>
        <w:lvlText w:val="•"/>
        <w:legacy w:legacy="1" w:legacySpace="0" w:legacyIndent="353"/>
        <w:lvlJc w:val="left"/>
        <w:rPr>
          <w:rFonts w:ascii="Arial" w:hAnsi="Arial" w:cs="Arial" w:hint="default"/>
        </w:rPr>
      </w:lvl>
    </w:lvlOverride>
  </w:num>
  <w:num w:numId="4">
    <w:abstractNumId w:val="12"/>
  </w:num>
  <w:num w:numId="5">
    <w:abstractNumId w:val="7"/>
  </w:num>
  <w:num w:numId="6">
    <w:abstractNumId w:val="6"/>
  </w:num>
  <w:num w:numId="7">
    <w:abstractNumId w:val="5"/>
  </w:num>
  <w:num w:numId="8">
    <w:abstractNumId w:val="20"/>
  </w:num>
  <w:num w:numId="9">
    <w:abstractNumId w:val="4"/>
  </w:num>
  <w:num w:numId="10">
    <w:abstractNumId w:val="2"/>
  </w:num>
  <w:num w:numId="11">
    <w:abstractNumId w:val="0"/>
    <w:lvlOverride w:ilvl="0">
      <w:lvl w:ilvl="0">
        <w:start w:val="65535"/>
        <w:numFmt w:val="bullet"/>
        <w:lvlText w:val="•"/>
        <w:legacy w:legacy="1" w:legacySpace="0" w:legacyIndent="907"/>
        <w:lvlJc w:val="left"/>
        <w:rPr>
          <w:rFonts w:ascii="Arial" w:hAnsi="Arial" w:cs="Arial" w:hint="default"/>
        </w:rPr>
      </w:lvl>
    </w:lvlOverride>
  </w:num>
  <w:num w:numId="12">
    <w:abstractNumId w:val="16"/>
  </w:num>
  <w:num w:numId="13">
    <w:abstractNumId w:val="11"/>
  </w:num>
  <w:num w:numId="14">
    <w:abstractNumId w:val="18"/>
  </w:num>
  <w:num w:numId="15">
    <w:abstractNumId w:val="3"/>
  </w:num>
  <w:num w:numId="16">
    <w:abstractNumId w:val="17"/>
  </w:num>
  <w:num w:numId="17">
    <w:abstractNumId w:val="13"/>
  </w:num>
  <w:num w:numId="18">
    <w:abstractNumId w:val="15"/>
  </w:num>
  <w:num w:numId="19">
    <w:abstractNumId w:val="8"/>
  </w:num>
  <w:num w:numId="20">
    <w:abstractNumId w:val="10"/>
  </w:num>
  <w:num w:numId="21">
    <w:abstractNumId w:val="9"/>
  </w:num>
  <w:num w:numId="22">
    <w:abstractNumId w:val="14"/>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E4F57"/>
    <w:rsid w:val="00030D3A"/>
    <w:rsid w:val="00085950"/>
    <w:rsid w:val="000A500B"/>
    <w:rsid w:val="000E4F57"/>
    <w:rsid w:val="00110379"/>
    <w:rsid w:val="00113F68"/>
    <w:rsid w:val="00132033"/>
    <w:rsid w:val="001438D2"/>
    <w:rsid w:val="00160206"/>
    <w:rsid w:val="001845D7"/>
    <w:rsid w:val="001F4C71"/>
    <w:rsid w:val="001F576F"/>
    <w:rsid w:val="00293E9F"/>
    <w:rsid w:val="002E2F0F"/>
    <w:rsid w:val="00357F7D"/>
    <w:rsid w:val="00366569"/>
    <w:rsid w:val="00371036"/>
    <w:rsid w:val="00375EF6"/>
    <w:rsid w:val="00390554"/>
    <w:rsid w:val="003A2EFE"/>
    <w:rsid w:val="003A7985"/>
    <w:rsid w:val="003B04EF"/>
    <w:rsid w:val="003B2F68"/>
    <w:rsid w:val="00421896"/>
    <w:rsid w:val="00456F6B"/>
    <w:rsid w:val="00463964"/>
    <w:rsid w:val="00465BE8"/>
    <w:rsid w:val="0047793B"/>
    <w:rsid w:val="00481396"/>
    <w:rsid w:val="004E7A55"/>
    <w:rsid w:val="00513858"/>
    <w:rsid w:val="005148BA"/>
    <w:rsid w:val="00552AF3"/>
    <w:rsid w:val="00552DCC"/>
    <w:rsid w:val="00593932"/>
    <w:rsid w:val="005B1660"/>
    <w:rsid w:val="005E520A"/>
    <w:rsid w:val="006320EF"/>
    <w:rsid w:val="006379B3"/>
    <w:rsid w:val="006622E6"/>
    <w:rsid w:val="006811F3"/>
    <w:rsid w:val="00721897"/>
    <w:rsid w:val="0073390E"/>
    <w:rsid w:val="007410E5"/>
    <w:rsid w:val="00755010"/>
    <w:rsid w:val="00765438"/>
    <w:rsid w:val="007820AA"/>
    <w:rsid w:val="0079350B"/>
    <w:rsid w:val="007B2AF4"/>
    <w:rsid w:val="007B4503"/>
    <w:rsid w:val="007E3F1F"/>
    <w:rsid w:val="007F197A"/>
    <w:rsid w:val="00825406"/>
    <w:rsid w:val="00865006"/>
    <w:rsid w:val="00871CA3"/>
    <w:rsid w:val="008727E4"/>
    <w:rsid w:val="008770A0"/>
    <w:rsid w:val="008928AA"/>
    <w:rsid w:val="008E2C43"/>
    <w:rsid w:val="00911073"/>
    <w:rsid w:val="009163BB"/>
    <w:rsid w:val="00927EA6"/>
    <w:rsid w:val="00935DC0"/>
    <w:rsid w:val="00944990"/>
    <w:rsid w:val="00954069"/>
    <w:rsid w:val="00965189"/>
    <w:rsid w:val="009A6853"/>
    <w:rsid w:val="009E0FE3"/>
    <w:rsid w:val="009E7A08"/>
    <w:rsid w:val="00A2367E"/>
    <w:rsid w:val="00A27D3B"/>
    <w:rsid w:val="00A74659"/>
    <w:rsid w:val="00AD3581"/>
    <w:rsid w:val="00B01873"/>
    <w:rsid w:val="00B05019"/>
    <w:rsid w:val="00B47B06"/>
    <w:rsid w:val="00B8034E"/>
    <w:rsid w:val="00BA71E0"/>
    <w:rsid w:val="00C029A5"/>
    <w:rsid w:val="00C216DA"/>
    <w:rsid w:val="00C23162"/>
    <w:rsid w:val="00C240E0"/>
    <w:rsid w:val="00C45934"/>
    <w:rsid w:val="00CA5893"/>
    <w:rsid w:val="00D33F85"/>
    <w:rsid w:val="00D36010"/>
    <w:rsid w:val="00D85F7F"/>
    <w:rsid w:val="00D91873"/>
    <w:rsid w:val="00DC2357"/>
    <w:rsid w:val="00DE06B6"/>
    <w:rsid w:val="00E30D75"/>
    <w:rsid w:val="00E74E40"/>
    <w:rsid w:val="00E85620"/>
    <w:rsid w:val="00EA6CD1"/>
    <w:rsid w:val="00EC5EF1"/>
    <w:rsid w:val="00EF1249"/>
    <w:rsid w:val="00F066C8"/>
    <w:rsid w:val="00F15C33"/>
    <w:rsid w:val="00F41E8D"/>
    <w:rsid w:val="00F50FE3"/>
    <w:rsid w:val="00F641B8"/>
    <w:rsid w:val="00F7091A"/>
    <w:rsid w:val="00F84AD3"/>
    <w:rsid w:val="00FB0DCA"/>
    <w:rsid w:val="00FB163A"/>
    <w:rsid w:val="00FC5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0ED3"/>
  <w15:docId w15:val="{F1CD3FDF-C84D-4A04-A9CB-6BB21004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F5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E4F57"/>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Style6">
    <w:name w:val="Style6"/>
    <w:basedOn w:val="a"/>
    <w:rsid w:val="000E4F57"/>
    <w:pPr>
      <w:spacing w:line="552" w:lineRule="exact"/>
    </w:pPr>
    <w:rPr>
      <w:rFonts w:ascii="Century Schoolbook" w:hAnsi="Century Schoolbook"/>
      <w:sz w:val="24"/>
      <w:szCs w:val="24"/>
    </w:rPr>
  </w:style>
  <w:style w:type="character" w:customStyle="1" w:styleId="FontStyle12">
    <w:name w:val="Font Style12"/>
    <w:rsid w:val="000E4F57"/>
    <w:rPr>
      <w:rFonts w:ascii="Century Schoolbook" w:hAnsi="Century Schoolbook" w:cs="Century Schoolbook"/>
      <w:sz w:val="18"/>
      <w:szCs w:val="18"/>
    </w:rPr>
  </w:style>
  <w:style w:type="table" w:styleId="a4">
    <w:name w:val="Table Grid"/>
    <w:basedOn w:val="a1"/>
    <w:rsid w:val="000E4F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E4F57"/>
    <w:pPr>
      <w:suppressAutoHyphens/>
      <w:spacing w:after="0" w:line="240" w:lineRule="auto"/>
    </w:pPr>
    <w:rPr>
      <w:rFonts w:ascii="Calibri" w:eastAsia="Calibri" w:hAnsi="Calibri" w:cs="Times New Roman"/>
      <w:lang w:eastAsia="ar-SA"/>
    </w:rPr>
  </w:style>
  <w:style w:type="character" w:styleId="a6">
    <w:name w:val="Hyperlink"/>
    <w:uiPriority w:val="99"/>
    <w:unhideWhenUsed/>
    <w:rsid w:val="000E4F57"/>
    <w:rPr>
      <w:color w:val="0000FF"/>
      <w:u w:val="single"/>
    </w:rPr>
  </w:style>
  <w:style w:type="character" w:customStyle="1" w:styleId="33">
    <w:name w:val="Заголовок №3 (3)_"/>
    <w:link w:val="331"/>
    <w:rsid w:val="000E4F57"/>
    <w:rPr>
      <w:b/>
      <w:bCs/>
      <w:sz w:val="23"/>
      <w:szCs w:val="23"/>
      <w:shd w:val="clear" w:color="auto" w:fill="FFFFFF"/>
    </w:rPr>
  </w:style>
  <w:style w:type="paragraph" w:customStyle="1" w:styleId="331">
    <w:name w:val="Заголовок №3 (3)1"/>
    <w:basedOn w:val="a"/>
    <w:link w:val="33"/>
    <w:rsid w:val="000E4F57"/>
    <w:pPr>
      <w:widowControl/>
      <w:shd w:val="clear" w:color="auto" w:fill="FFFFFF"/>
      <w:autoSpaceDE/>
      <w:autoSpaceDN/>
      <w:adjustRightInd/>
      <w:spacing w:before="420" w:after="60" w:line="240" w:lineRule="atLeast"/>
      <w:outlineLvl w:val="2"/>
    </w:pPr>
    <w:rPr>
      <w:rFonts w:asciiTheme="minorHAnsi" w:eastAsiaTheme="minorHAnsi" w:hAnsiTheme="minorHAnsi" w:cstheme="minorBidi"/>
      <w:b/>
      <w:bCs/>
      <w:sz w:val="23"/>
      <w:szCs w:val="23"/>
      <w:lang w:eastAsia="en-US"/>
    </w:rPr>
  </w:style>
  <w:style w:type="paragraph" w:styleId="a7">
    <w:name w:val="header"/>
    <w:basedOn w:val="a"/>
    <w:link w:val="a8"/>
    <w:rsid w:val="000E4F57"/>
    <w:pPr>
      <w:tabs>
        <w:tab w:val="center" w:pos="4677"/>
        <w:tab w:val="right" w:pos="9355"/>
      </w:tabs>
    </w:pPr>
  </w:style>
  <w:style w:type="character" w:customStyle="1" w:styleId="a8">
    <w:name w:val="Верхний колонтитул Знак"/>
    <w:basedOn w:val="a0"/>
    <w:link w:val="a7"/>
    <w:rsid w:val="000E4F57"/>
    <w:rPr>
      <w:rFonts w:ascii="Times New Roman" w:eastAsia="Times New Roman" w:hAnsi="Times New Roman" w:cs="Times New Roman"/>
      <w:sz w:val="20"/>
      <w:szCs w:val="20"/>
      <w:lang w:eastAsia="ru-RU"/>
    </w:rPr>
  </w:style>
  <w:style w:type="paragraph" w:styleId="a9">
    <w:name w:val="footer"/>
    <w:basedOn w:val="a"/>
    <w:link w:val="aa"/>
    <w:rsid w:val="000E4F57"/>
    <w:pPr>
      <w:tabs>
        <w:tab w:val="center" w:pos="4677"/>
        <w:tab w:val="right" w:pos="9355"/>
      </w:tabs>
    </w:pPr>
  </w:style>
  <w:style w:type="character" w:customStyle="1" w:styleId="aa">
    <w:name w:val="Нижний колонтитул Знак"/>
    <w:basedOn w:val="a0"/>
    <w:link w:val="a9"/>
    <w:rsid w:val="000E4F57"/>
    <w:rPr>
      <w:rFonts w:ascii="Times New Roman" w:eastAsia="Times New Roman" w:hAnsi="Times New Roman" w:cs="Times New Roman"/>
      <w:sz w:val="20"/>
      <w:szCs w:val="20"/>
      <w:lang w:eastAsia="ru-RU"/>
    </w:rPr>
  </w:style>
  <w:style w:type="paragraph" w:styleId="ab">
    <w:name w:val="Balloon Text"/>
    <w:basedOn w:val="a"/>
    <w:link w:val="ac"/>
    <w:rsid w:val="000E4F57"/>
    <w:rPr>
      <w:rFonts w:ascii="Tahoma" w:hAnsi="Tahoma"/>
      <w:sz w:val="16"/>
      <w:szCs w:val="16"/>
    </w:rPr>
  </w:style>
  <w:style w:type="character" w:customStyle="1" w:styleId="ac">
    <w:name w:val="Текст выноски Знак"/>
    <w:basedOn w:val="a0"/>
    <w:link w:val="ab"/>
    <w:rsid w:val="000E4F57"/>
    <w:rPr>
      <w:rFonts w:ascii="Tahoma" w:eastAsia="Times New Roman" w:hAnsi="Tahoma" w:cs="Times New Roman"/>
      <w:sz w:val="16"/>
      <w:szCs w:val="16"/>
    </w:rPr>
  </w:style>
  <w:style w:type="paragraph" w:styleId="ad">
    <w:name w:val="Normal (Web)"/>
    <w:basedOn w:val="a"/>
    <w:uiPriority w:val="99"/>
    <w:unhideWhenUsed/>
    <w:rsid w:val="00D91873"/>
    <w:pPr>
      <w:widowControl/>
      <w:autoSpaceDE/>
      <w:autoSpaceDN/>
      <w:adjustRightInd/>
      <w:spacing w:before="100" w:beforeAutospacing="1" w:after="100" w:afterAutospacing="1"/>
    </w:pPr>
    <w:rPr>
      <w:sz w:val="24"/>
      <w:szCs w:val="24"/>
    </w:rPr>
  </w:style>
  <w:style w:type="paragraph" w:styleId="ae">
    <w:name w:val="List Paragraph"/>
    <w:basedOn w:val="a"/>
    <w:uiPriority w:val="34"/>
    <w:qFormat/>
    <w:rsid w:val="00E30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17</Pages>
  <Words>5807</Words>
  <Characters>33101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dc:creator>
  <cp:keywords/>
  <dc:description/>
  <cp:lastModifiedBy>Пользователь</cp:lastModifiedBy>
  <cp:revision>86</cp:revision>
  <cp:lastPrinted>2017-08-23T01:25:00Z</cp:lastPrinted>
  <dcterms:created xsi:type="dcterms:W3CDTF">2017-08-13T01:03:00Z</dcterms:created>
  <dcterms:modified xsi:type="dcterms:W3CDTF">2023-06-01T07:29:00Z</dcterms:modified>
</cp:coreProperties>
</file>