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8C7" w:rsidRDefault="00D208C7" w:rsidP="00D208C7">
      <w:pPr>
        <w:suppressAutoHyphens/>
        <w:ind w:left="555" w:right="169"/>
        <w:jc w:val="center"/>
        <w:rPr>
          <w:b/>
          <w:lang w:eastAsia="ar-SA"/>
        </w:rPr>
      </w:pPr>
      <w:r>
        <w:rPr>
          <w:b/>
          <w:lang w:eastAsia="ar-SA"/>
        </w:rPr>
        <w:t xml:space="preserve">ГОСУДАРСТВЕННОЕ БЮДЖЕТНОЕ ОБЩЕОБРАЗОВАТЕЛЬНОЕ  </w:t>
      </w:r>
    </w:p>
    <w:p w:rsidR="00D208C7" w:rsidRDefault="00D208C7" w:rsidP="00D208C7">
      <w:pPr>
        <w:suppressAutoHyphens/>
        <w:ind w:left="555" w:right="169"/>
        <w:jc w:val="center"/>
        <w:rPr>
          <w:lang w:eastAsia="ar-SA"/>
        </w:rPr>
      </w:pPr>
      <w:r>
        <w:rPr>
          <w:b/>
          <w:lang w:eastAsia="ar-SA"/>
        </w:rPr>
        <w:t>УЧРЕЖДЕНИЕ ГИМНАЗИЯ № 61</w:t>
      </w:r>
      <w:r>
        <w:rPr>
          <w:lang w:eastAsia="ar-SA"/>
        </w:rPr>
        <w:t xml:space="preserve"> </w:t>
      </w:r>
      <w:r>
        <w:rPr>
          <w:b/>
          <w:lang w:eastAsia="ar-SA"/>
        </w:rPr>
        <w:t>ВЫБОРГСКОГО РАЙОНА</w:t>
      </w:r>
    </w:p>
    <w:p w:rsidR="00D208C7" w:rsidRDefault="00D208C7" w:rsidP="00D208C7">
      <w:pPr>
        <w:suppressAutoHyphens/>
        <w:ind w:left="555"/>
        <w:jc w:val="center"/>
        <w:rPr>
          <w:b/>
          <w:lang w:eastAsia="ar-SA"/>
        </w:rPr>
      </w:pPr>
      <w:r>
        <w:rPr>
          <w:b/>
          <w:lang w:eastAsia="ar-SA"/>
        </w:rPr>
        <w:t>САНКТ-ПЕТЕРБУРГА</w:t>
      </w:r>
    </w:p>
    <w:p w:rsidR="00D208C7" w:rsidRDefault="00D208C7" w:rsidP="00D208C7">
      <w:pPr>
        <w:rPr>
          <w:b/>
          <w:bCs/>
        </w:rPr>
      </w:pPr>
    </w:p>
    <w:p w:rsidR="00D208C7" w:rsidRDefault="00D208C7" w:rsidP="00D208C7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2"/>
        <w:gridCol w:w="6739"/>
      </w:tblGrid>
      <w:tr w:rsidR="00D208C7" w:rsidTr="008F1250">
        <w:trPr>
          <w:trHeight w:val="288"/>
        </w:trPr>
        <w:tc>
          <w:tcPr>
            <w:tcW w:w="4954" w:type="dxa"/>
            <w:hideMark/>
          </w:tcPr>
          <w:p w:rsidR="00D208C7" w:rsidRDefault="00D208C7" w:rsidP="008F1250">
            <w:pPr>
              <w:autoSpaceDN w:val="0"/>
              <w:rPr>
                <w:sz w:val="24"/>
                <w:szCs w:val="24"/>
              </w:rPr>
            </w:pPr>
            <w:r>
              <w:t>ПРИНЯТО</w:t>
            </w:r>
          </w:p>
        </w:tc>
        <w:tc>
          <w:tcPr>
            <w:tcW w:w="10322" w:type="dxa"/>
            <w:hideMark/>
          </w:tcPr>
          <w:p w:rsidR="00D208C7" w:rsidRDefault="00D208C7" w:rsidP="008F1250">
            <w:pPr>
              <w:autoSpaceDN w:val="0"/>
              <w:jc w:val="right"/>
              <w:rPr>
                <w:sz w:val="24"/>
                <w:szCs w:val="24"/>
              </w:rPr>
            </w:pPr>
            <w:r>
              <w:t>УТВЕРЖДАЮ</w:t>
            </w:r>
          </w:p>
        </w:tc>
      </w:tr>
      <w:tr w:rsidR="00D208C7" w:rsidTr="008F1250">
        <w:trPr>
          <w:trHeight w:val="274"/>
        </w:trPr>
        <w:tc>
          <w:tcPr>
            <w:tcW w:w="4954" w:type="dxa"/>
            <w:hideMark/>
          </w:tcPr>
          <w:p w:rsidR="00D208C7" w:rsidRDefault="00D208C7" w:rsidP="008F1250">
            <w:pPr>
              <w:autoSpaceDN w:val="0"/>
              <w:rPr>
                <w:sz w:val="24"/>
                <w:szCs w:val="24"/>
              </w:rPr>
            </w:pPr>
            <w:r>
              <w:t>на заседании</w:t>
            </w:r>
          </w:p>
        </w:tc>
        <w:tc>
          <w:tcPr>
            <w:tcW w:w="10322" w:type="dxa"/>
            <w:hideMark/>
          </w:tcPr>
          <w:p w:rsidR="00D208C7" w:rsidRDefault="00D208C7" w:rsidP="008F1250">
            <w:pPr>
              <w:autoSpaceDN w:val="0"/>
              <w:jc w:val="right"/>
              <w:rPr>
                <w:sz w:val="24"/>
                <w:szCs w:val="24"/>
              </w:rPr>
            </w:pPr>
            <w:r>
              <w:t>Директор ГБОУ   гимназии № 61</w:t>
            </w:r>
          </w:p>
        </w:tc>
      </w:tr>
      <w:tr w:rsidR="00D208C7" w:rsidTr="008F1250">
        <w:trPr>
          <w:trHeight w:val="288"/>
        </w:trPr>
        <w:tc>
          <w:tcPr>
            <w:tcW w:w="4954" w:type="dxa"/>
            <w:hideMark/>
          </w:tcPr>
          <w:p w:rsidR="00D208C7" w:rsidRDefault="00D208C7" w:rsidP="008F1250">
            <w:pPr>
              <w:autoSpaceDN w:val="0"/>
              <w:rPr>
                <w:sz w:val="24"/>
                <w:szCs w:val="24"/>
              </w:rPr>
            </w:pPr>
            <w:r>
              <w:t>Педагогического совета</w:t>
            </w:r>
          </w:p>
        </w:tc>
        <w:tc>
          <w:tcPr>
            <w:tcW w:w="10322" w:type="dxa"/>
            <w:hideMark/>
          </w:tcPr>
          <w:p w:rsidR="00D208C7" w:rsidRDefault="00D208C7" w:rsidP="008F1250">
            <w:pPr>
              <w:rPr>
                <w:sz w:val="20"/>
                <w:szCs w:val="20"/>
              </w:rPr>
            </w:pPr>
          </w:p>
        </w:tc>
      </w:tr>
      <w:tr w:rsidR="00D208C7" w:rsidTr="008F1250">
        <w:trPr>
          <w:trHeight w:val="288"/>
        </w:trPr>
        <w:tc>
          <w:tcPr>
            <w:tcW w:w="4954" w:type="dxa"/>
          </w:tcPr>
          <w:p w:rsidR="00D208C7" w:rsidRDefault="00D208C7" w:rsidP="008F1250">
            <w:pPr>
              <w:rPr>
                <w:sz w:val="24"/>
                <w:szCs w:val="24"/>
              </w:rPr>
            </w:pPr>
          </w:p>
          <w:p w:rsidR="00D208C7" w:rsidRDefault="00D208C7" w:rsidP="008F1250">
            <w:pPr>
              <w:autoSpaceDN w:val="0"/>
              <w:rPr>
                <w:sz w:val="24"/>
                <w:szCs w:val="24"/>
              </w:rPr>
            </w:pPr>
            <w:r>
              <w:t>Протокол №________</w:t>
            </w:r>
            <w:proofErr w:type="gramStart"/>
            <w:r>
              <w:t>от</w:t>
            </w:r>
            <w:proofErr w:type="gramEnd"/>
            <w:r>
              <w:t xml:space="preserve"> ________</w:t>
            </w:r>
          </w:p>
        </w:tc>
        <w:tc>
          <w:tcPr>
            <w:tcW w:w="10322" w:type="dxa"/>
            <w:hideMark/>
          </w:tcPr>
          <w:p w:rsidR="00D208C7" w:rsidRDefault="00D208C7" w:rsidP="008F1250">
            <w:pPr>
              <w:jc w:val="right"/>
              <w:rPr>
                <w:sz w:val="24"/>
                <w:szCs w:val="24"/>
              </w:rPr>
            </w:pPr>
            <w:r>
              <w:t xml:space="preserve">Т.А. </w:t>
            </w:r>
            <w:proofErr w:type="spellStart"/>
            <w:r>
              <w:t>Казеева</w:t>
            </w:r>
            <w:proofErr w:type="spellEnd"/>
          </w:p>
          <w:p w:rsidR="00D208C7" w:rsidRDefault="00D208C7" w:rsidP="008F1250">
            <w:pPr>
              <w:autoSpaceDN w:val="0"/>
              <w:jc w:val="right"/>
              <w:rPr>
                <w:sz w:val="24"/>
                <w:szCs w:val="24"/>
              </w:rPr>
            </w:pPr>
            <w:r>
              <w:t>Приказ № ________</w:t>
            </w:r>
            <w:proofErr w:type="gramStart"/>
            <w:r>
              <w:t>от</w:t>
            </w:r>
            <w:proofErr w:type="gramEnd"/>
            <w:r>
              <w:t xml:space="preserve"> ___________</w:t>
            </w:r>
          </w:p>
        </w:tc>
      </w:tr>
      <w:tr w:rsidR="00D208C7" w:rsidTr="008F1250">
        <w:trPr>
          <w:trHeight w:val="274"/>
        </w:trPr>
        <w:tc>
          <w:tcPr>
            <w:tcW w:w="4954" w:type="dxa"/>
          </w:tcPr>
          <w:p w:rsidR="00D208C7" w:rsidRDefault="00D208C7" w:rsidP="008F125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22" w:type="dxa"/>
          </w:tcPr>
          <w:p w:rsidR="00D208C7" w:rsidRDefault="00D208C7" w:rsidP="008F1250">
            <w:pPr>
              <w:autoSpaceDN w:val="0"/>
              <w:jc w:val="right"/>
              <w:rPr>
                <w:sz w:val="24"/>
                <w:szCs w:val="24"/>
              </w:rPr>
            </w:pPr>
          </w:p>
        </w:tc>
      </w:tr>
    </w:tbl>
    <w:p w:rsidR="00D208C7" w:rsidRDefault="00D208C7" w:rsidP="00D208C7"/>
    <w:p w:rsidR="00D208C7" w:rsidRDefault="00D208C7" w:rsidP="00D208C7">
      <w:pPr>
        <w:tabs>
          <w:tab w:val="left" w:pos="9288"/>
        </w:tabs>
        <w:ind w:hanging="993"/>
        <w:rPr>
          <w:rFonts w:ascii="Times New Roman" w:hAnsi="Times New Roman"/>
          <w:sz w:val="28"/>
          <w:szCs w:val="28"/>
        </w:rPr>
      </w:pPr>
    </w:p>
    <w:p w:rsidR="00D208C7" w:rsidRDefault="00D208C7" w:rsidP="00D208C7">
      <w:pPr>
        <w:tabs>
          <w:tab w:val="left" w:pos="9288"/>
        </w:tabs>
        <w:ind w:hanging="993"/>
        <w:rPr>
          <w:sz w:val="28"/>
          <w:szCs w:val="28"/>
        </w:rPr>
      </w:pPr>
    </w:p>
    <w:p w:rsidR="00D208C7" w:rsidRDefault="00D208C7" w:rsidP="00D208C7">
      <w:pPr>
        <w:jc w:val="center"/>
        <w:rPr>
          <w:b/>
          <w:sz w:val="24"/>
          <w:szCs w:val="24"/>
        </w:rPr>
      </w:pPr>
      <w:r>
        <w:rPr>
          <w:b/>
        </w:rPr>
        <w:t>РАБОЧАЯ ПРОГРАММА</w:t>
      </w:r>
    </w:p>
    <w:p w:rsidR="00D208C7" w:rsidRDefault="00D208C7" w:rsidP="00D208C7">
      <w:pPr>
        <w:jc w:val="center"/>
      </w:pPr>
      <w:r>
        <w:t>учебного предмета «</w:t>
      </w:r>
      <w:r>
        <w:t>Русский язык</w:t>
      </w:r>
      <w:r>
        <w:t>» для 7 класса основного общего образования</w:t>
      </w:r>
    </w:p>
    <w:p w:rsidR="00D208C7" w:rsidRDefault="00D208C7" w:rsidP="00D208C7">
      <w:pPr>
        <w:jc w:val="center"/>
      </w:pPr>
      <w:r>
        <w:t>на 2023-2024 учебный год</w:t>
      </w:r>
    </w:p>
    <w:p w:rsidR="00D208C7" w:rsidRDefault="00D208C7" w:rsidP="00D208C7">
      <w:pPr>
        <w:jc w:val="center"/>
      </w:pPr>
    </w:p>
    <w:p w:rsidR="00D208C7" w:rsidRDefault="00D208C7" w:rsidP="00D208C7">
      <w:pPr>
        <w:jc w:val="center"/>
      </w:pPr>
    </w:p>
    <w:p w:rsidR="00D208C7" w:rsidRDefault="00D208C7" w:rsidP="00D208C7">
      <w:pPr>
        <w:jc w:val="right"/>
        <w:rPr>
          <w:rFonts w:ascii="Times New Roman" w:hAnsi="Times New Roman"/>
          <w:sz w:val="24"/>
          <w:szCs w:val="24"/>
        </w:rPr>
      </w:pPr>
      <w:r>
        <w:t>СОГЛАСОВАНО:</w:t>
      </w:r>
    </w:p>
    <w:p w:rsidR="00D208C7" w:rsidRDefault="00D208C7" w:rsidP="00D208C7">
      <w:pPr>
        <w:jc w:val="right"/>
      </w:pPr>
      <w:r>
        <w:t xml:space="preserve">        Председатель МО учителей</w:t>
      </w:r>
    </w:p>
    <w:p w:rsidR="00D208C7" w:rsidRDefault="00D208C7" w:rsidP="00D208C7">
      <w:pPr>
        <w:jc w:val="right"/>
      </w:pPr>
      <w:r>
        <w:t xml:space="preserve"> Русского языка и литературы   </w:t>
      </w:r>
    </w:p>
    <w:p w:rsidR="00D208C7" w:rsidRDefault="00D208C7" w:rsidP="00D208C7">
      <w:pPr>
        <w:jc w:val="right"/>
      </w:pPr>
      <w:r>
        <w:t xml:space="preserve">Ю.А. </w:t>
      </w:r>
      <w:proofErr w:type="spellStart"/>
      <w:r>
        <w:t>Сипинев</w:t>
      </w:r>
      <w:proofErr w:type="spellEnd"/>
    </w:p>
    <w:p w:rsidR="00D208C7" w:rsidRDefault="00D208C7" w:rsidP="00D208C7">
      <w:pPr>
        <w:jc w:val="right"/>
      </w:pPr>
    </w:p>
    <w:p w:rsidR="00D208C7" w:rsidRDefault="00D208C7" w:rsidP="00D208C7">
      <w:pPr>
        <w:jc w:val="right"/>
      </w:pPr>
      <w:r>
        <w:t>Составитель:</w:t>
      </w:r>
    </w:p>
    <w:p w:rsidR="00D208C7" w:rsidRDefault="00D208C7" w:rsidP="00D208C7">
      <w:pPr>
        <w:jc w:val="right"/>
      </w:pPr>
      <w:r>
        <w:t xml:space="preserve"> </w:t>
      </w:r>
    </w:p>
    <w:p w:rsidR="00D208C7" w:rsidRDefault="00D208C7" w:rsidP="00D208C7">
      <w:pPr>
        <w:jc w:val="right"/>
      </w:pPr>
      <w:r>
        <w:t>Ольга Михайловна Лабутина</w:t>
      </w:r>
    </w:p>
    <w:p w:rsidR="00D208C7" w:rsidRPr="003156FD" w:rsidRDefault="00D208C7" w:rsidP="00D208C7">
      <w:pPr>
        <w:pStyle w:val="Style1"/>
        <w:adjustRightInd/>
        <w:spacing w:line="280" w:lineRule="auto"/>
        <w:jc w:val="center"/>
        <w:rPr>
          <w:sz w:val="28"/>
          <w:szCs w:val="28"/>
        </w:rPr>
      </w:pPr>
    </w:p>
    <w:p w:rsidR="00D208C7" w:rsidRPr="00CB4496" w:rsidRDefault="00D208C7" w:rsidP="00D208C7">
      <w:pPr>
        <w:shd w:val="clear" w:color="auto" w:fill="FFFFFF"/>
        <w:adjustRightInd w:val="0"/>
        <w:ind w:firstLine="284"/>
        <w:jc w:val="center"/>
        <w:sectPr w:rsidR="00D208C7" w:rsidRPr="00CB4496" w:rsidSect="00F973F1">
          <w:footerReference w:type="even" r:id="rId8"/>
          <w:footerReference w:type="default" r:id="rId9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252D68" w:rsidRDefault="00252D68" w:rsidP="00260DA9">
      <w:pPr>
        <w:pStyle w:val="a6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rStyle w:val="a7"/>
        </w:rPr>
        <w:lastRenderedPageBreak/>
        <w:t>ПОЯСНИТЕЛЬНАЯ ЗАПИСКА</w:t>
      </w:r>
    </w:p>
    <w:p w:rsidR="00252D68" w:rsidRDefault="00252D68" w:rsidP="00252D68">
      <w:pPr>
        <w:pStyle w:val="a6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252D68" w:rsidRDefault="00252D68" w:rsidP="00252D68">
      <w:pPr>
        <w:pStyle w:val="a6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</w:t>
      </w:r>
      <w:bookmarkStart w:id="0" w:name="_GoBack"/>
      <w:bookmarkEnd w:id="0"/>
      <w:r>
        <w:rPr>
          <w:color w:val="333333"/>
        </w:rPr>
        <w:t>общего образования. </w:t>
      </w:r>
    </w:p>
    <w:p w:rsidR="00252D68" w:rsidRDefault="00252D68" w:rsidP="00252D68">
      <w:pPr>
        <w:pStyle w:val="a6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Пояснительная записка отражает общие цели и задачи изучения русского языка, место в структуре учебного плана, а также подходы к отбору содержания и определению планируемых результатов.</w:t>
      </w:r>
    </w:p>
    <w:p w:rsidR="00252D68" w:rsidRDefault="00252D68" w:rsidP="00252D68">
      <w:pPr>
        <w:pStyle w:val="a6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 </w:t>
      </w:r>
    </w:p>
    <w:p w:rsidR="00252D68" w:rsidRDefault="00252D68" w:rsidP="00252D68">
      <w:pPr>
        <w:pStyle w:val="a6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Планируемые результаты освоения программы по русскому языку включают личностные, </w:t>
      </w:r>
      <w:proofErr w:type="spellStart"/>
      <w:r>
        <w:rPr>
          <w:color w:val="333333"/>
        </w:rPr>
        <w:t>метапредметные</w:t>
      </w:r>
      <w:proofErr w:type="spellEnd"/>
      <w:r>
        <w:rPr>
          <w:color w:val="333333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br/>
      </w:r>
      <w:r>
        <w:rPr>
          <w:rStyle w:val="a7"/>
          <w:color w:val="333333"/>
        </w:rPr>
        <w:t>ОБЩАЯ ХАРАКТЕРИСТИКА УЧЕБНОГО ПРЕДМЕТА «РУССКИЙ ЯЗЫК»</w:t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252D68" w:rsidRDefault="00252D68" w:rsidP="00252D68">
      <w:pPr>
        <w:pStyle w:val="a6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52D68" w:rsidRDefault="00252D68" w:rsidP="00252D68">
      <w:pPr>
        <w:pStyle w:val="a6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52D68" w:rsidRDefault="00252D68" w:rsidP="00252D68">
      <w:pPr>
        <w:pStyle w:val="a6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52D68" w:rsidRDefault="00252D68" w:rsidP="00252D68">
      <w:pPr>
        <w:pStyle w:val="a6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</w:t>
      </w:r>
      <w:r>
        <w:rPr>
          <w:color w:val="333333"/>
        </w:rPr>
        <w:lastRenderedPageBreak/>
        <w:t>способностей, мышления, памяти и воображения, навыков самостоятельной учебной деятельности, самообразования.</w:t>
      </w:r>
    </w:p>
    <w:p w:rsidR="00252D68" w:rsidRDefault="00252D68" w:rsidP="00252D68">
      <w:pPr>
        <w:pStyle w:val="a6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</w:t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7"/>
          <w:color w:val="333333"/>
          <w:shd w:val="clear" w:color="auto" w:fill="FFFFFF"/>
        </w:rPr>
        <w:t>ЦЕЛИ ИЗУЧЕНИЯ УЧЕБНОГО ПРЕДМЕТА «РУССКИЙ ЯЗЫК»</w:t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hd w:val="clear" w:color="auto" w:fill="FFFFFF"/>
        </w:rPr>
        <w:br/>
      </w:r>
    </w:p>
    <w:p w:rsidR="00252D68" w:rsidRDefault="00252D68" w:rsidP="00252D68">
      <w:pPr>
        <w:pStyle w:val="a6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Изучение русского языка направлено на достижение следующих целей:</w:t>
      </w:r>
    </w:p>
    <w:p w:rsidR="00252D68" w:rsidRDefault="00252D68" w:rsidP="00252D68">
      <w:pPr>
        <w:pStyle w:val="a6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 средству общения и получения знаний в разных сферах </w:t>
      </w:r>
      <w:r>
        <w:rPr>
          <w:color w:val="333333"/>
        </w:rPr>
        <w:softHyphen/>
        <w:t>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252D68" w:rsidRDefault="00252D68" w:rsidP="00252D68">
      <w:pPr>
        <w:pStyle w:val="a6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52D68" w:rsidRDefault="00252D68" w:rsidP="00252D68">
      <w:pPr>
        <w:pStyle w:val="a6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252D68" w:rsidRDefault="00252D68" w:rsidP="00252D68">
      <w:pPr>
        <w:pStyle w:val="a6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252D68" w:rsidRDefault="00252D68" w:rsidP="00252D68">
      <w:pPr>
        <w:pStyle w:val="a6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252D68" w:rsidRDefault="00252D68" w:rsidP="00252D68">
      <w:pPr>
        <w:pStyle w:val="a6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>
        <w:rPr>
          <w:color w:val="333333"/>
        </w:rPr>
        <w:t>несплошной</w:t>
      </w:r>
      <w:proofErr w:type="spellEnd"/>
      <w:r>
        <w:rPr>
          <w:color w:val="333333"/>
        </w:rPr>
        <w:t xml:space="preserve"> текст, </w:t>
      </w:r>
      <w:proofErr w:type="spellStart"/>
      <w:r>
        <w:rPr>
          <w:color w:val="333333"/>
        </w:rPr>
        <w:t>инфографика</w:t>
      </w:r>
      <w:proofErr w:type="spellEnd"/>
      <w:r>
        <w:rPr>
          <w:color w:val="333333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</w:rPr>
        <w:lastRenderedPageBreak/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7"/>
        </w:rPr>
        <w:t>МЕСТО УЧЕБНОГО ПРЕДМЕТА «РУССКИЙ ЯЗЫК» В УЧЕБНОМ ПЛАНЕ</w:t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</w:rPr>
        <w:br/>
      </w:r>
    </w:p>
    <w:p w:rsidR="00252D68" w:rsidRDefault="00252D68" w:rsidP="00252D68">
      <w:pPr>
        <w:pStyle w:val="a6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Число часов, отведенных на изучение русского языка в 7 классе, составляет 136 часов (4 часа в  неделю).</w:t>
      </w:r>
    </w:p>
    <w:p w:rsidR="00F8047F" w:rsidRDefault="00252D68">
      <w:pPr>
        <w:rPr>
          <w:rStyle w:val="a7"/>
          <w:color w:val="333333"/>
          <w:shd w:val="clear" w:color="auto" w:fill="FFFFFF"/>
        </w:rPr>
      </w:pPr>
      <w:r>
        <w:rPr>
          <w:rStyle w:val="a7"/>
          <w:color w:val="333333"/>
          <w:shd w:val="clear" w:color="auto" w:fill="FFFFFF"/>
        </w:rPr>
        <w:t>СОДЕРЖАНИЕ УЧЕБНОГО ПРЕДМЕТА</w:t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rStyle w:val="a7"/>
        </w:rPr>
        <w:t>Общие сведения о языке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 xml:space="preserve">Русский язык как развивающееся явление. Взаимосвязь </w:t>
      </w:r>
      <w:r>
        <w:softHyphen/>
        <w:t>языка, культуры и истории народа.</w:t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b/>
          <w:bCs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rStyle w:val="a7"/>
        </w:rPr>
        <w:t>Язык и речь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Монолог-описание, монолог-рассуждение, монолог-повествование.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Виды диалога: побуждение к действию, обмен мнениями, запрос информации, сообщение информации.</w:t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b/>
          <w:bCs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rStyle w:val="a7"/>
        </w:rPr>
        <w:t>Текст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Текст как речевое произведение. Основные признаки текста (обобщение).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Структура текста. Абзац.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Способы и средства связи предложений в тексте (обобщение).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Рассуждение как функционально-смысловой тип речи.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Структурные особенности текста-рассуждения.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 xml:space="preserve">Смысловой анализ текста: его композиционных особенностей, </w:t>
      </w:r>
      <w:proofErr w:type="spellStart"/>
      <w:r>
        <w:t>микротем</w:t>
      </w:r>
      <w:proofErr w:type="spellEnd"/>
      <w: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rStyle w:val="a7"/>
        </w:rPr>
        <w:t>Функциональные разновидности языка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Публицистический стиль. Сфера употребления, функции, языковые особенности.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Жанры публицистического стиля (репортаж, заметка, интервью).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Употребление языковых средств выразительности в текстах публицистического стиля.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Официально-деловой стиль. Сфера употребления, функции, языковые особенности. Инструкция.</w:t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b/>
          <w:bCs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rStyle w:val="a7"/>
        </w:rPr>
        <w:t>СИСТЕМА ЯЗЫКА</w:t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b/>
          <w:bCs/>
        </w:rPr>
        <w:lastRenderedPageBreak/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rStyle w:val="a7"/>
        </w:rPr>
        <w:t>Морфология. Культура речи. Орфография.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Морфология как раздел науки о языке (обобщение).</w:t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b/>
          <w:bCs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rStyle w:val="a7"/>
        </w:rPr>
        <w:t>Причастие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Причастный оборот. Знаки препинания в предложениях с причастным оборотом.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Действительные и страдательные причастия.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Полные и краткие формы страдательных причастий.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Style w:val="a7"/>
        </w:rPr>
        <w:t>висящий — висячий, горящий — горячий</w:t>
      </w:r>
      <w:r>
        <w:t>). Ударение в некоторых формах причастий.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Морфологический анализ причастий.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Правописание гласных в суффиксах причастий. Правописание </w:t>
      </w:r>
      <w:r>
        <w:rPr>
          <w:rStyle w:val="a7"/>
        </w:rPr>
        <w:t>н</w:t>
      </w:r>
      <w:r>
        <w:t> и </w:t>
      </w:r>
      <w:proofErr w:type="spellStart"/>
      <w:r>
        <w:rPr>
          <w:rStyle w:val="a7"/>
        </w:rPr>
        <w:t>нн</w:t>
      </w:r>
      <w:proofErr w:type="spellEnd"/>
      <w:r>
        <w:t>  в суффиксах причастий и отглагольных имён прилагательных.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Слитное и раздельное написание </w:t>
      </w:r>
      <w:r>
        <w:rPr>
          <w:rStyle w:val="a7"/>
        </w:rPr>
        <w:t>не</w:t>
      </w:r>
      <w:r>
        <w:t> с причастиями.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Орфографический анализ причастий (в рамках изученного).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Синтаксический и пунктуационный анализ предложений с причастным оборотом (в рамках изученного).</w:t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b/>
          <w:bCs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rStyle w:val="a7"/>
        </w:rPr>
        <w:t>Деепричастие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Деепричастия как особая группа слов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орма глагола. Признаки глагола и наречия в деепричастии. Синтаксическая функция деепричастия, роль в речи.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Деепричастия совершенного и несовершенного вида. Постановка ударения в деепричастиях.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Морфологический анализ деепричастий.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Правописание гласных в суффиксах деепричастий. Слитное и раздельное написание </w:t>
      </w:r>
      <w:r>
        <w:rPr>
          <w:rStyle w:val="a7"/>
        </w:rPr>
        <w:t>не</w:t>
      </w:r>
      <w:r>
        <w:t> с деепричастиями.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Орфографический анализ деепричастий (в рамках изученного).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Синтаксический и пунктуационный анализ предложений с деепричастным оборотом (в рамках изученного).</w:t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b/>
          <w:bCs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rStyle w:val="a7"/>
        </w:rPr>
        <w:t>Наречие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Общее грамматическое значение наречий. Синтаксические свойства наречий. Роль в речи.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Словообразование наречий.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Морфологический анализ наречий.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Правописание наречий: слитное, раздельное, дефисное написание; слитное и раздельное написание </w:t>
      </w:r>
      <w:r>
        <w:rPr>
          <w:rStyle w:val="a7"/>
        </w:rPr>
        <w:t>не</w:t>
      </w:r>
      <w:r>
        <w:t> с наречиями; </w:t>
      </w:r>
      <w:r>
        <w:rPr>
          <w:rStyle w:val="a7"/>
        </w:rPr>
        <w:t>н</w:t>
      </w:r>
      <w:r>
        <w:t> и </w:t>
      </w:r>
      <w:proofErr w:type="spellStart"/>
      <w:r>
        <w:rPr>
          <w:rStyle w:val="a7"/>
        </w:rPr>
        <w:t>нн</w:t>
      </w:r>
      <w:proofErr w:type="spellEnd"/>
      <w:r>
        <w:t> в наречиях на -</w:t>
      </w:r>
      <w:r>
        <w:rPr>
          <w:rStyle w:val="a7"/>
        </w:rPr>
        <w:t>о </w:t>
      </w:r>
      <w:r>
        <w:t>(-</w:t>
      </w:r>
      <w:r>
        <w:rPr>
          <w:rStyle w:val="a7"/>
        </w:rPr>
        <w:t>е</w:t>
      </w:r>
      <w:r>
        <w:t>); правописание суффиксов -</w:t>
      </w:r>
      <w:r>
        <w:rPr>
          <w:rStyle w:val="a7"/>
        </w:rPr>
        <w:t>а</w:t>
      </w:r>
      <w:r>
        <w:t> и -</w:t>
      </w:r>
      <w:r>
        <w:rPr>
          <w:rStyle w:val="a7"/>
        </w:rPr>
        <w:t>о</w:t>
      </w:r>
      <w:r>
        <w:t> наречий с приставками </w:t>
      </w:r>
      <w:r>
        <w:rPr>
          <w:rStyle w:val="a7"/>
        </w:rPr>
        <w:t>из-</w:t>
      </w:r>
      <w:r>
        <w:t>,</w:t>
      </w:r>
      <w:r>
        <w:rPr>
          <w:rStyle w:val="a7"/>
        </w:rPr>
        <w:t> до-</w:t>
      </w:r>
      <w:r>
        <w:t>,</w:t>
      </w:r>
      <w:r>
        <w:rPr>
          <w:rStyle w:val="a7"/>
        </w:rPr>
        <w:t> с-</w:t>
      </w:r>
      <w:r>
        <w:t>,</w:t>
      </w:r>
      <w:r>
        <w:rPr>
          <w:rStyle w:val="a7"/>
        </w:rPr>
        <w:t> в-</w:t>
      </w:r>
      <w:r>
        <w:t>,</w:t>
      </w:r>
      <w:r>
        <w:rPr>
          <w:rStyle w:val="a7"/>
        </w:rPr>
        <w:t> на-</w:t>
      </w:r>
      <w:r>
        <w:t>,</w:t>
      </w:r>
      <w:r>
        <w:rPr>
          <w:rStyle w:val="a7"/>
        </w:rPr>
        <w:t> за-</w:t>
      </w:r>
      <w:r>
        <w:t>; употребление </w:t>
      </w:r>
      <w:r>
        <w:rPr>
          <w:rStyle w:val="a7"/>
        </w:rPr>
        <w:t>ь</w:t>
      </w:r>
      <w:r>
        <w:t> после шипящих на конце наречий; правописание суффиксов наречий -</w:t>
      </w:r>
      <w:r>
        <w:rPr>
          <w:rStyle w:val="a7"/>
        </w:rPr>
        <w:t>о</w:t>
      </w:r>
      <w:r>
        <w:t> и -</w:t>
      </w:r>
      <w:r>
        <w:rPr>
          <w:rStyle w:val="a7"/>
        </w:rPr>
        <w:t>е</w:t>
      </w:r>
      <w:r>
        <w:t> после шипящих.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lastRenderedPageBreak/>
        <w:t>Орфографический анализ наречий (в рамках изученного).</w:t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b/>
          <w:bCs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rStyle w:val="a7"/>
        </w:rPr>
        <w:t>Слова категории состояния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Вопрос о словах категории состояния в системе частей речи.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b/>
          <w:bCs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rStyle w:val="a7"/>
        </w:rPr>
        <w:t>Служебные части речи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Общая характеристика служебных частей речи. Отличие самостоятельных частей речи от служебных.</w:t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b/>
          <w:bCs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rStyle w:val="a7"/>
        </w:rPr>
        <w:t>Предлог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Предлог как служебная часть речи. Грамматические функции предлогов.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Разряды предлогов по происхождению: предлоги производ</w:t>
      </w:r>
      <w:r>
        <w:softHyphen/>
        <w:t>ные и непроизводные. Разряды предлогов по строению: предлоги простые и составные.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Морфологический анализ предлогов.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Нормы употребления имён существительных и местоимений с предлогами. Правильное использование предлогов </w:t>
      </w:r>
      <w:r>
        <w:rPr>
          <w:rStyle w:val="a7"/>
        </w:rPr>
        <w:t>из</w:t>
      </w:r>
      <w:r>
        <w:t> – </w:t>
      </w:r>
      <w:r>
        <w:rPr>
          <w:rStyle w:val="a7"/>
        </w:rPr>
        <w:t>с</w:t>
      </w:r>
      <w:r>
        <w:t>, </w:t>
      </w:r>
      <w:r>
        <w:rPr>
          <w:rStyle w:val="a7"/>
        </w:rPr>
        <w:t>в</w:t>
      </w:r>
      <w:r>
        <w:t> – </w:t>
      </w:r>
      <w:r>
        <w:rPr>
          <w:rStyle w:val="a7"/>
        </w:rPr>
        <w:t>на</w:t>
      </w:r>
      <w:r>
        <w:t>. Правильное образование предложно-падежных форм с предлогами </w:t>
      </w:r>
      <w:r>
        <w:rPr>
          <w:rStyle w:val="a7"/>
        </w:rPr>
        <w:t>по</w:t>
      </w:r>
      <w:r>
        <w:t>, </w:t>
      </w:r>
      <w:r>
        <w:rPr>
          <w:rStyle w:val="a7"/>
        </w:rPr>
        <w:t>благодаря</w:t>
      </w:r>
      <w:r>
        <w:t>, </w:t>
      </w:r>
      <w:r>
        <w:rPr>
          <w:rStyle w:val="a7"/>
        </w:rPr>
        <w:t>согласно</w:t>
      </w:r>
      <w:r>
        <w:t>, </w:t>
      </w:r>
      <w:r>
        <w:rPr>
          <w:rStyle w:val="a7"/>
        </w:rPr>
        <w:t>вопреки</w:t>
      </w:r>
      <w:r>
        <w:t>, </w:t>
      </w:r>
      <w:r>
        <w:rPr>
          <w:rStyle w:val="a7"/>
        </w:rPr>
        <w:t>наперерез</w:t>
      </w:r>
      <w:r>
        <w:t>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Правописание производных предлогов.</w:t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b/>
          <w:bCs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rStyle w:val="a7"/>
        </w:rPr>
        <w:t>Союз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Морфологический анализ союзов.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Правописание союзов.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Знаки препинания в сложных союзных предложениях (в рамках изученного). Знаки препинания в предложениях с союзом </w:t>
      </w:r>
      <w:r>
        <w:rPr>
          <w:rStyle w:val="a7"/>
        </w:rPr>
        <w:t>и</w:t>
      </w:r>
      <w:r>
        <w:t>, связывающим однородные члены и части сложного предложения.</w:t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b/>
          <w:bCs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rStyle w:val="a7"/>
        </w:rPr>
        <w:t>Частица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Разряды частиц по значению и употреблению: формообразующие, отрицательные, модальные.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Морфологический анализ частиц.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Смысловые различия частиц </w:t>
      </w:r>
      <w:r>
        <w:rPr>
          <w:rStyle w:val="a7"/>
        </w:rPr>
        <w:t>не</w:t>
      </w:r>
      <w:r>
        <w:t> и </w:t>
      </w:r>
      <w:r>
        <w:rPr>
          <w:rStyle w:val="a7"/>
        </w:rPr>
        <w:t>ни</w:t>
      </w:r>
      <w:r>
        <w:t>. Использование частиц </w:t>
      </w:r>
      <w:r>
        <w:rPr>
          <w:rStyle w:val="a7"/>
        </w:rPr>
        <w:t>не</w:t>
      </w:r>
      <w:r>
        <w:t> и </w:t>
      </w:r>
      <w:r>
        <w:rPr>
          <w:rStyle w:val="a7"/>
        </w:rPr>
        <w:t>ни</w:t>
      </w:r>
      <w:r>
        <w:t> в письменной речи. Различение приставки </w:t>
      </w:r>
      <w:proofErr w:type="spellStart"/>
      <w:r>
        <w:rPr>
          <w:rStyle w:val="a7"/>
        </w:rPr>
        <w:t>не</w:t>
      </w:r>
      <w:r>
        <w:t>-</w:t>
      </w:r>
      <w:proofErr w:type="spellEnd"/>
      <w:r>
        <w:t xml:space="preserve"> и частицы </w:t>
      </w:r>
      <w:r>
        <w:rPr>
          <w:rStyle w:val="a7"/>
        </w:rPr>
        <w:t>не</w:t>
      </w:r>
      <w:r>
        <w:t>. Слитное и раздельное написание </w:t>
      </w:r>
      <w:r>
        <w:rPr>
          <w:rStyle w:val="a7"/>
        </w:rPr>
        <w:t>не</w:t>
      </w:r>
      <w:r>
        <w:t> с разными частями речи (обобщение). Правописание частиц </w:t>
      </w:r>
      <w:r>
        <w:rPr>
          <w:rStyle w:val="a7"/>
        </w:rPr>
        <w:t>бы</w:t>
      </w:r>
      <w:r>
        <w:t>, </w:t>
      </w:r>
      <w:r>
        <w:rPr>
          <w:rStyle w:val="a7"/>
        </w:rPr>
        <w:t>ли</w:t>
      </w:r>
      <w:r>
        <w:t>, </w:t>
      </w:r>
      <w:r>
        <w:rPr>
          <w:rStyle w:val="a7"/>
        </w:rPr>
        <w:t>же</w:t>
      </w:r>
      <w:r>
        <w:t> с другими словами. Дефисное написание частиц -</w:t>
      </w:r>
      <w:r>
        <w:rPr>
          <w:rStyle w:val="a7"/>
        </w:rPr>
        <w:t>то</w:t>
      </w:r>
      <w:r>
        <w:t>, -</w:t>
      </w:r>
      <w:r>
        <w:rPr>
          <w:rStyle w:val="a7"/>
        </w:rPr>
        <w:t>таки</w:t>
      </w:r>
      <w:r>
        <w:t>, -</w:t>
      </w:r>
      <w:r>
        <w:rPr>
          <w:rStyle w:val="a7"/>
        </w:rPr>
        <w:t>ка</w:t>
      </w:r>
      <w:r>
        <w:t>.</w:t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b/>
          <w:bCs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</w:pPr>
      <w:r>
        <w:rPr>
          <w:rStyle w:val="a7"/>
        </w:rPr>
        <w:lastRenderedPageBreak/>
        <w:t>Междометия и звукоподражательные слова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Междометия как особая группа слов.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Морфологический анализ междометий.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Звукоподражательные слова.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</w:pPr>
      <w:r>
        <w:t>Омонимия слов разных частей речи. Грамматическая омонимия. Использование грамматических омонимов в речи.</w:t>
      </w:r>
    </w:p>
    <w:p w:rsidR="00252D68" w:rsidRDefault="00252D68"/>
    <w:p w:rsidR="00252D68" w:rsidRDefault="00252D68" w:rsidP="003C65DA">
      <w:pPr>
        <w:pStyle w:val="a6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rStyle w:val="a7"/>
          <w:color w:val="333333"/>
        </w:rPr>
        <w:t>ПЛАНИРУЕМЫЕ ОБРАЗОВАТЕЛЬНЫЕ РЕЗУЛЬТАТЫ</w:t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252D68" w:rsidRDefault="00252D68" w:rsidP="00252D68">
      <w:pPr>
        <w:pStyle w:val="a6"/>
        <w:spacing w:before="0" w:after="0"/>
        <w:rPr>
          <w:color w:val="333333"/>
          <w:sz w:val="21"/>
          <w:szCs w:val="21"/>
        </w:rPr>
      </w:pPr>
      <w:r>
        <w:rPr>
          <w:rStyle w:val="a7"/>
          <w:color w:val="333333"/>
        </w:rPr>
        <w:t>ЛИЧНОСТНЫЕ РЕЗУЛЬТАТЫ</w:t>
      </w:r>
    </w:p>
    <w:p w:rsidR="00252D68" w:rsidRDefault="00252D68" w:rsidP="00252D68">
      <w:pPr>
        <w:pStyle w:val="a6"/>
        <w:spacing w:before="0" w:after="0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 результате изучения русского языка на уровне основного общего образования у обучающегося будут сформированы </w:t>
      </w:r>
      <w:r>
        <w:rPr>
          <w:rStyle w:val="a7"/>
          <w:color w:val="333333"/>
        </w:rPr>
        <w:t>следующие личностные результаты</w:t>
      </w:r>
      <w:r>
        <w:rPr>
          <w:color w:val="333333"/>
        </w:rPr>
        <w:t>: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1) </w:t>
      </w:r>
      <w:r>
        <w:rPr>
          <w:rStyle w:val="a7"/>
          <w:color w:val="333333"/>
        </w:rPr>
        <w:t>гражданского воспитания</w:t>
      </w:r>
      <w:r>
        <w:rPr>
          <w:color w:val="333333"/>
        </w:rPr>
        <w:t>: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>
        <w:rPr>
          <w:color w:val="333333"/>
        </w:rPr>
        <w:t>формируемое</w:t>
      </w:r>
      <w:proofErr w:type="gramEnd"/>
      <w:r>
        <w:rPr>
          <w:color w:val="333333"/>
        </w:rPr>
        <w:t xml:space="preserve"> в том числе на основе примеров из литературных произведений, написанных на русском языке;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готовность  к участию в гуманитарной деятельности (помощь людям, нуждающимся в ней; </w:t>
      </w:r>
      <w:proofErr w:type="spellStart"/>
      <w:r>
        <w:rPr>
          <w:color w:val="333333"/>
        </w:rPr>
        <w:t>волонтёрство</w:t>
      </w:r>
      <w:proofErr w:type="spellEnd"/>
      <w:r>
        <w:rPr>
          <w:color w:val="333333"/>
        </w:rPr>
        <w:t>);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2) </w:t>
      </w:r>
      <w:r>
        <w:rPr>
          <w:rStyle w:val="a7"/>
          <w:color w:val="333333"/>
        </w:rPr>
        <w:t>патриотического воспитания</w:t>
      </w:r>
      <w:r>
        <w:rPr>
          <w:color w:val="333333"/>
        </w:rPr>
        <w:t>: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</w:t>
      </w:r>
      <w:r>
        <w:rPr>
          <w:color w:val="333333"/>
        </w:rPr>
        <w:lastRenderedPageBreak/>
        <w:t>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3) </w:t>
      </w:r>
      <w:r>
        <w:rPr>
          <w:rStyle w:val="a7"/>
          <w:color w:val="333333"/>
        </w:rPr>
        <w:t>духовно-нравственного воспитания</w:t>
      </w:r>
      <w:r>
        <w:rPr>
          <w:color w:val="333333"/>
        </w:rPr>
        <w:t>: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4) </w:t>
      </w:r>
      <w:r>
        <w:rPr>
          <w:rStyle w:val="a7"/>
          <w:color w:val="333333"/>
        </w:rPr>
        <w:t>эстетического воспитания</w:t>
      </w:r>
      <w:r>
        <w:rPr>
          <w:color w:val="333333"/>
        </w:rPr>
        <w:t>: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5) </w:t>
      </w:r>
      <w:r>
        <w:rPr>
          <w:rStyle w:val="a7"/>
          <w:color w:val="333333"/>
        </w:rPr>
        <w:t>физического воспитания, формирования культуры здоровья и эмоционального благополучия: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умение принимать себя и других, не осуждая;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>
        <w:rPr>
          <w:color w:val="333333"/>
        </w:rPr>
        <w:t>сформированность</w:t>
      </w:r>
      <w:proofErr w:type="spellEnd"/>
      <w:r>
        <w:rPr>
          <w:color w:val="333333"/>
        </w:rPr>
        <w:t xml:space="preserve"> навыков рефлексии, признание своего права на ошибку и такого же права другого человека;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6) </w:t>
      </w:r>
      <w:r>
        <w:rPr>
          <w:rStyle w:val="a7"/>
          <w:color w:val="333333"/>
        </w:rPr>
        <w:t>трудового воспитания: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умение рассказать о своих планах на будущее;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7) </w:t>
      </w:r>
      <w:r>
        <w:rPr>
          <w:rStyle w:val="a7"/>
          <w:color w:val="333333"/>
        </w:rPr>
        <w:t>экологического воспитания</w:t>
      </w:r>
      <w:r>
        <w:rPr>
          <w:color w:val="333333"/>
        </w:rPr>
        <w:t>: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</w:t>
      </w:r>
      <w:r>
        <w:rPr>
          <w:color w:val="333333"/>
        </w:rPr>
        <w:lastRenderedPageBreak/>
        <w:t>возможных последствий для окружающей среды, умение точно, логично выражать свою точку зрения на экологические проблемы;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proofErr w:type="gramStart"/>
      <w:r>
        <w:rPr>
          <w:color w:val="333333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 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 в практической деятельности экологической направленности;</w:t>
      </w:r>
      <w:proofErr w:type="gramEnd"/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8) </w:t>
      </w:r>
      <w:r>
        <w:rPr>
          <w:rStyle w:val="a7"/>
          <w:color w:val="333333"/>
        </w:rPr>
        <w:t>ценности научного познания: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 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9) </w:t>
      </w:r>
      <w:r>
        <w:rPr>
          <w:rStyle w:val="a7"/>
          <w:color w:val="333333"/>
        </w:rPr>
        <w:t>адаптации обучающегося к изменяющимся условиям социальной и природной среды: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proofErr w:type="gramStart"/>
      <w:r>
        <w:rPr>
          <w:color w:val="333333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7"/>
          <w:color w:val="333333"/>
        </w:rPr>
        <w:t>МЕТАПРЕДМЕТНЫЕ РЕЗУЛЬТАТЫ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 результате изучения русского языка на уровне основного общего образования у обучающегося будут сформированы </w:t>
      </w:r>
      <w:r>
        <w:rPr>
          <w:rStyle w:val="a7"/>
          <w:color w:val="333333"/>
        </w:rPr>
        <w:t xml:space="preserve">следующие </w:t>
      </w:r>
      <w:proofErr w:type="spellStart"/>
      <w:r>
        <w:rPr>
          <w:rStyle w:val="a7"/>
          <w:color w:val="333333"/>
        </w:rPr>
        <w:t>метапредметные</w:t>
      </w:r>
      <w:proofErr w:type="spellEnd"/>
      <w:r>
        <w:rPr>
          <w:rStyle w:val="a7"/>
          <w:color w:val="333333"/>
        </w:rPr>
        <w:t xml:space="preserve"> результаты</w:t>
      </w:r>
      <w:r>
        <w:rPr>
          <w:color w:val="333333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 обучающегося будут сформированы следующие </w:t>
      </w:r>
      <w:r>
        <w:rPr>
          <w:rStyle w:val="a7"/>
          <w:color w:val="333333"/>
        </w:rPr>
        <w:t>базовые логические действия</w:t>
      </w:r>
      <w:r>
        <w:rPr>
          <w:color w:val="333333"/>
        </w:rPr>
        <w:t> </w:t>
      </w:r>
      <w:r>
        <w:rPr>
          <w:rStyle w:val="a7"/>
          <w:color w:val="333333"/>
        </w:rPr>
        <w:t>как часть познавательных универсальных учебных действий</w:t>
      </w:r>
      <w:r>
        <w:rPr>
          <w:color w:val="333333"/>
        </w:rPr>
        <w:t>: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выявлять дефицит информации текста, необходимой для решения поставленной учебной задачи;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 обучающегося будут сформированы следующие </w:t>
      </w:r>
      <w:r>
        <w:rPr>
          <w:rStyle w:val="a7"/>
          <w:color w:val="333333"/>
        </w:rPr>
        <w:t>базовые исследовательские действия</w:t>
      </w:r>
      <w:r>
        <w:rPr>
          <w:color w:val="333333"/>
        </w:rPr>
        <w:t> </w:t>
      </w:r>
      <w:r>
        <w:rPr>
          <w:rStyle w:val="a7"/>
          <w:color w:val="333333"/>
        </w:rPr>
        <w:t>как часть познавательных универсальных учебных действий</w:t>
      </w:r>
      <w:r>
        <w:rPr>
          <w:color w:val="333333"/>
        </w:rPr>
        <w:t>: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использовать вопросы как исследовательский инструмент познания в языковом образовании;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составлять алгоритм действий и использовать его для решения учебных задач;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прогнозировать возможное дальнейшее развитие процессов, событий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 обучающегося будут сформированы следующие </w:t>
      </w:r>
      <w:r>
        <w:rPr>
          <w:rStyle w:val="a7"/>
          <w:color w:val="333333"/>
        </w:rPr>
        <w:t>умения работать с информацией</w:t>
      </w:r>
      <w:r>
        <w:rPr>
          <w:color w:val="333333"/>
        </w:rPr>
        <w:t> </w:t>
      </w:r>
      <w:r>
        <w:rPr>
          <w:rStyle w:val="a7"/>
          <w:color w:val="333333"/>
        </w:rPr>
        <w:t>как часть познавательных универсальных учебных действий</w:t>
      </w:r>
      <w:r>
        <w:rPr>
          <w:color w:val="333333"/>
        </w:rPr>
        <w:t>: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использовать различные виды </w:t>
      </w:r>
      <w:proofErr w:type="spellStart"/>
      <w:r>
        <w:rPr>
          <w:color w:val="333333"/>
        </w:rPr>
        <w:t>аудирования</w:t>
      </w:r>
      <w:proofErr w:type="spellEnd"/>
      <w:r>
        <w:rPr>
          <w:color w:val="333333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оценивать надёжность информации по критериям, предложенным учителем или сформулированным самостоятельно;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эффективно запоминать и систематизировать информацию.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 обучающегося будут сформированы следующие </w:t>
      </w:r>
      <w:r>
        <w:rPr>
          <w:rStyle w:val="a7"/>
          <w:color w:val="333333"/>
        </w:rPr>
        <w:t>умения общения как часть коммуникативных универсальных учебных действий</w:t>
      </w:r>
      <w:r>
        <w:rPr>
          <w:color w:val="333333"/>
        </w:rPr>
        <w:t>: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распознавать невербальные средства общения, понимать значение социальных знаков;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и распознавать предпосылки конфликтных ситуаций и смягчать конфликты, вести переговоры;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 обучающегося будут сформированы следующие </w:t>
      </w:r>
      <w:r>
        <w:rPr>
          <w:rStyle w:val="a7"/>
          <w:color w:val="333333"/>
        </w:rPr>
        <w:t>умения самоорганизации как части регулятивных универсальных учебных действий</w:t>
      </w:r>
      <w:r>
        <w:rPr>
          <w:color w:val="333333"/>
        </w:rPr>
        <w:t>: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выявлять проблемы для решения в учебных и жизненных ситуациях;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самостоятельно составлять план действий, вносить необходимые коррективы в ходе его реализации;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делать выбор и брать ответственность за решение.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 обучающегося будут сформированы следующие </w:t>
      </w:r>
      <w:r>
        <w:rPr>
          <w:rStyle w:val="a7"/>
          <w:color w:val="333333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color w:val="333333"/>
        </w:rPr>
        <w:t>: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владеть разными способами самоконтроля (в том числе речевого), </w:t>
      </w:r>
      <w:proofErr w:type="spellStart"/>
      <w:r>
        <w:rPr>
          <w:color w:val="333333"/>
        </w:rPr>
        <w:t>самомотивации</w:t>
      </w:r>
      <w:proofErr w:type="spellEnd"/>
      <w:r>
        <w:rPr>
          <w:color w:val="333333"/>
        </w:rPr>
        <w:t xml:space="preserve"> и рефлексии;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давать адекватную оценку учебной ситуации и предлагать план её изменения;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объяснять причины достижения (</w:t>
      </w:r>
      <w:proofErr w:type="spellStart"/>
      <w:r>
        <w:rPr>
          <w:color w:val="333333"/>
        </w:rPr>
        <w:t>недостижения</w:t>
      </w:r>
      <w:proofErr w:type="spellEnd"/>
      <w:r>
        <w:rPr>
          <w:color w:val="333333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развивать способность управлять собственными эмоциями и эмоциями других;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осознанно относиться к другому человеку и его мнению;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признавать своё и чужое право на ошибку;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принимать себя и других, не осуждая;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проявлять открытость;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осознавать невозможность контролировать всё вокруг.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 обучающегося будут сформированы следующие </w:t>
      </w:r>
      <w:r>
        <w:rPr>
          <w:rStyle w:val="a7"/>
          <w:color w:val="333333"/>
        </w:rPr>
        <w:t>умения совместной деятельности</w:t>
      </w:r>
      <w:r>
        <w:rPr>
          <w:color w:val="333333"/>
        </w:rPr>
        <w:t>: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уметь обобщать мнения </w:t>
      </w:r>
      <w:proofErr w:type="gramStart"/>
      <w:r>
        <w:rPr>
          <w:color w:val="333333"/>
        </w:rPr>
        <w:t>нескольких</w:t>
      </w:r>
      <w:proofErr w:type="gramEnd"/>
      <w:r>
        <w:rPr>
          <w:color w:val="333333"/>
        </w:rPr>
        <w:t xml:space="preserve"> людей, проявлять готовность руководить, выполнять поручения, подчиняться;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7"/>
          <w:color w:val="333333"/>
        </w:rPr>
        <w:t>ПРЕДМЕТНЫЕ РЕЗУЛЬТАТЫ</w:t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7"/>
          <w:color w:val="333333"/>
        </w:rPr>
        <w:t>Общие сведения о языке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Иметь представление о языке как развивающемся явлении.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Осознавать взаимосвязь языка, культуры и истории народа (приводить примеры).</w:t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7"/>
          <w:color w:val="333333"/>
        </w:rPr>
        <w:t>Язык и речь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Создавать устные монологические высказывания объёмом не менее 7 предложений на основе наблюдений, личных впечатлений, чтения научно-учебной, художественной и научно-</w:t>
      </w:r>
      <w:r>
        <w:rPr>
          <w:color w:val="333333"/>
        </w:rPr>
        <w:softHyphen/>
        <w:t xml:space="preserve"> по</w:t>
      </w:r>
      <w:r>
        <w:rPr>
          <w:color w:val="333333"/>
        </w:rPr>
        <w:softHyphen/>
        <w:t>пулярной литературы (монолог-описание, монолог-рассуждение, монолог-повествование); выступать с научным сообщением.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Владеть различными видами диалога: диалог – запрос информации, диалог – сообщение информации.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Владеть различными видами </w:t>
      </w:r>
      <w:proofErr w:type="spellStart"/>
      <w:r>
        <w:rPr>
          <w:color w:val="333333"/>
        </w:rPr>
        <w:t>аудирования</w:t>
      </w:r>
      <w:proofErr w:type="spellEnd"/>
      <w:r>
        <w:rPr>
          <w:color w:val="333333"/>
        </w:rPr>
        <w:t xml:space="preserve"> (выборочное, ознакомительное, детальное) публицистических текстов различных функционально-смысловых типов речи.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Владеть различными видами чтения: просмотровым, ознакомительным, изучающим, поисковым.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Устно пересказывать прослушанный или прочитанный текст объёмом не менее 120 слов.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</w:t>
      </w:r>
      <w:r>
        <w:rPr>
          <w:color w:val="333333"/>
        </w:rPr>
        <w:lastRenderedPageBreak/>
        <w:t>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Осуществлять адекватный выбор языковых средств для со</w:t>
      </w:r>
      <w:r>
        <w:rPr>
          <w:color w:val="333333"/>
        </w:rPr>
        <w:softHyphen/>
        <w:t>здания высказывания в соответствии с целью, темой и коммуникативным замыслом.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>
        <w:rPr>
          <w:color w:val="333333"/>
        </w:rPr>
        <w:t>пунктограммы</w:t>
      </w:r>
      <w:proofErr w:type="spellEnd"/>
      <w:r>
        <w:rPr>
          <w:color w:val="333333"/>
        </w:rPr>
        <w:t xml:space="preserve"> и слова с непроверяемыми написаниями); соблюдать на письме пра</w:t>
      </w:r>
      <w:r>
        <w:rPr>
          <w:color w:val="333333"/>
        </w:rPr>
        <w:softHyphen/>
        <w:t>вила речевого этикета.</w:t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7"/>
          <w:color w:val="333333"/>
        </w:rPr>
        <w:t>Текст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Анализировать текст с точки зрения его соответствия ос</w:t>
      </w:r>
      <w:r>
        <w:rPr>
          <w:color w:val="333333"/>
        </w:rPr>
        <w:softHyphen/>
        <w:t>новным признакам; выявлять его структуру, особенности абзац</w:t>
      </w:r>
      <w:r>
        <w:rPr>
          <w:color w:val="333333"/>
        </w:rPr>
        <w:softHyphen/>
        <w:t>ного членения, языковые средства выразительности в тексте: фонетические (звукопись), словообразовательные, лексические.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color w:val="333333"/>
        </w:rPr>
        <w:t>микротем</w:t>
      </w:r>
      <w:proofErr w:type="spellEnd"/>
      <w:r>
        <w:rPr>
          <w:color w:val="333333"/>
        </w:rPr>
        <w:t xml:space="preserve"> и абзацев.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Выявлять лексические и грамматические средства связи предложений и частей текста.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Создавать тексты различных функционально-смысловых </w:t>
      </w:r>
      <w:r>
        <w:rPr>
          <w:color w:val="333333"/>
        </w:rPr>
        <w:softHyphen/>
        <w:t>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Представлять сообщение на заданную тему в виде презентации.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7"/>
          <w:color w:val="333333"/>
        </w:rPr>
        <w:t>Функциональные разновидности языка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особенности публицистического стиля (в 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Владеть нормами построения текстов публицистического стиля.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особенности официально-делового стиля (в том числе сферу употребления, функции, языковые особенности), особенности жанра инструкции.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7"/>
          <w:color w:val="333333"/>
        </w:rPr>
        <w:t>Система языка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Использовать знания по </w:t>
      </w:r>
      <w:proofErr w:type="spellStart"/>
      <w:r>
        <w:rPr>
          <w:color w:val="333333"/>
        </w:rPr>
        <w:t>морфемике</w:t>
      </w:r>
      <w:proofErr w:type="spellEnd"/>
      <w:r>
        <w:rPr>
          <w:color w:val="333333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слово с точки зрения сферы его употреб</w:t>
      </w:r>
      <w:r>
        <w:rPr>
          <w:color w:val="333333"/>
        </w:rPr>
        <w:softHyphen/>
        <w:t>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Использовать грамматические словари и справочники в речевой практике.</w:t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7"/>
          <w:color w:val="333333"/>
        </w:rPr>
        <w:t>Морфология. Культура речи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7"/>
          <w:color w:val="333333"/>
        </w:rPr>
        <w:t>Причастие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Проводить морфологический, орфографический анализ причастий, применять это умение в речевой практике.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Составлять словосочетания с причастием в роли зависимого слова, конструировать причастные обороты.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Уместно использовать причастия в речи, различать созвучные причастия и имена прилагательные (</w:t>
      </w:r>
      <w:r>
        <w:rPr>
          <w:rStyle w:val="a7"/>
          <w:color w:val="333333"/>
        </w:rPr>
        <w:t>висящий</w:t>
      </w:r>
      <w:r>
        <w:rPr>
          <w:color w:val="333333"/>
        </w:rPr>
        <w:t> — </w:t>
      </w:r>
      <w:r>
        <w:rPr>
          <w:rStyle w:val="a7"/>
          <w:color w:val="333333"/>
        </w:rPr>
        <w:t>висячий,</w:t>
      </w:r>
      <w:r>
        <w:rPr>
          <w:color w:val="333333"/>
        </w:rPr>
        <w:t> </w:t>
      </w:r>
      <w:r>
        <w:rPr>
          <w:rStyle w:val="a7"/>
          <w:color w:val="333333"/>
        </w:rPr>
        <w:t>горящий</w:t>
      </w:r>
      <w:r>
        <w:rPr>
          <w:color w:val="333333"/>
        </w:rPr>
        <w:t> — </w:t>
      </w:r>
      <w:r>
        <w:rPr>
          <w:rStyle w:val="a7"/>
          <w:color w:val="333333"/>
        </w:rPr>
        <w:t>горячий</w:t>
      </w:r>
      <w:r>
        <w:rPr>
          <w:color w:val="333333"/>
        </w:rPr>
        <w:t>). Правильно ставить ударение в некоторых формах причастий, применять правила правописания падежных окончаний и суффиксов причастий; </w:t>
      </w:r>
      <w:r>
        <w:rPr>
          <w:rStyle w:val="a7"/>
          <w:color w:val="333333"/>
        </w:rPr>
        <w:t>н</w:t>
      </w:r>
      <w:r>
        <w:rPr>
          <w:color w:val="333333"/>
        </w:rPr>
        <w:t> и </w:t>
      </w:r>
      <w:proofErr w:type="spellStart"/>
      <w:r>
        <w:rPr>
          <w:rStyle w:val="a7"/>
          <w:color w:val="333333"/>
        </w:rPr>
        <w:t>нн</w:t>
      </w:r>
      <w:proofErr w:type="spellEnd"/>
      <w:r>
        <w:rPr>
          <w:color w:val="333333"/>
        </w:rPr>
        <w:t> в причастиях и отглагольных именах прилагательных, написания гласной перед суффиксом -</w:t>
      </w:r>
      <w:proofErr w:type="spellStart"/>
      <w:r>
        <w:rPr>
          <w:rStyle w:val="a7"/>
          <w:color w:val="333333"/>
        </w:rPr>
        <w:t>вш</w:t>
      </w:r>
      <w:proofErr w:type="spellEnd"/>
      <w:r>
        <w:rPr>
          <w:color w:val="333333"/>
        </w:rPr>
        <w:t>- действительных причастий прошедшего времени, перед суффиксом -</w:t>
      </w:r>
      <w:proofErr w:type="spellStart"/>
      <w:r>
        <w:rPr>
          <w:rStyle w:val="a7"/>
          <w:color w:val="333333"/>
        </w:rPr>
        <w:t>нн</w:t>
      </w:r>
      <w:proofErr w:type="spellEnd"/>
      <w:r>
        <w:rPr>
          <w:color w:val="333333"/>
        </w:rPr>
        <w:t>- страдательных причастий прошедшего времени, написания </w:t>
      </w:r>
      <w:r>
        <w:rPr>
          <w:rStyle w:val="a7"/>
          <w:color w:val="333333"/>
        </w:rPr>
        <w:t>не</w:t>
      </w:r>
      <w:r>
        <w:rPr>
          <w:color w:val="333333"/>
        </w:rPr>
        <w:t> с причастиями.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Правильно расставлять знаки препинания в предложениях с причастным оборотом.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7"/>
          <w:color w:val="333333"/>
        </w:rPr>
        <w:lastRenderedPageBreak/>
        <w:t>Деепричастие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Определять признаки глагола и наречия в деепричастии, синтаксическую функцию деепричастия.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Распознавать деепричастия совершенного и несовершенного вида.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Конструировать деепричастный оборот, определять роль деепричастия в предложении.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Уместно использовать деепричастия в речи.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Правильно ставить ударение в деепричастиях.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Применять правила написания гласных в суффиксах деепричастий, правила слитного и раздельного написания </w:t>
      </w:r>
      <w:r>
        <w:rPr>
          <w:rStyle w:val="a7"/>
          <w:color w:val="333333"/>
        </w:rPr>
        <w:t>не</w:t>
      </w:r>
      <w:r>
        <w:rPr>
          <w:color w:val="333333"/>
        </w:rPr>
        <w:t> с деепричастиями.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Правильно строить предложения с одиночными деепричастиями и деепричастными оборотами.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7"/>
          <w:color w:val="333333"/>
        </w:rPr>
        <w:t>Наречие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Соблюдать нормы образования степеней сравнения наречий, произношения наречий, постановки в них ударения.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Применять правила слитного, раздельного и дефисного написания наречий; написания </w:t>
      </w:r>
      <w:r>
        <w:rPr>
          <w:rStyle w:val="a7"/>
          <w:color w:val="333333"/>
        </w:rPr>
        <w:t>н </w:t>
      </w:r>
      <w:r>
        <w:rPr>
          <w:color w:val="333333"/>
        </w:rPr>
        <w:t>и </w:t>
      </w:r>
      <w:proofErr w:type="spellStart"/>
      <w:r>
        <w:rPr>
          <w:rStyle w:val="a7"/>
          <w:color w:val="333333"/>
        </w:rPr>
        <w:t>нн</w:t>
      </w:r>
      <w:proofErr w:type="spellEnd"/>
      <w:r>
        <w:rPr>
          <w:color w:val="333333"/>
        </w:rPr>
        <w:t> в наречиях на </w:t>
      </w:r>
      <w:r>
        <w:rPr>
          <w:rStyle w:val="a7"/>
          <w:color w:val="333333"/>
        </w:rPr>
        <w:t>-о</w:t>
      </w:r>
      <w:r>
        <w:rPr>
          <w:color w:val="333333"/>
        </w:rPr>
        <w:t> и </w:t>
      </w:r>
      <w:r>
        <w:rPr>
          <w:rStyle w:val="a7"/>
          <w:color w:val="333333"/>
        </w:rPr>
        <w:t>-е</w:t>
      </w:r>
      <w:r>
        <w:rPr>
          <w:color w:val="333333"/>
        </w:rPr>
        <w:t>; написания суффиксов </w:t>
      </w:r>
      <w:r>
        <w:rPr>
          <w:rStyle w:val="a7"/>
          <w:color w:val="333333"/>
        </w:rPr>
        <w:t>-а </w:t>
      </w:r>
      <w:r>
        <w:rPr>
          <w:color w:val="333333"/>
        </w:rPr>
        <w:t>и</w:t>
      </w:r>
      <w:r>
        <w:rPr>
          <w:rStyle w:val="a7"/>
          <w:color w:val="333333"/>
        </w:rPr>
        <w:t> -о</w:t>
      </w:r>
      <w:r>
        <w:rPr>
          <w:color w:val="333333"/>
        </w:rPr>
        <w:t> наречий с приставками </w:t>
      </w:r>
      <w:r>
        <w:rPr>
          <w:rStyle w:val="a7"/>
          <w:color w:val="333333"/>
        </w:rPr>
        <w:t>из-</w:t>
      </w:r>
      <w:r>
        <w:rPr>
          <w:color w:val="333333"/>
        </w:rPr>
        <w:t>, </w:t>
      </w:r>
      <w:r>
        <w:rPr>
          <w:rStyle w:val="a7"/>
          <w:color w:val="333333"/>
        </w:rPr>
        <w:t>до-</w:t>
      </w:r>
      <w:r>
        <w:rPr>
          <w:color w:val="333333"/>
        </w:rPr>
        <w:t>, </w:t>
      </w:r>
      <w:r>
        <w:rPr>
          <w:rStyle w:val="a7"/>
          <w:color w:val="333333"/>
        </w:rPr>
        <w:t>с-</w:t>
      </w:r>
      <w:r>
        <w:rPr>
          <w:color w:val="333333"/>
        </w:rPr>
        <w:t>, </w:t>
      </w:r>
      <w:r>
        <w:rPr>
          <w:rStyle w:val="a7"/>
          <w:color w:val="333333"/>
        </w:rPr>
        <w:t>в-</w:t>
      </w:r>
      <w:r>
        <w:rPr>
          <w:color w:val="333333"/>
        </w:rPr>
        <w:t>, </w:t>
      </w:r>
      <w:r>
        <w:rPr>
          <w:rStyle w:val="a7"/>
          <w:color w:val="333333"/>
        </w:rPr>
        <w:t>на-</w:t>
      </w:r>
      <w:r>
        <w:rPr>
          <w:color w:val="333333"/>
        </w:rPr>
        <w:t>, </w:t>
      </w:r>
      <w:r>
        <w:rPr>
          <w:rStyle w:val="a7"/>
          <w:color w:val="333333"/>
        </w:rPr>
        <w:t>за-</w:t>
      </w:r>
      <w:r>
        <w:rPr>
          <w:color w:val="333333"/>
        </w:rPr>
        <w:t>; употребления </w:t>
      </w:r>
      <w:r>
        <w:rPr>
          <w:rStyle w:val="a7"/>
          <w:color w:val="333333"/>
        </w:rPr>
        <w:t>ь </w:t>
      </w:r>
      <w:r>
        <w:rPr>
          <w:color w:val="333333"/>
        </w:rPr>
        <w:t>на конце наречий после шипящих; написания суффиксов наречий -</w:t>
      </w:r>
      <w:r>
        <w:rPr>
          <w:rStyle w:val="a7"/>
          <w:color w:val="333333"/>
        </w:rPr>
        <w:t>о</w:t>
      </w:r>
      <w:r>
        <w:rPr>
          <w:color w:val="333333"/>
        </w:rPr>
        <w:t> и -</w:t>
      </w:r>
      <w:r>
        <w:rPr>
          <w:rStyle w:val="a7"/>
          <w:color w:val="333333"/>
        </w:rPr>
        <w:t>е</w:t>
      </w:r>
      <w:r>
        <w:rPr>
          <w:color w:val="333333"/>
        </w:rPr>
        <w:t> после шипящих; написания </w:t>
      </w:r>
      <w:r>
        <w:rPr>
          <w:rStyle w:val="a7"/>
          <w:color w:val="333333"/>
        </w:rPr>
        <w:t>е</w:t>
      </w:r>
      <w:r>
        <w:rPr>
          <w:color w:val="333333"/>
        </w:rPr>
        <w:t> и </w:t>
      </w:r>
      <w:proofErr w:type="spellStart"/>
      <w:r>
        <w:rPr>
          <w:rStyle w:val="a7"/>
          <w:color w:val="333333"/>
        </w:rPr>
        <w:t>и</w:t>
      </w:r>
      <w:proofErr w:type="spellEnd"/>
      <w:r>
        <w:rPr>
          <w:color w:val="333333"/>
        </w:rPr>
        <w:t> в приставках </w:t>
      </w:r>
      <w:proofErr w:type="spellStart"/>
      <w:r>
        <w:rPr>
          <w:rStyle w:val="a7"/>
          <w:color w:val="333333"/>
        </w:rPr>
        <w:t>не-</w:t>
      </w:r>
      <w:proofErr w:type="spellEnd"/>
      <w:r>
        <w:rPr>
          <w:color w:val="333333"/>
        </w:rPr>
        <w:t> и </w:t>
      </w:r>
      <w:r>
        <w:rPr>
          <w:rStyle w:val="a7"/>
          <w:color w:val="333333"/>
        </w:rPr>
        <w:t>ни- </w:t>
      </w:r>
      <w:r>
        <w:rPr>
          <w:color w:val="333333"/>
        </w:rPr>
        <w:t>наречий; слитного и раздельного написания </w:t>
      </w:r>
      <w:r>
        <w:rPr>
          <w:rStyle w:val="a7"/>
          <w:color w:val="333333"/>
        </w:rPr>
        <w:t>не </w:t>
      </w:r>
      <w:r>
        <w:rPr>
          <w:color w:val="333333"/>
        </w:rPr>
        <w:t>с наречиями.</w:t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7"/>
          <w:color w:val="333333"/>
        </w:rPr>
        <w:t>Слова категории состояния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7"/>
          <w:color w:val="333333"/>
        </w:rPr>
        <w:t>Служебные части речи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Давать общую характеристику служебных частей речи, объяснять их отличия от самостоятельных частей речи.</w:t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7"/>
          <w:color w:val="333333"/>
        </w:rPr>
        <w:t>Предлог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Соблюдать нормы употребления имён существительных и местоимений с предлогами, предлогов </w:t>
      </w:r>
      <w:r>
        <w:rPr>
          <w:rStyle w:val="a7"/>
          <w:color w:val="333333"/>
        </w:rPr>
        <w:t>из</w:t>
      </w:r>
      <w:r>
        <w:rPr>
          <w:color w:val="333333"/>
        </w:rPr>
        <w:t> – </w:t>
      </w:r>
      <w:r>
        <w:rPr>
          <w:rStyle w:val="a7"/>
          <w:color w:val="333333"/>
        </w:rPr>
        <w:t>с</w:t>
      </w:r>
      <w:r>
        <w:rPr>
          <w:color w:val="333333"/>
        </w:rPr>
        <w:t>, </w:t>
      </w:r>
      <w:r>
        <w:rPr>
          <w:rStyle w:val="a7"/>
          <w:color w:val="333333"/>
        </w:rPr>
        <w:t>в</w:t>
      </w:r>
      <w:r>
        <w:rPr>
          <w:color w:val="333333"/>
        </w:rPr>
        <w:t> – </w:t>
      </w:r>
      <w:r>
        <w:rPr>
          <w:rStyle w:val="a7"/>
          <w:color w:val="333333"/>
        </w:rPr>
        <w:t>на</w:t>
      </w:r>
      <w:r>
        <w:rPr>
          <w:color w:val="333333"/>
        </w:rPr>
        <w:t> в составе словосочетаний, правила правописания производных предлогов.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 xml:space="preserve">Проводить морфологический анализ предлогов, применять это умение при выполнении языкового анализа различных </w:t>
      </w:r>
      <w:r>
        <w:rPr>
          <w:color w:val="333333"/>
        </w:rPr>
        <w:softHyphen/>
        <w:t>видов и в речевой практике.</w:t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7"/>
          <w:color w:val="333333"/>
        </w:rPr>
        <w:t>Союз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союз как служебную часть речи, различать разряды союзов по значению, по строению, объяснять роль сою</w:t>
      </w:r>
      <w:r>
        <w:rPr>
          <w:color w:val="333333"/>
        </w:rPr>
        <w:softHyphen/>
        <w:t>зов в тексте, в том числе как средств связи однородных членов предложения и частей сложного предложения.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 </w:t>
      </w:r>
      <w:r>
        <w:rPr>
          <w:rStyle w:val="a7"/>
          <w:color w:val="333333"/>
        </w:rPr>
        <w:t>и</w:t>
      </w:r>
      <w:r>
        <w:rPr>
          <w:color w:val="333333"/>
        </w:rPr>
        <w:t>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Проводить морфологический анализ союзов, применять это умение в речевой практике.</w:t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7"/>
          <w:color w:val="333333"/>
        </w:rPr>
        <w:t>Частица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Употреблять частицы в речи в соответствии с их значением и стилистической окраской; соблюдать нормы правописания частиц.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Проводить морфологический анализ частиц, применять это умение в речевой практике.</w:t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252D68" w:rsidRDefault="00252D68" w:rsidP="00252D68">
      <w:pPr>
        <w:pStyle w:val="a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7"/>
          <w:color w:val="333333"/>
        </w:rPr>
        <w:t>Междометия и звукоподражательные слова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Проводить морфологический анализ междометий, применять это умение в речевой практике.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Соблюдать пунктуационные правила оформления предложений с междометиями.</w:t>
      </w:r>
    </w:p>
    <w:p w:rsidR="00252D68" w:rsidRDefault="00252D68" w:rsidP="00252D68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Различать грамматические омонимы.</w:t>
      </w:r>
    </w:p>
    <w:p w:rsidR="00252D68" w:rsidRDefault="00252D68"/>
    <w:p w:rsidR="00252D68" w:rsidRPr="00260DA9" w:rsidRDefault="00252D68" w:rsidP="003C65DA">
      <w:pPr>
        <w:jc w:val="center"/>
        <w:rPr>
          <w:rFonts w:ascii="Times New Roman" w:hAnsi="Times New Roman"/>
          <w:sz w:val="24"/>
          <w:szCs w:val="24"/>
        </w:rPr>
      </w:pPr>
      <w:r w:rsidRPr="00260DA9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t>ТЕМАТИЧЕСКОЕ ПЛАНИРОВАНИЕ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2331"/>
        <w:gridCol w:w="652"/>
        <w:gridCol w:w="1439"/>
        <w:gridCol w:w="1496"/>
        <w:gridCol w:w="2755"/>
      </w:tblGrid>
      <w:tr w:rsidR="004760E6" w:rsidRPr="004760E6" w:rsidTr="004760E6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4760E6" w:rsidRPr="004760E6" w:rsidTr="004760E6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gridSpan w:val="6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 </w:t>
            </w:r>
            <w:r w:rsidRPr="004760E6"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  <w:t>Общие сведения о языке</w:t>
            </w: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Язык как развивающееся явление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gridSpan w:val="2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gridSpan w:val="6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 </w:t>
            </w:r>
            <w:r w:rsidRPr="004760E6"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  <w:t>Язык и речь</w:t>
            </w: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Монолог и его виды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Диалог и его виды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gridSpan w:val="2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gridSpan w:val="6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 </w:t>
            </w:r>
            <w:r w:rsidRPr="004760E6"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  <w:t>Текст</w:t>
            </w: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Основные признаки текста (повторение)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gridSpan w:val="2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gridSpan w:val="6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 </w:t>
            </w:r>
            <w:r w:rsidRPr="004760E6"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  <w:t>Функциональные разновидности языка</w:t>
            </w: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Публицистический стиль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Официально деловой стиль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gridSpan w:val="2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gridSpan w:val="6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  <w:t>Раздел 5.</w:t>
            </w: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 </w:t>
            </w:r>
            <w:r w:rsidRPr="004760E6"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  <w:t xml:space="preserve">Система языка. Морфология. Культура речи. </w:t>
            </w:r>
            <w:proofErr w:type="spellStart"/>
            <w:r w:rsidRPr="004760E6"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  <w:t>Орфорграфия</w:t>
            </w:r>
            <w:proofErr w:type="spellEnd"/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Морфология как раздел науки о языке (обобщение)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Причастие как особая форма глагола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Деепричастие как особая форма глагола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Наречие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Слова категории состояния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Служебные части речи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Предлог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Союз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Частица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Междометия и звукоподражательные </w:t>
            </w: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lastRenderedPageBreak/>
              <w:t>слова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lastRenderedPageBreak/>
              <w:t>5.11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Омонимия слов разных частей речи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gridSpan w:val="2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gridSpan w:val="3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gridSpan w:val="2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gridSpan w:val="2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FFFFFF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4760E6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0" w:type="auto"/>
            <w:shd w:val="clear" w:color="auto" w:fill="FFFFFF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4760E6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4760E6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br/>
            </w:r>
          </w:p>
        </w:tc>
      </w:tr>
    </w:tbl>
    <w:p w:rsidR="00252D68" w:rsidRDefault="00252D68"/>
    <w:p w:rsidR="0023711F" w:rsidRDefault="0023711F"/>
    <w:p w:rsidR="0023711F" w:rsidRDefault="0023711F"/>
    <w:p w:rsidR="00260DA9" w:rsidRDefault="00260DA9"/>
    <w:p w:rsidR="00260DA9" w:rsidRPr="001E6480" w:rsidRDefault="00260DA9" w:rsidP="00260DA9">
      <w:pPr>
        <w:tabs>
          <w:tab w:val="left" w:pos="11360"/>
        </w:tabs>
        <w:spacing w:before="102" w:after="238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260DA9" w:rsidRPr="001E6480" w:rsidSect="003F565C">
          <w:footerReference w:type="even" r:id="rId31"/>
          <w:footerReference w:type="default" r:id="rId3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0DA9" w:rsidRPr="00260DA9" w:rsidRDefault="00260DA9" w:rsidP="00260DA9">
      <w:pPr>
        <w:jc w:val="center"/>
        <w:rPr>
          <w:rFonts w:ascii="Times New Roman" w:hAnsi="Times New Roman"/>
        </w:rPr>
      </w:pPr>
      <w:r w:rsidRPr="00260DA9">
        <w:rPr>
          <w:rFonts w:ascii="Times New Roman" w:hAnsi="Times New Roman"/>
          <w:b/>
          <w:bCs/>
          <w:caps/>
          <w:color w:val="000000"/>
          <w:shd w:val="clear" w:color="auto" w:fill="FFFFFF"/>
        </w:rPr>
        <w:lastRenderedPageBreak/>
        <w:t>ПОУРОЧНОЕ ПЛАНИРОВАНИЕ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5754"/>
        <w:gridCol w:w="652"/>
        <w:gridCol w:w="1699"/>
        <w:gridCol w:w="1755"/>
        <w:gridCol w:w="1175"/>
        <w:gridCol w:w="3585"/>
      </w:tblGrid>
      <w:tr w:rsidR="004760E6" w:rsidRPr="004760E6" w:rsidTr="004760E6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4760E6" w:rsidRPr="004760E6" w:rsidTr="004760E6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https://m.edsoo.ru/fa275a2c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https://m.edsoo.ru/fa275e00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https://m.edsoo.ru/fa2760da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Повторение. Морфология. Местоимение. Глагол. Правописание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Контрольная работа / диктант с грамматическим заданием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Монолог и его виды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https://m.edsoo.ru/fa27640e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Диалог и его виды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https://m.edsoo.ru/fa27659e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Сочинение на лингвистическую тему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Текст как речевое произведение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https://m.edsoo.ru/fa2766fc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Текст как речевое произведение. Виды информации в тексте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Тезисный план текста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https://m.edsoo.ru/fa276d96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Тезисный план текста.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Рассуждение как функционально- смысловой тип речи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40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https://m.edsoo.ru/fa276a4e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Рассуждение как функционально- смысловой тип речи.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https://m.edsoo.ru/fa276c06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Основные виды текста-рассуждения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Основные виды текста-рассуждения.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Сочинение-рассуждение на тему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Функциональные разновидности языка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Публицистический стиль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https://m.edsoo.ru/fa2775f2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Основные жанры публицистического стиля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https://m.edsoo.ru/fa27771e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Основные жанры публицистического стиля.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https://m.edsoo.ru/fa277976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Официально-деловой стиль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45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https://m.edsoo.ru/fa277bf6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Основные жанры делового стиля. Инструкция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46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https://m.edsoo.ru/fa278042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Сочинение на тему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https://m.edsoo.ru/fa2781aa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Понятие о причастии. Причастие как особая форма глагола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48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https://m.edsoo.ru/fa2782d6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Признаки глагола и прилагательного у причастия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https://m.edsoo.ru/fa27840c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Причастный оборот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50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https://m.edsoo.ru/fa27893e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Действительные и страдательные причастия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51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https://m.edsoo.ru/fa278b96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Полные и краткие формы причастий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52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https://m.edsoo.ru/fa278cc2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Причастия настоящего и прошедшего времени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53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https://m.edsoo.ru/fa278fc4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54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https://m.edsoo.ru/fa2790f0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55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https://m.edsoo.ru/fa27921c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Правописание гласных перед н и </w:t>
            </w:r>
            <w:proofErr w:type="spellStart"/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нн</w:t>
            </w:r>
            <w:proofErr w:type="spellEnd"/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 в полных причастиях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56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https://m.edsoo.ru/fa2796b8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Правописание гласных перед н и </w:t>
            </w:r>
            <w:proofErr w:type="spellStart"/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нн</w:t>
            </w:r>
            <w:proofErr w:type="spellEnd"/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 в полных и кратких страдательных причастиях.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Правописание гласных перед н и </w:t>
            </w:r>
            <w:proofErr w:type="spellStart"/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нн</w:t>
            </w:r>
            <w:proofErr w:type="spellEnd"/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Правописание н и </w:t>
            </w:r>
            <w:proofErr w:type="spellStart"/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нн</w:t>
            </w:r>
            <w:proofErr w:type="spellEnd"/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57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https://m.edsoo.ru/fa279942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Правописание н и </w:t>
            </w:r>
            <w:proofErr w:type="spellStart"/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нн</w:t>
            </w:r>
            <w:proofErr w:type="spellEnd"/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Морфологический анализ причастия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58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https://m.edsoo.ru/fa279564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Сочинение/изложение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59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https://m.edsoo.ru/fa278a74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Правописание не с причастиями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60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https://m.edsoo.ru/fa279bae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61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https://m.edsoo.ru/fa279d98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Повторение темы "Причастие как особая форма глагола".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62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https://m.edsoo.ru/fa279ec4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Диктант /Диктант с продолжением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63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https://m.edsoo.ru/fa279ffa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64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https://m.edsoo.ru/fa27a11c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65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https://m.edsoo.ru/fa27a356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Деепричастный оборот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66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https://m.edsoo.ru/fa27a7ca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67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https://m.edsoo.ru/fa27a694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Правописание не с деепричастиями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68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https://m.edsoo.ru/fa27b03a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Правописание не с деепричастиями.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Деепричастия совершенного и несовершенного вида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Деепричастия совершенного и несовершенного вида.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Сочинение-описание картины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Морфологический анализ деепричастия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69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https://m.edsoo.ru/fa27aec8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Морфологический анализ деепричастия.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70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https://m.edsoo.ru/fa27abf8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71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https://m.edsoo.ru/fa27b792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Контрольная работа по темам "Причастие" и "Деепричастие"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Наречие как часть речи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72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https://m.edsoo.ru/fa27b8f0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Разряды наречий по значению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73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https://m.edsoo.ru/fa27ba62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Разряды наречий по значению.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Степени сравнения наречий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74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https://m.edsoo.ru/fa27c3d6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Степени сравнения наречий.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Словообразование наречий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Морфологический анализ наречия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75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https://m.edsoo.ru/fa27c6ba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Слитное и раздельное написание не с наречиями на -о (-е)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76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https://m.edsoo.ru/fa27ca02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Слитное и раздельное написание не с наречиями на -о </w:t>
            </w: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lastRenderedPageBreak/>
              <w:t>(-е).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Дефис между частями слова в наречиях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77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https://m.edsoo.ru/fa27cb6a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78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https://m.edsoo.ru/fa27cd90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Одна и две буквы н в наречиях на -о (-е)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79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https://m.edsoo.ru/fa27d088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Одна и две буквы н в наречиях на -о (-е).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Буквы о и е после шипящих на конце наречий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80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https://m.edsoo.ru/fa27d5a6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Буквы о и е после шипящих на конце наречий.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Буквы о и а на конце наречий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81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https://m.edsoo.ru/fa27d83a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Буквы о и а на конце наречий.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Мягкий знак после шипящих на конце наречий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82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https://m.edsoo.ru/fa27d9c0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Мягкий знак после шипящих на конце наречий.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Повторение темы «Наречие»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83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https://m.edsoo.ru/fa27dc36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84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https://m.edsoo.ru/fa27dd9e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Слова категории состояния в системе частей речи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85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https://m.edsoo.ru/fa27df1a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Слова категории состояния и наречия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86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https://m.edsoo.ru/fa27e262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Служебные части речи в русском языке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87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https://m.edsoo.ru/fa27e5b4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Предлог как часть речи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88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https://m.edsoo.ru/fa27e866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Предлоги производные и непроизводные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89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https://m.edsoo.ru/fa27edf2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Предлоги производные и непроизводные.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90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https://m.edsoo.ru/fa27ef3c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Предлоги простые и составные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91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https://m.edsoo.ru/fa27eb0e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Предлоги простые и составные.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Правописание предлогов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92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https://m.edsoo.ru/fa27ec44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Правописание предлогов.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93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https://m.edsoo.ru/fa27f19e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Употребление предлогов в речи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94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https://m.edsoo.ru/fa27f450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Употребление предлогов в речи.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Морфологический анализ предлога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95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https://m.edsoo.ru/fa27f586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Повторение темы «Предлог»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96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https://m.edsoo.ru/fa27f6b2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Повторение темы «Предлог».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Союз как часть речи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97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https://m.edsoo.ru/fa27f978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Разряды союзов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98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https://m.edsoo.ru/fa27faa4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Разряды союзов.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99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https://m.edsoo.ru/fa27fbd0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Сочинительные союзы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00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https://m.edsoo.ru/fa27fd60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Подчинительные союзы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01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https://m.edsoo.ru/fa27fe82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Правописание союзов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02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https://m.edsoo.ru/fa2803b4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Правописание союзов.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03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https://m.edsoo.ru/fa2804ea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Союзы и союзные слова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04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https://m.edsoo.ru/fba94310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Союзы в простых и сложных предложениях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Морфологический анализ союза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05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https://m.edsoo.ru/fa280634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Повторение темы «Союз»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06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https://m.edsoo.ru/fba948f6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Повторение темы «Союз».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Частица как часть речи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07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https://m.edsoo.ru/fba94d6a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Разряды частиц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08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https://m.edsoo.ru/fba9510c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Разряды частиц.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Правописание частиц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09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https://m.edsoo.ru/fba95a26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Правописание частицы не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10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https://m.edsoo.ru/fba95918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Правописание частицы не.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Разграничение частиц не и ни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11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https://m.edsoo.ru/fba9562a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Разграничение частиц не и ни.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Морфологический анализ частицы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12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https://m.edsoo.ru/fba95b3e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Повторение темы «Частица»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13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https://m.edsoo.ru/fba95d6e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Повторение темы «Частица».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14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https://m.edsoo.ru/fba95e86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Повторение темы «Служебные части речи».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15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https://m.edsoo.ru/fba9612e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Междометия и звукоподражательные слова.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16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https://m.edsoo.ru/fba96516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Морфологический анализ междометия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Междометия и звукоподражательные слова в разговорной и  художественной речи.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17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https://m.edsoo.ru/fba96340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Омонимия слов разных частей речи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18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https://m.edsoo.ru/fba9696c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Омонимия слов разных частей речи. Практикум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Контрольная итоговая работа за курс 7 класса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19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https://m.edsoo.ru/fba97c0e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20" w:history="1">
              <w:r w:rsidRPr="004760E6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https://m.edsoo.ru/fba9702e</w:t>
              </w:r>
            </w:hyperlink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Повторение. Правописание н и </w:t>
            </w:r>
            <w:proofErr w:type="spellStart"/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нн</w:t>
            </w:r>
            <w:proofErr w:type="spellEnd"/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Повторение. Правописание служебных частей речи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0E6" w:rsidRPr="004760E6" w:rsidTr="004760E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760E6" w:rsidRPr="004760E6" w:rsidRDefault="004760E6" w:rsidP="004760E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</w:pPr>
            <w:r w:rsidRPr="004760E6"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FFFFFF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4760E6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0" w:type="auto"/>
            <w:shd w:val="clear" w:color="auto" w:fill="FFFFFF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4760E6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4760E6" w:rsidRPr="004760E6" w:rsidRDefault="004760E6" w:rsidP="004760E6">
            <w:pPr>
              <w:spacing w:after="0" w:line="240" w:lineRule="auto"/>
              <w:jc w:val="center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4760E6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0E6">
              <w:rPr>
                <w:rFonts w:ascii="inherit" w:eastAsia="Times New Roman" w:hAnsi="inherit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760E6" w:rsidRPr="004760E6" w:rsidRDefault="004760E6" w:rsidP="00476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0DA9" w:rsidRPr="009940AE" w:rsidRDefault="00260DA9" w:rsidP="00260DA9">
      <w:pPr>
        <w:pStyle w:val="a8"/>
        <w:spacing w:line="360" w:lineRule="auto"/>
        <w:jc w:val="both"/>
        <w:rPr>
          <w:rFonts w:ascii="Times New Roman" w:hAnsi="Times New Roman"/>
        </w:rPr>
      </w:pPr>
    </w:p>
    <w:p w:rsidR="00260DA9" w:rsidRPr="009940AE" w:rsidRDefault="00260DA9" w:rsidP="00260DA9">
      <w:pPr>
        <w:pStyle w:val="a8"/>
        <w:spacing w:line="360" w:lineRule="auto"/>
        <w:jc w:val="both"/>
        <w:rPr>
          <w:rFonts w:ascii="Times New Roman" w:hAnsi="Times New Roman"/>
        </w:rPr>
      </w:pPr>
    </w:p>
    <w:p w:rsidR="00260DA9" w:rsidRPr="001E6480" w:rsidRDefault="00260DA9" w:rsidP="00260DA9">
      <w:pPr>
        <w:tabs>
          <w:tab w:val="left" w:pos="11360"/>
        </w:tabs>
        <w:spacing w:before="102" w:after="238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260DA9" w:rsidRPr="001E6480" w:rsidSect="003F565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60DA9" w:rsidRPr="00260DA9" w:rsidRDefault="00260DA9" w:rsidP="00BA7FE1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 w:rsidRPr="00260DA9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lastRenderedPageBreak/>
        <w:t>УЧЕБНО-МЕТОДИЧЕСКОЕ ОБЕСПЕЧЕНИЕ ОБРАЗОВАТЕЛЬНОГО ПРОЦЕССА</w:t>
      </w:r>
    </w:p>
    <w:p w:rsidR="00260DA9" w:rsidRPr="00260DA9" w:rsidRDefault="00260DA9" w:rsidP="00BA7FE1">
      <w:pPr>
        <w:spacing w:after="0" w:line="480" w:lineRule="auto"/>
        <w:jc w:val="center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 w:rsidRPr="00260DA9"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  <w:t>ОБЯЗАТЕЛЬНЫЕ УЧЕБНЫЕ МАТЕРИАЛЫ ДЛЯ УЧЕНИКА</w:t>
      </w:r>
    </w:p>
    <w:p w:rsidR="00F30747" w:rsidRPr="00F30747" w:rsidRDefault="00F30747" w:rsidP="00F30747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bCs/>
          <w:color w:val="000000"/>
          <w:spacing w:val="1"/>
        </w:rPr>
      </w:pPr>
      <w:r w:rsidRPr="00F30747">
        <w:rPr>
          <w:rFonts w:ascii="Times New Roman" w:hAnsi="Times New Roman"/>
          <w:bCs/>
          <w:color w:val="000000"/>
          <w:spacing w:val="1"/>
        </w:rPr>
        <w:t xml:space="preserve">М. Т. Баранов, Т. А. </w:t>
      </w:r>
      <w:proofErr w:type="spellStart"/>
      <w:r w:rsidRPr="00F30747">
        <w:rPr>
          <w:rFonts w:ascii="Times New Roman" w:hAnsi="Times New Roman"/>
          <w:bCs/>
          <w:color w:val="000000"/>
          <w:spacing w:val="1"/>
        </w:rPr>
        <w:t>Ладыженская</w:t>
      </w:r>
      <w:proofErr w:type="spellEnd"/>
      <w:r w:rsidRPr="00F30747">
        <w:rPr>
          <w:rFonts w:ascii="Times New Roman" w:hAnsi="Times New Roman"/>
          <w:bCs/>
          <w:color w:val="000000"/>
          <w:spacing w:val="1"/>
        </w:rPr>
        <w:t xml:space="preserve">, Л. </w:t>
      </w:r>
      <w:proofErr w:type="spellStart"/>
      <w:r w:rsidRPr="00F30747">
        <w:rPr>
          <w:rFonts w:ascii="Times New Roman" w:hAnsi="Times New Roman"/>
          <w:bCs/>
          <w:color w:val="000000"/>
          <w:spacing w:val="1"/>
        </w:rPr>
        <w:t>А.Тростенцова</w:t>
      </w:r>
      <w:proofErr w:type="spellEnd"/>
      <w:r w:rsidRPr="00F30747">
        <w:rPr>
          <w:rFonts w:ascii="Times New Roman" w:hAnsi="Times New Roman"/>
          <w:bCs/>
          <w:color w:val="000000"/>
          <w:spacing w:val="1"/>
        </w:rPr>
        <w:t xml:space="preserve"> и др. "Русский язык. 7 </w:t>
      </w:r>
      <w:proofErr w:type="spellStart"/>
      <w:r w:rsidRPr="00F30747">
        <w:rPr>
          <w:rFonts w:ascii="Times New Roman" w:hAnsi="Times New Roman"/>
          <w:bCs/>
          <w:color w:val="000000"/>
          <w:spacing w:val="1"/>
        </w:rPr>
        <w:t>кл</w:t>
      </w:r>
      <w:proofErr w:type="spellEnd"/>
      <w:proofErr w:type="gramStart"/>
      <w:r w:rsidRPr="00F30747">
        <w:rPr>
          <w:rFonts w:ascii="Times New Roman" w:hAnsi="Times New Roman"/>
          <w:bCs/>
          <w:color w:val="000000"/>
          <w:spacing w:val="1"/>
        </w:rPr>
        <w:t xml:space="preserve">.. </w:t>
      </w:r>
      <w:proofErr w:type="gramEnd"/>
      <w:r w:rsidRPr="00F30747">
        <w:rPr>
          <w:rFonts w:ascii="Times New Roman" w:hAnsi="Times New Roman"/>
          <w:bCs/>
          <w:color w:val="000000"/>
          <w:spacing w:val="1"/>
        </w:rPr>
        <w:t>В 2-х ч..</w:t>
      </w:r>
      <w:r>
        <w:rPr>
          <w:rFonts w:ascii="Times New Roman" w:hAnsi="Times New Roman"/>
          <w:bCs/>
          <w:color w:val="000000"/>
          <w:spacing w:val="1"/>
        </w:rPr>
        <w:t xml:space="preserve"> </w:t>
      </w:r>
      <w:r w:rsidRPr="00F30747">
        <w:rPr>
          <w:rFonts w:ascii="Times New Roman" w:hAnsi="Times New Roman"/>
          <w:color w:val="000000"/>
          <w:spacing w:val="1"/>
        </w:rPr>
        <w:t>- М.: Просвещение</w:t>
      </w:r>
      <w:r>
        <w:rPr>
          <w:rFonts w:ascii="Times New Roman" w:hAnsi="Times New Roman"/>
          <w:color w:val="000000"/>
          <w:spacing w:val="1"/>
        </w:rPr>
        <w:t>, 2020</w:t>
      </w:r>
    </w:p>
    <w:p w:rsidR="00260DA9" w:rsidRDefault="00260DA9" w:rsidP="00260DA9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pacing w:val="1"/>
        </w:rPr>
      </w:pPr>
      <w:r>
        <w:rPr>
          <w:rFonts w:ascii="Times New Roman" w:hAnsi="Times New Roman"/>
          <w:color w:val="000000"/>
          <w:spacing w:val="1"/>
        </w:rPr>
        <w:t xml:space="preserve">С.В. Антонова, Т.И. </w:t>
      </w:r>
      <w:proofErr w:type="spellStart"/>
      <w:r>
        <w:rPr>
          <w:rFonts w:ascii="Times New Roman" w:hAnsi="Times New Roman"/>
          <w:color w:val="000000"/>
          <w:spacing w:val="1"/>
        </w:rPr>
        <w:t>Гулякова</w:t>
      </w:r>
      <w:proofErr w:type="spellEnd"/>
      <w:r>
        <w:rPr>
          <w:rFonts w:ascii="Times New Roman" w:hAnsi="Times New Roman"/>
          <w:color w:val="000000"/>
          <w:spacing w:val="1"/>
        </w:rPr>
        <w:t xml:space="preserve"> Русский язык: 7 класс: контрольные работы тестовой формы – М.: </w:t>
      </w:r>
      <w:proofErr w:type="spellStart"/>
      <w:r>
        <w:rPr>
          <w:rFonts w:ascii="Times New Roman" w:hAnsi="Times New Roman"/>
          <w:color w:val="000000"/>
          <w:spacing w:val="1"/>
        </w:rPr>
        <w:t>Вентана</w:t>
      </w:r>
      <w:proofErr w:type="spellEnd"/>
      <w:r>
        <w:rPr>
          <w:rFonts w:ascii="Times New Roman" w:hAnsi="Times New Roman"/>
          <w:color w:val="000000"/>
          <w:spacing w:val="1"/>
        </w:rPr>
        <w:t>-Граф, 2012</w:t>
      </w:r>
    </w:p>
    <w:p w:rsidR="00260DA9" w:rsidRPr="005A1CFF" w:rsidRDefault="00260DA9" w:rsidP="00260DA9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pacing w:val="1"/>
        </w:rPr>
      </w:pPr>
      <w:proofErr w:type="spellStart"/>
      <w:r w:rsidRPr="009940AE">
        <w:rPr>
          <w:rFonts w:ascii="Times New Roman" w:hAnsi="Times New Roman"/>
          <w:color w:val="000000"/>
          <w:spacing w:val="1"/>
        </w:rPr>
        <w:t>Кодухов</w:t>
      </w:r>
      <w:proofErr w:type="spellEnd"/>
      <w:r w:rsidRPr="009940AE">
        <w:rPr>
          <w:rFonts w:ascii="Times New Roman" w:hAnsi="Times New Roman"/>
          <w:color w:val="000000"/>
          <w:spacing w:val="1"/>
        </w:rPr>
        <w:t xml:space="preserve"> В. И. Рассказы о синонимах/ В. И. </w:t>
      </w:r>
      <w:proofErr w:type="spellStart"/>
      <w:r w:rsidRPr="009940AE">
        <w:rPr>
          <w:rFonts w:ascii="Times New Roman" w:hAnsi="Times New Roman"/>
          <w:color w:val="000000"/>
          <w:spacing w:val="1"/>
        </w:rPr>
        <w:t>Кодухов</w:t>
      </w:r>
      <w:proofErr w:type="spellEnd"/>
      <w:r w:rsidRPr="009940AE">
        <w:rPr>
          <w:rFonts w:ascii="Times New Roman" w:hAnsi="Times New Roman"/>
          <w:color w:val="000000"/>
          <w:spacing w:val="1"/>
        </w:rPr>
        <w:t>. - М., 198</w:t>
      </w:r>
      <w:r>
        <w:rPr>
          <w:rFonts w:ascii="Times New Roman" w:hAnsi="Times New Roman"/>
          <w:color w:val="000000"/>
          <w:spacing w:val="1"/>
        </w:rPr>
        <w:t>6</w:t>
      </w:r>
    </w:p>
    <w:p w:rsidR="00260DA9" w:rsidRPr="009940AE" w:rsidRDefault="00260DA9" w:rsidP="00260DA9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pacing w:val="1"/>
        </w:rPr>
      </w:pPr>
      <w:r w:rsidRPr="009940AE">
        <w:rPr>
          <w:rFonts w:ascii="Times New Roman" w:hAnsi="Times New Roman"/>
          <w:color w:val="000000"/>
          <w:spacing w:val="1"/>
        </w:rPr>
        <w:t>Михайлова С. Ю. Ключи к орфографии / С. Ю. Михайлова. - М.: Просвещение, 2006.</w:t>
      </w:r>
    </w:p>
    <w:p w:rsidR="00260DA9" w:rsidRPr="009940AE" w:rsidRDefault="00260DA9" w:rsidP="00260DA9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pacing w:val="1"/>
        </w:rPr>
      </w:pPr>
      <w:r w:rsidRPr="009940AE">
        <w:rPr>
          <w:rFonts w:ascii="Times New Roman" w:hAnsi="Times New Roman"/>
          <w:color w:val="000000"/>
          <w:spacing w:val="1"/>
        </w:rPr>
        <w:t>Олимпиады по русскому языку / Сост. О. Н. Белявская. - Минск, 1995.</w:t>
      </w:r>
    </w:p>
    <w:p w:rsidR="00260DA9" w:rsidRDefault="00260DA9" w:rsidP="00260DA9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pacing w:val="1"/>
        </w:rPr>
      </w:pPr>
      <w:r w:rsidRPr="005613DD">
        <w:rPr>
          <w:rFonts w:ascii="Times New Roman" w:hAnsi="Times New Roman"/>
          <w:color w:val="000000"/>
          <w:spacing w:val="1"/>
        </w:rPr>
        <w:t>С.В. Савченкова Рабо</w:t>
      </w:r>
      <w:r>
        <w:rPr>
          <w:rFonts w:ascii="Times New Roman" w:hAnsi="Times New Roman"/>
          <w:color w:val="000000"/>
          <w:spacing w:val="1"/>
        </w:rPr>
        <w:t>чая тетрадь по русскому языку: 7</w:t>
      </w:r>
      <w:r w:rsidRPr="005613DD">
        <w:rPr>
          <w:rFonts w:ascii="Times New Roman" w:hAnsi="Times New Roman"/>
          <w:color w:val="000000"/>
          <w:spacing w:val="1"/>
        </w:rPr>
        <w:t xml:space="preserve">-й </w:t>
      </w:r>
      <w:proofErr w:type="spellStart"/>
      <w:r w:rsidRPr="005613DD">
        <w:rPr>
          <w:rFonts w:ascii="Times New Roman" w:hAnsi="Times New Roman"/>
          <w:color w:val="000000"/>
          <w:spacing w:val="1"/>
        </w:rPr>
        <w:t>кл</w:t>
      </w:r>
      <w:proofErr w:type="spellEnd"/>
      <w:r w:rsidRPr="005613DD">
        <w:rPr>
          <w:rFonts w:ascii="Times New Roman" w:hAnsi="Times New Roman"/>
          <w:color w:val="000000"/>
          <w:spacing w:val="1"/>
        </w:rPr>
        <w:t xml:space="preserve">.: к учебнику Т.А. </w:t>
      </w:r>
      <w:proofErr w:type="spellStart"/>
      <w:r w:rsidRPr="005613DD">
        <w:rPr>
          <w:rFonts w:ascii="Times New Roman" w:hAnsi="Times New Roman"/>
          <w:color w:val="000000"/>
          <w:spacing w:val="1"/>
        </w:rPr>
        <w:t>Ладыженско</w:t>
      </w:r>
      <w:proofErr w:type="gramStart"/>
      <w:r w:rsidRPr="005613DD">
        <w:rPr>
          <w:rFonts w:ascii="Times New Roman" w:hAnsi="Times New Roman"/>
          <w:color w:val="000000"/>
          <w:spacing w:val="1"/>
        </w:rPr>
        <w:t>й</w:t>
      </w:r>
      <w:proofErr w:type="spellEnd"/>
      <w:r w:rsidRPr="005613DD">
        <w:rPr>
          <w:rFonts w:ascii="Times New Roman" w:hAnsi="Times New Roman"/>
          <w:color w:val="000000"/>
          <w:spacing w:val="1"/>
        </w:rPr>
        <w:t>-</w:t>
      </w:r>
      <w:proofErr w:type="gramEnd"/>
      <w:r w:rsidRPr="005613DD">
        <w:rPr>
          <w:rFonts w:ascii="Times New Roman" w:hAnsi="Times New Roman"/>
          <w:color w:val="000000"/>
          <w:spacing w:val="1"/>
        </w:rPr>
        <w:t xml:space="preserve"> М.: АСТ, 2012.</w:t>
      </w:r>
    </w:p>
    <w:p w:rsidR="00260DA9" w:rsidRPr="005613DD" w:rsidRDefault="00260DA9" w:rsidP="003F565C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pacing w:val="1"/>
        </w:rPr>
      </w:pPr>
    </w:p>
    <w:p w:rsidR="00260DA9" w:rsidRPr="00260DA9" w:rsidRDefault="00260DA9" w:rsidP="00BA7FE1">
      <w:pPr>
        <w:jc w:val="center"/>
        <w:rPr>
          <w:rStyle w:val="a7"/>
          <w:rFonts w:ascii="Times New Roman" w:hAnsi="Times New Roman"/>
          <w:caps/>
          <w:color w:val="000000"/>
          <w:sz w:val="28"/>
          <w:szCs w:val="28"/>
          <w:shd w:val="clear" w:color="auto" w:fill="FFFFFF"/>
        </w:rPr>
      </w:pPr>
      <w:r w:rsidRPr="00260DA9">
        <w:rPr>
          <w:rStyle w:val="a7"/>
          <w:rFonts w:ascii="Times New Roman" w:hAnsi="Times New Roman"/>
          <w:caps/>
          <w:color w:val="000000"/>
          <w:sz w:val="28"/>
          <w:szCs w:val="28"/>
          <w:shd w:val="clear" w:color="auto" w:fill="FFFFFF"/>
        </w:rPr>
        <w:t>МЕТОДИЧЕСКИЕ МАТЕРИАЛЫ ДЛЯ УЧИТЕЛЯ</w:t>
      </w:r>
    </w:p>
    <w:p w:rsidR="00260DA9" w:rsidRPr="00051657" w:rsidRDefault="00260DA9" w:rsidP="00260DA9">
      <w:pPr>
        <w:widowControl w:val="0"/>
        <w:numPr>
          <w:ilvl w:val="0"/>
          <w:numId w:val="1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pacing w:val="-34"/>
        </w:rPr>
      </w:pPr>
      <w:r>
        <w:rPr>
          <w:rFonts w:ascii="Times New Roman" w:hAnsi="Times New Roman"/>
          <w:color w:val="000000"/>
          <w:spacing w:val="1"/>
        </w:rPr>
        <w:t xml:space="preserve">Русский язык. Рабочие программы. Предметная линия учебников Т.А. </w:t>
      </w:r>
      <w:proofErr w:type="spellStart"/>
      <w:r>
        <w:rPr>
          <w:rFonts w:ascii="Times New Roman" w:hAnsi="Times New Roman"/>
          <w:color w:val="000000"/>
          <w:spacing w:val="1"/>
        </w:rPr>
        <w:t>Ладыженской</w:t>
      </w:r>
      <w:proofErr w:type="spellEnd"/>
      <w:r>
        <w:rPr>
          <w:rFonts w:ascii="Times New Roman" w:hAnsi="Times New Roman"/>
          <w:color w:val="000000"/>
          <w:spacing w:val="1"/>
        </w:rPr>
        <w:t xml:space="preserve">, М.Т. Баранова, </w:t>
      </w:r>
      <w:proofErr w:type="spellStart"/>
      <w:r>
        <w:rPr>
          <w:rFonts w:ascii="Times New Roman" w:hAnsi="Times New Roman"/>
          <w:color w:val="000000"/>
          <w:spacing w:val="1"/>
        </w:rPr>
        <w:t>Л.А.Тростенцовой</w:t>
      </w:r>
      <w:proofErr w:type="spellEnd"/>
      <w:r>
        <w:rPr>
          <w:rFonts w:ascii="Times New Roman" w:hAnsi="Times New Roman"/>
          <w:color w:val="000000"/>
          <w:spacing w:val="1"/>
        </w:rPr>
        <w:t xml:space="preserve"> и других. 5-9 классы.- М.: Просвещение, 2011. . 9-11 классы – М.: Просвещение, 2011</w:t>
      </w:r>
    </w:p>
    <w:p w:rsidR="00260DA9" w:rsidRPr="00051657" w:rsidRDefault="00260DA9" w:rsidP="00260DA9">
      <w:pPr>
        <w:widowControl w:val="0"/>
        <w:numPr>
          <w:ilvl w:val="0"/>
          <w:numId w:val="1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pacing w:val="-34"/>
        </w:rPr>
      </w:pPr>
      <w:r>
        <w:rPr>
          <w:rFonts w:ascii="Times New Roman" w:hAnsi="Times New Roman"/>
          <w:color w:val="000000"/>
          <w:spacing w:val="1"/>
        </w:rPr>
        <w:t>С.В. Абрамова Русский язык. Проектная работа старшекласснико</w:t>
      </w:r>
      <w:proofErr w:type="gramStart"/>
      <w:r>
        <w:rPr>
          <w:rFonts w:ascii="Times New Roman" w:hAnsi="Times New Roman"/>
          <w:color w:val="000000"/>
          <w:spacing w:val="1"/>
        </w:rPr>
        <w:t>в-</w:t>
      </w:r>
      <w:proofErr w:type="gramEnd"/>
      <w:r>
        <w:rPr>
          <w:rFonts w:ascii="Times New Roman" w:hAns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</w:rPr>
        <w:t>М.:Просвещение</w:t>
      </w:r>
      <w:proofErr w:type="spellEnd"/>
      <w:r>
        <w:rPr>
          <w:rFonts w:ascii="Times New Roman" w:hAnsi="Times New Roman"/>
          <w:color w:val="000000"/>
          <w:spacing w:val="1"/>
        </w:rPr>
        <w:t>, 2011</w:t>
      </w:r>
    </w:p>
    <w:p w:rsidR="00260DA9" w:rsidRPr="009940AE" w:rsidRDefault="00260DA9" w:rsidP="00260DA9">
      <w:pPr>
        <w:widowControl w:val="0"/>
        <w:numPr>
          <w:ilvl w:val="0"/>
          <w:numId w:val="1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pacing w:val="-34"/>
        </w:rPr>
      </w:pPr>
      <w:r>
        <w:rPr>
          <w:rFonts w:ascii="Times New Roman" w:hAnsi="Times New Roman"/>
          <w:color w:val="000000"/>
          <w:spacing w:val="1"/>
        </w:rPr>
        <w:t xml:space="preserve"> Г.А. </w:t>
      </w:r>
      <w:r w:rsidRPr="009940AE">
        <w:rPr>
          <w:rFonts w:ascii="Times New Roman" w:hAnsi="Times New Roman"/>
          <w:color w:val="000000"/>
          <w:spacing w:val="1"/>
        </w:rPr>
        <w:t>Богданов</w:t>
      </w:r>
      <w:r>
        <w:rPr>
          <w:rFonts w:ascii="Times New Roman" w:hAnsi="Times New Roman"/>
          <w:color w:val="000000"/>
          <w:spacing w:val="1"/>
        </w:rPr>
        <w:t>а  Уроки русского языка в 7</w:t>
      </w:r>
      <w:r w:rsidRPr="009940AE">
        <w:rPr>
          <w:rFonts w:ascii="Times New Roman" w:hAnsi="Times New Roman"/>
          <w:color w:val="000000"/>
          <w:spacing w:val="1"/>
        </w:rPr>
        <w:t xml:space="preserve"> </w:t>
      </w:r>
      <w:proofErr w:type="spellStart"/>
      <w:r w:rsidRPr="009940AE">
        <w:rPr>
          <w:rFonts w:ascii="Times New Roman" w:hAnsi="Times New Roman"/>
          <w:color w:val="000000"/>
          <w:spacing w:val="1"/>
        </w:rPr>
        <w:t>кл</w:t>
      </w:r>
      <w:proofErr w:type="spellEnd"/>
      <w:r w:rsidRPr="009940AE">
        <w:rPr>
          <w:rFonts w:ascii="Times New Roman" w:hAnsi="Times New Roman"/>
          <w:color w:val="000000"/>
          <w:spacing w:val="1"/>
        </w:rPr>
        <w:t>. / Г. А. Богданова. - СПб</w:t>
      </w:r>
      <w:proofErr w:type="gramStart"/>
      <w:r w:rsidRPr="009940AE">
        <w:rPr>
          <w:rFonts w:ascii="Times New Roman" w:hAnsi="Times New Roman"/>
          <w:color w:val="000000"/>
          <w:spacing w:val="1"/>
        </w:rPr>
        <w:t xml:space="preserve">., </w:t>
      </w:r>
      <w:proofErr w:type="gramEnd"/>
      <w:r w:rsidRPr="009940AE">
        <w:rPr>
          <w:rFonts w:ascii="Times New Roman" w:hAnsi="Times New Roman"/>
          <w:color w:val="000000"/>
          <w:spacing w:val="1"/>
        </w:rPr>
        <w:t>2004.</w:t>
      </w:r>
    </w:p>
    <w:p w:rsidR="00260DA9" w:rsidRPr="00051657" w:rsidRDefault="00260DA9" w:rsidP="00260DA9">
      <w:pPr>
        <w:widowControl w:val="0"/>
        <w:numPr>
          <w:ilvl w:val="0"/>
          <w:numId w:val="1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pacing w:val="-34"/>
        </w:rPr>
      </w:pPr>
      <w:r>
        <w:rPr>
          <w:rFonts w:ascii="Times New Roman" w:hAnsi="Times New Roman"/>
          <w:color w:val="000000"/>
          <w:spacing w:val="-1"/>
        </w:rPr>
        <w:t xml:space="preserve">  Г.А. Богданова </w:t>
      </w:r>
      <w:r w:rsidRPr="009940AE">
        <w:rPr>
          <w:rFonts w:ascii="Times New Roman" w:hAnsi="Times New Roman"/>
          <w:color w:val="000000"/>
          <w:spacing w:val="-1"/>
        </w:rPr>
        <w:t xml:space="preserve">Сборник диктантов по русскому языку: 5-9 классы. / Г. А. Богданова. - </w:t>
      </w:r>
      <w:r w:rsidRPr="009940AE">
        <w:rPr>
          <w:rFonts w:ascii="Times New Roman" w:hAnsi="Times New Roman"/>
          <w:color w:val="000000"/>
          <w:spacing w:val="-2"/>
        </w:rPr>
        <w:t>М.: Просвещение, 2005.</w:t>
      </w:r>
    </w:p>
    <w:p w:rsidR="00260DA9" w:rsidRPr="005A1CFF" w:rsidRDefault="00260DA9" w:rsidP="00260DA9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pacing w:val="-34"/>
        </w:rPr>
      </w:pPr>
      <w:r>
        <w:rPr>
          <w:rFonts w:ascii="Times New Roman" w:hAnsi="Times New Roman"/>
          <w:color w:val="000000"/>
          <w:spacing w:val="-2"/>
        </w:rPr>
        <w:t xml:space="preserve">М.Г. </w:t>
      </w:r>
      <w:proofErr w:type="spellStart"/>
      <w:r>
        <w:rPr>
          <w:rFonts w:ascii="Times New Roman" w:hAnsi="Times New Roman"/>
          <w:color w:val="000000"/>
          <w:spacing w:val="-2"/>
        </w:rPr>
        <w:t>Бройде</w:t>
      </w:r>
      <w:proofErr w:type="spellEnd"/>
      <w:r>
        <w:rPr>
          <w:rFonts w:ascii="Times New Roman" w:hAnsi="Times New Roman"/>
          <w:color w:val="000000"/>
          <w:spacing w:val="-2"/>
        </w:rPr>
        <w:t xml:space="preserve"> Занимательные упражнения по русскому языку: 5-9 классы. – М.: ВАКО, 2012.</w:t>
      </w:r>
    </w:p>
    <w:p w:rsidR="00260DA9" w:rsidRPr="009940AE" w:rsidRDefault="00260DA9" w:rsidP="00260DA9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pacing w:val="-34"/>
        </w:rPr>
      </w:pPr>
      <w:r>
        <w:rPr>
          <w:rFonts w:ascii="Times New Roman" w:hAnsi="Times New Roman"/>
          <w:color w:val="000000"/>
          <w:spacing w:val="1"/>
        </w:rPr>
        <w:t xml:space="preserve"> Г.Г. </w:t>
      </w:r>
      <w:proofErr w:type="spellStart"/>
      <w:r>
        <w:rPr>
          <w:rFonts w:ascii="Times New Roman" w:hAnsi="Times New Roman"/>
          <w:color w:val="000000"/>
          <w:spacing w:val="1"/>
        </w:rPr>
        <w:t>Граник</w:t>
      </w:r>
      <w:proofErr w:type="spellEnd"/>
      <w:r w:rsidRPr="009940AE">
        <w:rPr>
          <w:rFonts w:ascii="Times New Roman" w:hAnsi="Times New Roman"/>
          <w:color w:val="000000"/>
          <w:spacing w:val="1"/>
        </w:rPr>
        <w:t xml:space="preserve"> Секреты орфографии / Г. Г. </w:t>
      </w:r>
      <w:proofErr w:type="spellStart"/>
      <w:r w:rsidRPr="009940AE">
        <w:rPr>
          <w:rFonts w:ascii="Times New Roman" w:hAnsi="Times New Roman"/>
          <w:color w:val="000000"/>
          <w:spacing w:val="1"/>
        </w:rPr>
        <w:t>Граник</w:t>
      </w:r>
      <w:proofErr w:type="spellEnd"/>
      <w:r w:rsidRPr="009940AE">
        <w:rPr>
          <w:rFonts w:ascii="Times New Roman" w:hAnsi="Times New Roman"/>
          <w:color w:val="000000"/>
          <w:spacing w:val="1"/>
        </w:rPr>
        <w:t xml:space="preserve">, С. М. Бондаренко, Л. А. Концевая. - </w:t>
      </w:r>
      <w:r w:rsidRPr="009940AE">
        <w:rPr>
          <w:rFonts w:ascii="Times New Roman" w:hAnsi="Times New Roman"/>
          <w:color w:val="000000"/>
          <w:spacing w:val="-7"/>
        </w:rPr>
        <w:t>М., 1991.</w:t>
      </w:r>
    </w:p>
    <w:p w:rsidR="00260DA9" w:rsidRPr="005A1CFF" w:rsidRDefault="00260DA9" w:rsidP="00260DA9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pacing w:val="-34"/>
        </w:rPr>
      </w:pPr>
      <w:r w:rsidRPr="009940AE"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1"/>
        </w:rPr>
        <w:t xml:space="preserve">А.Д. </w:t>
      </w:r>
      <w:proofErr w:type="spellStart"/>
      <w:r w:rsidRPr="009940AE">
        <w:rPr>
          <w:rFonts w:ascii="Times New Roman" w:hAnsi="Times New Roman"/>
          <w:color w:val="000000"/>
          <w:spacing w:val="-1"/>
        </w:rPr>
        <w:t>Дейки</w:t>
      </w:r>
      <w:r>
        <w:rPr>
          <w:rFonts w:ascii="Times New Roman" w:hAnsi="Times New Roman"/>
          <w:color w:val="000000"/>
          <w:spacing w:val="-1"/>
        </w:rPr>
        <w:t>на</w:t>
      </w:r>
      <w:proofErr w:type="spellEnd"/>
      <w:r w:rsidRPr="009940AE">
        <w:rPr>
          <w:rFonts w:ascii="Times New Roman" w:hAnsi="Times New Roman"/>
          <w:color w:val="000000"/>
          <w:spacing w:val="-1"/>
        </w:rPr>
        <w:t xml:space="preserve">   Универсальные   дидактические   материалы   по   русскому   языку: </w:t>
      </w:r>
      <w:r w:rsidRPr="009940AE">
        <w:rPr>
          <w:rFonts w:ascii="Times New Roman" w:hAnsi="Times New Roman"/>
          <w:color w:val="000000"/>
          <w:spacing w:val="2"/>
        </w:rPr>
        <w:t xml:space="preserve">5-6 классы / А. Д. </w:t>
      </w:r>
      <w:proofErr w:type="spellStart"/>
      <w:r w:rsidRPr="009940AE">
        <w:rPr>
          <w:rFonts w:ascii="Times New Roman" w:hAnsi="Times New Roman"/>
          <w:color w:val="000000"/>
          <w:spacing w:val="2"/>
        </w:rPr>
        <w:t>Дейкина</w:t>
      </w:r>
      <w:proofErr w:type="spellEnd"/>
      <w:r w:rsidRPr="009940AE">
        <w:rPr>
          <w:rFonts w:ascii="Times New Roman" w:hAnsi="Times New Roman"/>
          <w:color w:val="000000"/>
          <w:spacing w:val="2"/>
        </w:rPr>
        <w:t xml:space="preserve">, Т. М. </w:t>
      </w:r>
      <w:proofErr w:type="spellStart"/>
      <w:r w:rsidRPr="009940AE">
        <w:rPr>
          <w:rFonts w:ascii="Times New Roman" w:hAnsi="Times New Roman"/>
          <w:color w:val="000000"/>
          <w:spacing w:val="2"/>
        </w:rPr>
        <w:t>Пахнова</w:t>
      </w:r>
      <w:proofErr w:type="spellEnd"/>
      <w:r w:rsidRPr="009940AE">
        <w:rPr>
          <w:rFonts w:ascii="Times New Roman" w:hAnsi="Times New Roman"/>
          <w:color w:val="000000"/>
          <w:spacing w:val="2"/>
        </w:rPr>
        <w:t>. - М.: АРКТИ, 1999.</w:t>
      </w:r>
    </w:p>
    <w:p w:rsidR="00260DA9" w:rsidRPr="009940AE" w:rsidRDefault="00260DA9" w:rsidP="00260DA9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pacing w:val="-34"/>
        </w:rPr>
      </w:pPr>
      <w:r>
        <w:rPr>
          <w:rFonts w:ascii="Times New Roman" w:hAnsi="Times New Roman"/>
          <w:color w:val="000000"/>
          <w:spacing w:val="2"/>
        </w:rPr>
        <w:t xml:space="preserve"> Н.В. Егорова Контрольно-измерительные материалы. Русский язык. 7 класс – М.:ВАКО, 2010</w:t>
      </w:r>
    </w:p>
    <w:p w:rsidR="00260DA9" w:rsidRDefault="00260DA9" w:rsidP="00260DA9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pacing w:val="-34"/>
        </w:rPr>
      </w:pPr>
      <w:r>
        <w:rPr>
          <w:rFonts w:ascii="Times New Roman" w:hAnsi="Times New Roman"/>
          <w:color w:val="000000"/>
          <w:spacing w:val="2"/>
        </w:rPr>
        <w:t xml:space="preserve">  П.Ф. </w:t>
      </w:r>
      <w:proofErr w:type="spellStart"/>
      <w:r>
        <w:rPr>
          <w:rFonts w:ascii="Times New Roman" w:hAnsi="Times New Roman"/>
          <w:color w:val="000000"/>
          <w:spacing w:val="2"/>
        </w:rPr>
        <w:t>Ивченков</w:t>
      </w:r>
      <w:proofErr w:type="spellEnd"/>
      <w:r w:rsidRPr="009940AE">
        <w:rPr>
          <w:rFonts w:ascii="Times New Roman" w:hAnsi="Times New Roman"/>
          <w:color w:val="000000"/>
          <w:spacing w:val="2"/>
        </w:rPr>
        <w:t xml:space="preserve"> Обучающее изложение: 5-9 </w:t>
      </w:r>
      <w:proofErr w:type="spellStart"/>
      <w:r w:rsidRPr="009940AE">
        <w:rPr>
          <w:rFonts w:ascii="Times New Roman" w:hAnsi="Times New Roman"/>
          <w:color w:val="000000"/>
          <w:spacing w:val="2"/>
        </w:rPr>
        <w:t>кл</w:t>
      </w:r>
      <w:proofErr w:type="spellEnd"/>
      <w:r w:rsidRPr="009940AE">
        <w:rPr>
          <w:rFonts w:ascii="Times New Roman" w:hAnsi="Times New Roman"/>
          <w:color w:val="000000"/>
          <w:spacing w:val="2"/>
        </w:rPr>
        <w:t xml:space="preserve">. / П. Ф. </w:t>
      </w:r>
      <w:proofErr w:type="spellStart"/>
      <w:r w:rsidRPr="009940AE">
        <w:rPr>
          <w:rFonts w:ascii="Times New Roman" w:hAnsi="Times New Roman"/>
          <w:color w:val="000000"/>
          <w:spacing w:val="2"/>
        </w:rPr>
        <w:t>Ивченков</w:t>
      </w:r>
      <w:proofErr w:type="spellEnd"/>
      <w:r w:rsidRPr="009940AE">
        <w:rPr>
          <w:rFonts w:ascii="Times New Roman" w:hAnsi="Times New Roman"/>
          <w:color w:val="000000"/>
          <w:spacing w:val="2"/>
        </w:rPr>
        <w:t>. - М., 1994.</w:t>
      </w:r>
    </w:p>
    <w:p w:rsidR="00260DA9" w:rsidRPr="00B56F5C" w:rsidRDefault="00260DA9" w:rsidP="00260DA9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pacing w:val="-34"/>
        </w:rPr>
      </w:pPr>
      <w:r>
        <w:rPr>
          <w:rFonts w:ascii="Times New Roman" w:hAnsi="Times New Roman"/>
          <w:color w:val="000000"/>
          <w:spacing w:val="-34"/>
        </w:rPr>
        <w:t xml:space="preserve">В.И. </w:t>
      </w:r>
      <w:r w:rsidRPr="00B56F5C">
        <w:rPr>
          <w:rFonts w:ascii="Times New Roman" w:hAnsi="Times New Roman"/>
          <w:color w:val="000000"/>
          <w:spacing w:val="-3"/>
        </w:rPr>
        <w:t>Капинос   Развитие    речи:    теория    и    практика    обучения:    5-7    клас</w:t>
      </w:r>
      <w:r w:rsidRPr="00B56F5C">
        <w:rPr>
          <w:rFonts w:ascii="Times New Roman" w:hAnsi="Times New Roman"/>
          <w:color w:val="000000"/>
          <w:spacing w:val="2"/>
        </w:rPr>
        <w:t>сы / В. И. Капинос, Н. Н. Сергеева, М. Н. Соловейчик. - М., 1991.</w:t>
      </w:r>
    </w:p>
    <w:p w:rsidR="00260DA9" w:rsidRPr="009940AE" w:rsidRDefault="00260DA9" w:rsidP="00260DA9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pacing w:val="-34"/>
        </w:rPr>
      </w:pPr>
      <w:r>
        <w:rPr>
          <w:rFonts w:ascii="Times New Roman" w:hAnsi="Times New Roman"/>
          <w:color w:val="000000"/>
          <w:spacing w:val="2"/>
        </w:rPr>
        <w:t>Н.А. Сенина Русский язык. Тесты для промежуточного контроля. 7 класс – Ростов н/Д: Легион, 2009</w:t>
      </w:r>
    </w:p>
    <w:p w:rsidR="00260DA9" w:rsidRDefault="00260DA9" w:rsidP="00260DA9">
      <w:pPr>
        <w:rPr>
          <w:rFonts w:ascii="Times New Roman" w:hAnsi="Times New Roman"/>
          <w:b/>
        </w:rPr>
      </w:pPr>
    </w:p>
    <w:p w:rsidR="00260DA9" w:rsidRPr="00260DA9" w:rsidRDefault="00260DA9" w:rsidP="00BA7FE1">
      <w:pPr>
        <w:jc w:val="center"/>
        <w:rPr>
          <w:rFonts w:ascii="Times New Roman" w:hAnsi="Times New Roman"/>
          <w:b/>
        </w:rPr>
      </w:pPr>
      <w:r w:rsidRPr="00260DA9">
        <w:rPr>
          <w:rStyle w:val="a7"/>
          <w:rFonts w:ascii="Times New Roman" w:hAnsi="Times New Roman"/>
          <w:caps/>
          <w:color w:val="000000"/>
          <w:sz w:val="28"/>
          <w:szCs w:val="28"/>
          <w:shd w:val="clear" w:color="auto" w:fill="FFFFFF"/>
        </w:rPr>
        <w:t>ЦИФРОВЫЕ ОБРАЗОВАТЕЛЬНЫЕ РЕСУРСЫ И РЕСУРСЫ СЕТИ ИНТЕРНЕТ</w:t>
      </w:r>
    </w:p>
    <w:p w:rsidR="00C42E4F" w:rsidRPr="00C42E4F" w:rsidRDefault="00C42E4F" w:rsidP="00C42E4F">
      <w:pPr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C42E4F">
        <w:rPr>
          <w:rFonts w:ascii="Times New Roman" w:hAnsi="Times New Roman"/>
          <w:sz w:val="24"/>
          <w:szCs w:val="24"/>
        </w:rPr>
        <w:t xml:space="preserve">Крылатые слова и выражения </w:t>
      </w:r>
      <w:hyperlink r:id="rId121" w:tgtFrame="_blank" w:history="1">
        <w:proofErr w:type="spellStart"/>
        <w:r w:rsidRPr="00C42E4F">
          <w:rPr>
            <w:rStyle w:val="af3"/>
            <w:rFonts w:ascii="Times New Roman" w:hAnsi="Times New Roman"/>
            <w:b/>
            <w:sz w:val="24"/>
            <w:szCs w:val="24"/>
            <w:lang w:val="en-US"/>
          </w:rPr>
          <w:t>slova</w:t>
        </w:r>
        <w:proofErr w:type="spellEnd"/>
        <w:r w:rsidRPr="00C42E4F">
          <w:rPr>
            <w:rStyle w:val="af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C42E4F">
          <w:rPr>
            <w:rStyle w:val="af3"/>
            <w:rFonts w:ascii="Times New Roman" w:hAnsi="Times New Roman"/>
            <w:b/>
            <w:sz w:val="24"/>
            <w:szCs w:val="24"/>
            <w:lang w:val="en-US"/>
          </w:rPr>
          <w:t>ndo</w:t>
        </w:r>
        <w:proofErr w:type="spellEnd"/>
        <w:r w:rsidRPr="00C42E4F">
          <w:rPr>
            <w:rStyle w:val="af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C42E4F">
          <w:rPr>
            <w:rStyle w:val="af3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  <w:r w:rsidRPr="00C42E4F">
          <w:rPr>
            <w:rStyle w:val="af3"/>
            <w:rFonts w:ascii="Times New Roman" w:hAnsi="Times New Roman"/>
            <w:b/>
            <w:sz w:val="24"/>
            <w:szCs w:val="24"/>
          </w:rPr>
          <w:t>. Крылатые слова и выражения</w:t>
        </w:r>
      </w:hyperlink>
    </w:p>
    <w:p w:rsidR="00C42E4F" w:rsidRPr="00C42E4F" w:rsidRDefault="00C42E4F" w:rsidP="00C42E4F">
      <w:pPr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C42E4F">
        <w:rPr>
          <w:rFonts w:ascii="Times New Roman" w:hAnsi="Times New Roman"/>
          <w:sz w:val="24"/>
          <w:szCs w:val="24"/>
        </w:rPr>
        <w:t xml:space="preserve">Мир слова русского </w:t>
      </w:r>
      <w:hyperlink r:id="rId122" w:history="1">
        <w:r w:rsidRPr="00C42E4F">
          <w:rPr>
            <w:rStyle w:val="af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Pr="00C42E4F">
          <w:rPr>
            <w:rStyle w:val="af3"/>
            <w:rFonts w:ascii="Times New Roman" w:hAnsi="Times New Roman"/>
            <w:b/>
            <w:sz w:val="24"/>
            <w:szCs w:val="24"/>
          </w:rPr>
          <w:t>://</w:t>
        </w:r>
        <w:r w:rsidRPr="00C42E4F">
          <w:rPr>
            <w:rStyle w:val="af3"/>
            <w:rFonts w:ascii="Times New Roman" w:hAnsi="Times New Roman"/>
            <w:b/>
            <w:sz w:val="24"/>
            <w:szCs w:val="24"/>
            <w:lang w:val="en-US"/>
          </w:rPr>
          <w:t>www</w:t>
        </w:r>
        <w:r w:rsidRPr="00C42E4F">
          <w:rPr>
            <w:rStyle w:val="af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C42E4F">
          <w:rPr>
            <w:rStyle w:val="af3"/>
            <w:rFonts w:ascii="Times New Roman" w:hAnsi="Times New Roman"/>
            <w:b/>
            <w:sz w:val="24"/>
            <w:szCs w:val="24"/>
            <w:lang w:val="en-US"/>
          </w:rPr>
          <w:t>rusword</w:t>
        </w:r>
        <w:proofErr w:type="spellEnd"/>
        <w:r w:rsidRPr="00C42E4F">
          <w:rPr>
            <w:rStyle w:val="af3"/>
            <w:rFonts w:ascii="Times New Roman" w:hAnsi="Times New Roman"/>
            <w:b/>
            <w:sz w:val="24"/>
            <w:szCs w:val="24"/>
          </w:rPr>
          <w:t>.</w:t>
        </w:r>
        <w:r w:rsidRPr="00C42E4F">
          <w:rPr>
            <w:rStyle w:val="af3"/>
            <w:rFonts w:ascii="Times New Roman" w:hAnsi="Times New Roman"/>
            <w:b/>
            <w:sz w:val="24"/>
            <w:szCs w:val="24"/>
            <w:lang w:val="en-US"/>
          </w:rPr>
          <w:t>org</w:t>
        </w:r>
      </w:hyperlink>
    </w:p>
    <w:p w:rsidR="00C42E4F" w:rsidRPr="00C42E4F" w:rsidRDefault="00090F67" w:rsidP="00C42E4F">
      <w:pPr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hyperlink r:id="rId123" w:history="1">
        <w:r w:rsidR="00C42E4F" w:rsidRPr="00C42E4F">
          <w:rPr>
            <w:rStyle w:val="af3"/>
            <w:rFonts w:ascii="Times New Roman" w:hAnsi="Times New Roman"/>
            <w:b/>
            <w:sz w:val="24"/>
            <w:szCs w:val="24"/>
          </w:rPr>
          <w:t>http://repetitor.1c.ru/</w:t>
        </w:r>
      </w:hyperlink>
      <w:r w:rsidR="00C42E4F" w:rsidRPr="00C42E4F">
        <w:rPr>
          <w:rFonts w:ascii="Times New Roman" w:hAnsi="Times New Roman"/>
          <w:b/>
          <w:sz w:val="24"/>
          <w:szCs w:val="24"/>
        </w:rPr>
        <w:t xml:space="preserve"> </w:t>
      </w:r>
      <w:r w:rsidR="00C42E4F" w:rsidRPr="00C42E4F">
        <w:rPr>
          <w:rFonts w:ascii="Times New Roman" w:hAnsi="Times New Roman"/>
          <w:sz w:val="24"/>
          <w:szCs w:val="24"/>
        </w:rPr>
        <w:t>- Серия учебных компьютерных программ '1С: Репетитор' по русскому языку, Контрольно-диагностические системы серии 'Репетитор. Тесты по пунктуации, орфографии и др.</w:t>
      </w:r>
    </w:p>
    <w:p w:rsidR="00C42E4F" w:rsidRPr="00C42E4F" w:rsidRDefault="00090F67" w:rsidP="00C42E4F">
      <w:pPr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hyperlink r:id="rId124" w:tgtFrame="_blank" w:history="1">
        <w:proofErr w:type="spellStart"/>
        <w:r w:rsidR="00C42E4F" w:rsidRPr="00C42E4F">
          <w:rPr>
            <w:rStyle w:val="af3"/>
            <w:rFonts w:ascii="Times New Roman" w:hAnsi="Times New Roman"/>
            <w:b/>
            <w:sz w:val="24"/>
            <w:szCs w:val="24"/>
          </w:rPr>
          <w:t>Грамота.ру</w:t>
        </w:r>
        <w:proofErr w:type="spellEnd"/>
        <w:r w:rsidR="00C42E4F" w:rsidRPr="00C42E4F">
          <w:rPr>
            <w:rStyle w:val="af3"/>
            <w:rFonts w:ascii="Times New Roman" w:hAnsi="Times New Roman"/>
            <w:b/>
            <w:sz w:val="24"/>
            <w:szCs w:val="24"/>
          </w:rPr>
          <w:t xml:space="preserve">: словари онлайн -  </w:t>
        </w:r>
      </w:hyperlink>
      <w:r w:rsidR="00C42E4F" w:rsidRPr="00C42E4F">
        <w:rPr>
          <w:rFonts w:ascii="Times New Roman" w:hAnsi="Times New Roman"/>
          <w:sz w:val="24"/>
          <w:szCs w:val="24"/>
        </w:rPr>
        <w:t xml:space="preserve">Все о русском языке на страницах справочно-информационного портала. Словари онлайн. Ответы на вопросы в справочном бюро. Официальные документы, связанные с языковой политикой. </w:t>
      </w:r>
    </w:p>
    <w:p w:rsidR="00C42E4F" w:rsidRPr="00C42E4F" w:rsidRDefault="00090F67" w:rsidP="00C42E4F">
      <w:pPr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hyperlink r:id="rId125" w:history="1">
        <w:r w:rsidR="00C42E4F" w:rsidRPr="00C42E4F">
          <w:rPr>
            <w:rStyle w:val="af3"/>
            <w:rFonts w:ascii="Times New Roman" w:hAnsi="Times New Roman"/>
            <w:b/>
            <w:sz w:val="24"/>
            <w:szCs w:val="24"/>
          </w:rPr>
          <w:t>http://www.gramma.ru/</w:t>
        </w:r>
      </w:hyperlink>
      <w:r w:rsidR="00C42E4F" w:rsidRPr="00C42E4F">
        <w:rPr>
          <w:rFonts w:ascii="Times New Roman" w:hAnsi="Times New Roman"/>
          <w:b/>
          <w:sz w:val="24"/>
          <w:szCs w:val="24"/>
        </w:rPr>
        <w:t xml:space="preserve"> - </w:t>
      </w:r>
      <w:r w:rsidR="00C42E4F" w:rsidRPr="00C42E4F">
        <w:rPr>
          <w:rFonts w:ascii="Times New Roman" w:hAnsi="Times New Roman"/>
          <w:sz w:val="24"/>
          <w:szCs w:val="24"/>
        </w:rPr>
        <w:t>Пишем и говорим правильно: нормы современного русского языка. Помощь школьникам и абитуриентам. Деловые бумаги - правила оформления. Консультации по русскому языку и литературе, ответы на вопросы, освещающие актуальные проблемы русистики и лингвистики.</w:t>
      </w:r>
    </w:p>
    <w:p w:rsidR="00C42E4F" w:rsidRPr="00C42E4F" w:rsidRDefault="00090F67" w:rsidP="00C42E4F">
      <w:pPr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hyperlink r:id="rId126" w:tgtFrame="_blank" w:history="1">
        <w:r w:rsidR="00C42E4F" w:rsidRPr="00C42E4F">
          <w:rPr>
            <w:rStyle w:val="af3"/>
            <w:rFonts w:ascii="Times New Roman" w:hAnsi="Times New Roman"/>
            <w:b/>
            <w:sz w:val="24"/>
            <w:szCs w:val="24"/>
          </w:rPr>
          <w:t xml:space="preserve">Русская фонетика - учебные материалы </w:t>
        </w:r>
      </w:hyperlink>
      <w:r w:rsidR="00C42E4F" w:rsidRPr="00C42E4F">
        <w:rPr>
          <w:rFonts w:ascii="Times New Roman" w:hAnsi="Times New Roman"/>
          <w:sz w:val="24"/>
          <w:szCs w:val="24"/>
        </w:rPr>
        <w:t xml:space="preserve">Русская фонетика: мультимедийный Интернет – учебник. </w:t>
      </w:r>
    </w:p>
    <w:p w:rsidR="00C42E4F" w:rsidRPr="00C42E4F" w:rsidRDefault="00090F67" w:rsidP="00C42E4F">
      <w:pPr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hyperlink r:id="rId127" w:history="1">
        <w:r w:rsidR="00C42E4F" w:rsidRPr="00C42E4F">
          <w:rPr>
            <w:rStyle w:val="af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42E4F" w:rsidRPr="00C42E4F">
          <w:rPr>
            <w:rStyle w:val="af3"/>
            <w:rFonts w:ascii="Times New Roman" w:hAnsi="Times New Roman"/>
            <w:b/>
            <w:sz w:val="24"/>
            <w:szCs w:val="24"/>
          </w:rPr>
          <w:t>://</w:t>
        </w:r>
        <w:r w:rsidR="00C42E4F" w:rsidRPr="00C42E4F">
          <w:rPr>
            <w:rStyle w:val="af3"/>
            <w:rFonts w:ascii="Times New Roman" w:hAnsi="Times New Roman"/>
            <w:b/>
            <w:sz w:val="24"/>
            <w:szCs w:val="24"/>
            <w:lang w:val="en-US"/>
          </w:rPr>
          <w:t>learning</w:t>
        </w:r>
        <w:r w:rsidR="00C42E4F" w:rsidRPr="00C42E4F">
          <w:rPr>
            <w:rStyle w:val="af3"/>
            <w:rFonts w:ascii="Times New Roman" w:hAnsi="Times New Roman"/>
            <w:b/>
            <w:sz w:val="24"/>
            <w:szCs w:val="24"/>
          </w:rPr>
          <w:t>-</w:t>
        </w:r>
        <w:proofErr w:type="spellStart"/>
        <w:r w:rsidR="00C42E4F" w:rsidRPr="00C42E4F">
          <w:rPr>
            <w:rStyle w:val="af3"/>
            <w:rFonts w:ascii="Times New Roman" w:hAnsi="Times New Roman"/>
            <w:b/>
            <w:sz w:val="24"/>
            <w:szCs w:val="24"/>
            <w:lang w:val="en-US"/>
          </w:rPr>
          <w:t>russian</w:t>
        </w:r>
        <w:proofErr w:type="spellEnd"/>
        <w:r w:rsidR="00C42E4F" w:rsidRPr="00C42E4F">
          <w:rPr>
            <w:rStyle w:val="af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C42E4F" w:rsidRPr="00C42E4F">
          <w:rPr>
            <w:rStyle w:val="af3"/>
            <w:rFonts w:ascii="Times New Roman" w:hAnsi="Times New Roman"/>
            <w:b/>
            <w:sz w:val="24"/>
            <w:szCs w:val="24"/>
            <w:lang w:val="en-US"/>
          </w:rPr>
          <w:t>gramota</w:t>
        </w:r>
        <w:proofErr w:type="spellEnd"/>
        <w:r w:rsidR="00C42E4F" w:rsidRPr="00C42E4F">
          <w:rPr>
            <w:rStyle w:val="af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C42E4F" w:rsidRPr="00C42E4F">
          <w:rPr>
            <w:rStyle w:val="af3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C42E4F" w:rsidRPr="00C42E4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2E4F" w:rsidRPr="00C42E4F">
        <w:rPr>
          <w:rFonts w:ascii="Times New Roman" w:hAnsi="Times New Roman"/>
          <w:sz w:val="24"/>
          <w:szCs w:val="24"/>
        </w:rPr>
        <w:t xml:space="preserve">Электронные пособия по русскому языку для школьников </w:t>
      </w:r>
    </w:p>
    <w:p w:rsidR="00C42E4F" w:rsidRPr="00C42E4F" w:rsidRDefault="00090F67" w:rsidP="00C42E4F">
      <w:pPr>
        <w:numPr>
          <w:ilvl w:val="0"/>
          <w:numId w:val="23"/>
        </w:numPr>
        <w:rPr>
          <w:rFonts w:ascii="Times New Roman" w:hAnsi="Times New Roman"/>
          <w:b/>
          <w:sz w:val="24"/>
          <w:szCs w:val="24"/>
          <w:lang w:val="en-US"/>
        </w:rPr>
      </w:pPr>
      <w:hyperlink r:id="rId128" w:tgtFrame="_blank" w:tooltip="http://www.uchportal.ru" w:history="1">
        <w:r w:rsidR="00C42E4F" w:rsidRPr="00C42E4F">
          <w:rPr>
            <w:rStyle w:val="af3"/>
            <w:rFonts w:ascii="Times New Roman" w:hAnsi="Times New Roman"/>
            <w:b/>
            <w:sz w:val="24"/>
            <w:szCs w:val="24"/>
            <w:lang w:val="en-US"/>
          </w:rPr>
          <w:t xml:space="preserve">uchportal.ru </w:t>
        </w:r>
      </w:hyperlink>
    </w:p>
    <w:p w:rsidR="00C42E4F" w:rsidRPr="00C42E4F" w:rsidRDefault="00090F67" w:rsidP="00C42E4F">
      <w:pPr>
        <w:numPr>
          <w:ilvl w:val="0"/>
          <w:numId w:val="23"/>
        </w:numPr>
        <w:rPr>
          <w:rFonts w:ascii="Times New Roman" w:hAnsi="Times New Roman"/>
          <w:sz w:val="24"/>
          <w:szCs w:val="24"/>
          <w:lang w:val="en-US"/>
        </w:rPr>
      </w:pPr>
      <w:hyperlink r:id="rId129" w:history="1">
        <w:r w:rsidR="00C42E4F" w:rsidRPr="00C42E4F">
          <w:rPr>
            <w:rStyle w:val="af3"/>
            <w:rFonts w:ascii="Times New Roman" w:hAnsi="Times New Roman"/>
            <w:b/>
            <w:sz w:val="24"/>
            <w:szCs w:val="24"/>
            <w:lang w:val="en-US"/>
          </w:rPr>
          <w:t>http://www.school.edu.ru/</w:t>
        </w:r>
      </w:hyperlink>
    </w:p>
    <w:p w:rsidR="00260DA9" w:rsidRPr="003F565C" w:rsidRDefault="00260DA9" w:rsidP="00C42E4F">
      <w:pPr>
        <w:rPr>
          <w:rFonts w:ascii="Times New Roman" w:hAnsi="Times New Roman"/>
          <w:sz w:val="24"/>
          <w:szCs w:val="24"/>
          <w:lang w:val="en-US"/>
        </w:rPr>
      </w:pPr>
    </w:p>
    <w:sectPr w:rsidR="00260DA9" w:rsidRPr="003F565C" w:rsidSect="00260DA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F67" w:rsidRDefault="00090F67">
      <w:pPr>
        <w:spacing w:after="0" w:line="240" w:lineRule="auto"/>
      </w:pPr>
      <w:r>
        <w:separator/>
      </w:r>
    </w:p>
  </w:endnote>
  <w:endnote w:type="continuationSeparator" w:id="0">
    <w:p w:rsidR="00090F67" w:rsidRDefault="0009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8C7" w:rsidRDefault="00D208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08C7" w:rsidRDefault="00D208C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8C7" w:rsidRPr="000331B2" w:rsidRDefault="00D208C7" w:rsidP="00F973F1">
    <w:pPr>
      <w:pStyle w:val="a3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11F" w:rsidRDefault="0023711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711F" w:rsidRDefault="0023711F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11F" w:rsidRPr="000331B2" w:rsidRDefault="0023711F" w:rsidP="00252D68">
    <w:pPr>
      <w:pStyle w:val="a3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F67" w:rsidRDefault="00090F67">
      <w:pPr>
        <w:spacing w:after="0" w:line="240" w:lineRule="auto"/>
      </w:pPr>
      <w:r>
        <w:separator/>
      </w:r>
    </w:p>
  </w:footnote>
  <w:footnote w:type="continuationSeparator" w:id="0">
    <w:p w:rsidR="00090F67" w:rsidRDefault="00090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F67B7"/>
    <w:multiLevelType w:val="hybridMultilevel"/>
    <w:tmpl w:val="9D428C1A"/>
    <w:lvl w:ilvl="0" w:tplc="5D96DA6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131D61C2"/>
    <w:multiLevelType w:val="hybridMultilevel"/>
    <w:tmpl w:val="4FD4F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16DF8"/>
    <w:multiLevelType w:val="hybridMultilevel"/>
    <w:tmpl w:val="4432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C1CA4"/>
    <w:multiLevelType w:val="hybridMultilevel"/>
    <w:tmpl w:val="BA447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D676E"/>
    <w:multiLevelType w:val="hybridMultilevel"/>
    <w:tmpl w:val="2D580A3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7265B6"/>
    <w:multiLevelType w:val="hybridMultilevel"/>
    <w:tmpl w:val="2DAC6C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2721E"/>
    <w:multiLevelType w:val="hybridMultilevel"/>
    <w:tmpl w:val="75F6CDE4"/>
    <w:lvl w:ilvl="0" w:tplc="1A605F2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950F2"/>
    <w:multiLevelType w:val="hybridMultilevel"/>
    <w:tmpl w:val="BC1E7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56EF2"/>
    <w:multiLevelType w:val="hybridMultilevel"/>
    <w:tmpl w:val="09A2DC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6C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6D4ECC"/>
    <w:multiLevelType w:val="hybridMultilevel"/>
    <w:tmpl w:val="06EE1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D66E36"/>
    <w:multiLevelType w:val="hybridMultilevel"/>
    <w:tmpl w:val="B5701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F9183C"/>
    <w:multiLevelType w:val="hybridMultilevel"/>
    <w:tmpl w:val="06EE1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C31330"/>
    <w:multiLevelType w:val="hybridMultilevel"/>
    <w:tmpl w:val="37BA3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3EADEC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DD4728"/>
    <w:multiLevelType w:val="hybridMultilevel"/>
    <w:tmpl w:val="A3FC95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3539C"/>
    <w:multiLevelType w:val="hybridMultilevel"/>
    <w:tmpl w:val="B3F088A0"/>
    <w:lvl w:ilvl="0" w:tplc="C43258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9057C3"/>
    <w:multiLevelType w:val="hybridMultilevel"/>
    <w:tmpl w:val="127A3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92440D"/>
    <w:multiLevelType w:val="hybridMultilevel"/>
    <w:tmpl w:val="16C4E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C50980"/>
    <w:multiLevelType w:val="hybridMultilevel"/>
    <w:tmpl w:val="25627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EE26B9"/>
    <w:multiLevelType w:val="hybridMultilevel"/>
    <w:tmpl w:val="D7DA4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BE2E95"/>
    <w:multiLevelType w:val="hybridMultilevel"/>
    <w:tmpl w:val="70A26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967243"/>
    <w:multiLevelType w:val="hybridMultilevel"/>
    <w:tmpl w:val="79EE0B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24D6F"/>
    <w:multiLevelType w:val="hybridMultilevel"/>
    <w:tmpl w:val="E188C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19"/>
  </w:num>
  <w:num w:numId="4">
    <w:abstractNumId w:val="14"/>
  </w:num>
  <w:num w:numId="5">
    <w:abstractNumId w:val="15"/>
  </w:num>
  <w:num w:numId="6">
    <w:abstractNumId w:val="21"/>
  </w:num>
  <w:num w:numId="7">
    <w:abstractNumId w:val="6"/>
  </w:num>
  <w:num w:numId="8">
    <w:abstractNumId w:val="8"/>
  </w:num>
  <w:num w:numId="9">
    <w:abstractNumId w:val="16"/>
  </w:num>
  <w:num w:numId="10">
    <w:abstractNumId w:val="17"/>
  </w:num>
  <w:num w:numId="11">
    <w:abstractNumId w:val="7"/>
  </w:num>
  <w:num w:numId="12">
    <w:abstractNumId w:val="4"/>
  </w:num>
  <w:num w:numId="13">
    <w:abstractNumId w:val="9"/>
  </w:num>
  <w:num w:numId="14">
    <w:abstractNumId w:val="3"/>
  </w:num>
  <w:num w:numId="15">
    <w:abstractNumId w:val="12"/>
  </w:num>
  <w:num w:numId="16">
    <w:abstractNumId w:val="10"/>
  </w:num>
  <w:num w:numId="17">
    <w:abstractNumId w:val="2"/>
  </w:num>
  <w:num w:numId="18">
    <w:abstractNumId w:val="11"/>
  </w:num>
  <w:num w:numId="19">
    <w:abstractNumId w:val="13"/>
  </w:num>
  <w:num w:numId="20">
    <w:abstractNumId w:val="18"/>
  </w:num>
  <w:num w:numId="21">
    <w:abstractNumId w:val="22"/>
  </w:num>
  <w:num w:numId="22">
    <w:abstractNumId w:val="2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68"/>
    <w:rsid w:val="00080389"/>
    <w:rsid w:val="00090F67"/>
    <w:rsid w:val="0023711F"/>
    <w:rsid w:val="00252D68"/>
    <w:rsid w:val="00260DA9"/>
    <w:rsid w:val="00393746"/>
    <w:rsid w:val="003C65DA"/>
    <w:rsid w:val="003F565C"/>
    <w:rsid w:val="004760E6"/>
    <w:rsid w:val="005A7A72"/>
    <w:rsid w:val="0061651B"/>
    <w:rsid w:val="00A32DD9"/>
    <w:rsid w:val="00BA7FE1"/>
    <w:rsid w:val="00C42E4F"/>
    <w:rsid w:val="00D208C7"/>
    <w:rsid w:val="00F30747"/>
    <w:rsid w:val="00F8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D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52D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52D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52D68"/>
  </w:style>
  <w:style w:type="paragraph" w:styleId="a6">
    <w:name w:val="Normal (Web)"/>
    <w:basedOn w:val="a"/>
    <w:uiPriority w:val="99"/>
    <w:semiHidden/>
    <w:unhideWhenUsed/>
    <w:rsid w:val="00252D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52D68"/>
    <w:rPr>
      <w:b/>
      <w:bCs/>
    </w:rPr>
  </w:style>
  <w:style w:type="paragraph" w:styleId="a8">
    <w:name w:val="No Spacing"/>
    <w:uiPriority w:val="1"/>
    <w:qFormat/>
    <w:rsid w:val="00260D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260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60DA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60DA9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60DA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260DA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260D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260DA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260DA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Body Text"/>
    <w:basedOn w:val="a"/>
    <w:link w:val="af2"/>
    <w:semiHidden/>
    <w:rsid w:val="00260DA9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260DA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Hyperlink"/>
    <w:basedOn w:val="a0"/>
    <w:uiPriority w:val="99"/>
    <w:unhideWhenUsed/>
    <w:rsid w:val="00C42E4F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4760E6"/>
  </w:style>
  <w:style w:type="character" w:styleId="af4">
    <w:name w:val="FollowedHyperlink"/>
    <w:basedOn w:val="a0"/>
    <w:uiPriority w:val="99"/>
    <w:semiHidden/>
    <w:unhideWhenUsed/>
    <w:rsid w:val="004760E6"/>
    <w:rPr>
      <w:color w:val="800080"/>
      <w:u w:val="single"/>
    </w:rPr>
  </w:style>
  <w:style w:type="paragraph" w:customStyle="1" w:styleId="Style1">
    <w:name w:val="Style 1"/>
    <w:uiPriority w:val="99"/>
    <w:rsid w:val="00D20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D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52D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52D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52D68"/>
  </w:style>
  <w:style w:type="paragraph" w:styleId="a6">
    <w:name w:val="Normal (Web)"/>
    <w:basedOn w:val="a"/>
    <w:uiPriority w:val="99"/>
    <w:semiHidden/>
    <w:unhideWhenUsed/>
    <w:rsid w:val="00252D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52D68"/>
    <w:rPr>
      <w:b/>
      <w:bCs/>
    </w:rPr>
  </w:style>
  <w:style w:type="paragraph" w:styleId="a8">
    <w:name w:val="No Spacing"/>
    <w:uiPriority w:val="1"/>
    <w:qFormat/>
    <w:rsid w:val="00260D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260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60DA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60DA9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60DA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260DA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260D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260DA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260DA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Body Text"/>
    <w:basedOn w:val="a"/>
    <w:link w:val="af2"/>
    <w:semiHidden/>
    <w:rsid w:val="00260DA9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260DA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Hyperlink"/>
    <w:basedOn w:val="a0"/>
    <w:uiPriority w:val="99"/>
    <w:unhideWhenUsed/>
    <w:rsid w:val="00C42E4F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4760E6"/>
  </w:style>
  <w:style w:type="character" w:styleId="af4">
    <w:name w:val="FollowedHyperlink"/>
    <w:basedOn w:val="a0"/>
    <w:uiPriority w:val="99"/>
    <w:semiHidden/>
    <w:unhideWhenUsed/>
    <w:rsid w:val="004760E6"/>
    <w:rPr>
      <w:color w:val="800080"/>
      <w:u w:val="single"/>
    </w:rPr>
  </w:style>
  <w:style w:type="paragraph" w:customStyle="1" w:styleId="Style1">
    <w:name w:val="Style 1"/>
    <w:uiPriority w:val="99"/>
    <w:rsid w:val="00D20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4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4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5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5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4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4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6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0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9f6" TargetMode="External"/><Relationship Id="rId117" Type="http://schemas.openxmlformats.org/officeDocument/2006/relationships/hyperlink" Target="https://m.edsoo.ru/fba96340" TargetMode="Externa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fa2775f2" TargetMode="External"/><Relationship Id="rId47" Type="http://schemas.openxmlformats.org/officeDocument/2006/relationships/hyperlink" Target="https://m.edsoo.ru/fa2781aa" TargetMode="External"/><Relationship Id="rId63" Type="http://schemas.openxmlformats.org/officeDocument/2006/relationships/hyperlink" Target="https://m.edsoo.ru/fa279ffa" TargetMode="External"/><Relationship Id="rId68" Type="http://schemas.openxmlformats.org/officeDocument/2006/relationships/hyperlink" Target="https://m.edsoo.ru/fa27b03a" TargetMode="External"/><Relationship Id="rId84" Type="http://schemas.openxmlformats.org/officeDocument/2006/relationships/hyperlink" Target="https://m.edsoo.ru/fa27dd9e" TargetMode="External"/><Relationship Id="rId89" Type="http://schemas.openxmlformats.org/officeDocument/2006/relationships/hyperlink" Target="https://m.edsoo.ru/fa27edf2" TargetMode="External"/><Relationship Id="rId112" Type="http://schemas.openxmlformats.org/officeDocument/2006/relationships/hyperlink" Target="https://m.edsoo.ru/fba95b3e" TargetMode="External"/><Relationship Id="rId16" Type="http://schemas.openxmlformats.org/officeDocument/2006/relationships/hyperlink" Target="https://m.edsoo.ru/7f4159f6" TargetMode="External"/><Relationship Id="rId107" Type="http://schemas.openxmlformats.org/officeDocument/2006/relationships/hyperlink" Target="https://m.edsoo.ru/fba94d6a" TargetMode="External"/><Relationship Id="rId11" Type="http://schemas.openxmlformats.org/officeDocument/2006/relationships/hyperlink" Target="https://m.edsoo.ru/7f4159f6" TargetMode="External"/><Relationship Id="rId32" Type="http://schemas.openxmlformats.org/officeDocument/2006/relationships/footer" Target="footer4.xml"/><Relationship Id="rId37" Type="http://schemas.openxmlformats.org/officeDocument/2006/relationships/hyperlink" Target="https://m.edsoo.ru/fa27659e" TargetMode="External"/><Relationship Id="rId53" Type="http://schemas.openxmlformats.org/officeDocument/2006/relationships/hyperlink" Target="https://m.edsoo.ru/fa278fc4" TargetMode="External"/><Relationship Id="rId58" Type="http://schemas.openxmlformats.org/officeDocument/2006/relationships/hyperlink" Target="https://m.edsoo.ru/fa279564" TargetMode="External"/><Relationship Id="rId74" Type="http://schemas.openxmlformats.org/officeDocument/2006/relationships/hyperlink" Target="https://m.edsoo.ru/fa27c3d6" TargetMode="External"/><Relationship Id="rId79" Type="http://schemas.openxmlformats.org/officeDocument/2006/relationships/hyperlink" Target="https://m.edsoo.ru/fa27d088" TargetMode="External"/><Relationship Id="rId102" Type="http://schemas.openxmlformats.org/officeDocument/2006/relationships/hyperlink" Target="https://m.edsoo.ru/fa2803b4" TargetMode="External"/><Relationship Id="rId123" Type="http://schemas.openxmlformats.org/officeDocument/2006/relationships/hyperlink" Target="http://repetitor.1c.ru/" TargetMode="External"/><Relationship Id="rId128" Type="http://schemas.openxmlformats.org/officeDocument/2006/relationships/hyperlink" Target="http://t.co/AGb5PAip1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a27ef3c" TargetMode="External"/><Relationship Id="rId95" Type="http://schemas.openxmlformats.org/officeDocument/2006/relationships/hyperlink" Target="https://m.edsoo.ru/fa27f586" TargetMode="External"/><Relationship Id="rId1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22" Type="http://schemas.openxmlformats.org/officeDocument/2006/relationships/hyperlink" Target="https://m.edsoo.ru/7f4159f6" TargetMode="External"/><Relationship Id="rId27" Type="http://schemas.openxmlformats.org/officeDocument/2006/relationships/hyperlink" Target="https://m.edsoo.ru/7f4159f6" TargetMode="External"/><Relationship Id="rId30" Type="http://schemas.openxmlformats.org/officeDocument/2006/relationships/hyperlink" Target="https://m.edsoo.ru/7f4159f6" TargetMode="External"/><Relationship Id="rId35" Type="http://schemas.openxmlformats.org/officeDocument/2006/relationships/hyperlink" Target="https://m.edsoo.ru/fa2760da" TargetMode="External"/><Relationship Id="rId43" Type="http://schemas.openxmlformats.org/officeDocument/2006/relationships/hyperlink" Target="https://m.edsoo.ru/fa27771e" TargetMode="External"/><Relationship Id="rId48" Type="http://schemas.openxmlformats.org/officeDocument/2006/relationships/hyperlink" Target="https://m.edsoo.ru/fa2782d6" TargetMode="External"/><Relationship Id="rId56" Type="http://schemas.openxmlformats.org/officeDocument/2006/relationships/hyperlink" Target="https://m.edsoo.ru/fa2796b8" TargetMode="External"/><Relationship Id="rId64" Type="http://schemas.openxmlformats.org/officeDocument/2006/relationships/hyperlink" Target="https://m.edsoo.ru/fa27a11c" TargetMode="External"/><Relationship Id="rId69" Type="http://schemas.openxmlformats.org/officeDocument/2006/relationships/hyperlink" Target="https://m.edsoo.ru/fa27aec8" TargetMode="External"/><Relationship Id="rId77" Type="http://schemas.openxmlformats.org/officeDocument/2006/relationships/hyperlink" Target="https://m.edsoo.ru/fa27cb6a" TargetMode="External"/><Relationship Id="rId100" Type="http://schemas.openxmlformats.org/officeDocument/2006/relationships/hyperlink" Target="https://m.edsoo.ru/fa27fd60" TargetMode="External"/><Relationship Id="rId105" Type="http://schemas.openxmlformats.org/officeDocument/2006/relationships/hyperlink" Target="https://m.edsoo.ru/fa280634" TargetMode="External"/><Relationship Id="rId113" Type="http://schemas.openxmlformats.org/officeDocument/2006/relationships/hyperlink" Target="https://m.edsoo.ru/fba95d6e" TargetMode="External"/><Relationship Id="rId118" Type="http://schemas.openxmlformats.org/officeDocument/2006/relationships/hyperlink" Target="https://m.edsoo.ru/fba9696c" TargetMode="External"/><Relationship Id="rId126" Type="http://schemas.openxmlformats.org/officeDocument/2006/relationships/hyperlink" Target="http://fonetica.philol.msu.ru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fa278b96" TargetMode="External"/><Relationship Id="rId72" Type="http://schemas.openxmlformats.org/officeDocument/2006/relationships/hyperlink" Target="https://m.edsoo.ru/fa27b8f0" TargetMode="External"/><Relationship Id="rId80" Type="http://schemas.openxmlformats.org/officeDocument/2006/relationships/hyperlink" Target="https://m.edsoo.ru/fa27d5a6" TargetMode="External"/><Relationship Id="rId85" Type="http://schemas.openxmlformats.org/officeDocument/2006/relationships/hyperlink" Target="https://m.edsoo.ru/fa27df1a" TargetMode="External"/><Relationship Id="rId93" Type="http://schemas.openxmlformats.org/officeDocument/2006/relationships/hyperlink" Target="https://m.edsoo.ru/fa27f19e" TargetMode="External"/><Relationship Id="rId98" Type="http://schemas.openxmlformats.org/officeDocument/2006/relationships/hyperlink" Target="https://m.edsoo.ru/fa27faa4" TargetMode="External"/><Relationship Id="rId121" Type="http://schemas.openxmlformats.org/officeDocument/2006/relationships/hyperlink" Target="http://www.ovale.ru/site/32286/slova.ndo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59f6" TargetMode="External"/><Relationship Id="rId17" Type="http://schemas.openxmlformats.org/officeDocument/2006/relationships/hyperlink" Target="https://m.edsoo.ru/7f4159f6" TargetMode="External"/><Relationship Id="rId25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fa275a2c" TargetMode="External"/><Relationship Id="rId38" Type="http://schemas.openxmlformats.org/officeDocument/2006/relationships/hyperlink" Target="https://m.edsoo.ru/fa2766fc" TargetMode="External"/><Relationship Id="rId46" Type="http://schemas.openxmlformats.org/officeDocument/2006/relationships/hyperlink" Target="https://m.edsoo.ru/fa278042" TargetMode="External"/><Relationship Id="rId59" Type="http://schemas.openxmlformats.org/officeDocument/2006/relationships/hyperlink" Target="https://m.edsoo.ru/fa278a74" TargetMode="External"/><Relationship Id="rId67" Type="http://schemas.openxmlformats.org/officeDocument/2006/relationships/hyperlink" Target="https://m.edsoo.ru/fa27a694" TargetMode="External"/><Relationship Id="rId103" Type="http://schemas.openxmlformats.org/officeDocument/2006/relationships/hyperlink" Target="https://m.edsoo.ru/fa2804ea" TargetMode="External"/><Relationship Id="rId108" Type="http://schemas.openxmlformats.org/officeDocument/2006/relationships/hyperlink" Target="https://m.edsoo.ru/fba9510c" TargetMode="External"/><Relationship Id="rId116" Type="http://schemas.openxmlformats.org/officeDocument/2006/relationships/hyperlink" Target="https://m.edsoo.ru/fba96516" TargetMode="External"/><Relationship Id="rId124" Type="http://schemas.openxmlformats.org/officeDocument/2006/relationships/hyperlink" Target="http://gramota.ru/slovari" TargetMode="External"/><Relationship Id="rId129" Type="http://schemas.openxmlformats.org/officeDocument/2006/relationships/hyperlink" Target="http://www.school.edu.ru/" TargetMode="Externa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fa276c06" TargetMode="External"/><Relationship Id="rId54" Type="http://schemas.openxmlformats.org/officeDocument/2006/relationships/hyperlink" Target="https://m.edsoo.ru/fa2790f0" TargetMode="External"/><Relationship Id="rId62" Type="http://schemas.openxmlformats.org/officeDocument/2006/relationships/hyperlink" Target="https://m.edsoo.ru/fa279ec4" TargetMode="External"/><Relationship Id="rId70" Type="http://schemas.openxmlformats.org/officeDocument/2006/relationships/hyperlink" Target="https://m.edsoo.ru/fa27abf8" TargetMode="External"/><Relationship Id="rId75" Type="http://schemas.openxmlformats.org/officeDocument/2006/relationships/hyperlink" Target="https://m.edsoo.ru/fa27c6ba" TargetMode="External"/><Relationship Id="rId83" Type="http://schemas.openxmlformats.org/officeDocument/2006/relationships/hyperlink" Target="https://m.edsoo.ru/fa27dc36" TargetMode="External"/><Relationship Id="rId88" Type="http://schemas.openxmlformats.org/officeDocument/2006/relationships/hyperlink" Target="https://m.edsoo.ru/fa27e866" TargetMode="External"/><Relationship Id="rId91" Type="http://schemas.openxmlformats.org/officeDocument/2006/relationships/hyperlink" Target="https://m.edsoo.ru/fa27eb0e" TargetMode="External"/><Relationship Id="rId96" Type="http://schemas.openxmlformats.org/officeDocument/2006/relationships/hyperlink" Target="https://m.edsoo.ru/fa27f6b2" TargetMode="External"/><Relationship Id="rId111" Type="http://schemas.openxmlformats.org/officeDocument/2006/relationships/hyperlink" Target="https://m.edsoo.ru/fba9562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59f6" TargetMode="External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m.edsoo.ru/7f4159f6" TargetMode="External"/><Relationship Id="rId36" Type="http://schemas.openxmlformats.org/officeDocument/2006/relationships/hyperlink" Target="https://m.edsoo.ru/fa27640e" TargetMode="External"/><Relationship Id="rId49" Type="http://schemas.openxmlformats.org/officeDocument/2006/relationships/hyperlink" Target="https://m.edsoo.ru/fa27840c" TargetMode="External"/><Relationship Id="rId57" Type="http://schemas.openxmlformats.org/officeDocument/2006/relationships/hyperlink" Target="https://m.edsoo.ru/fa279942" TargetMode="External"/><Relationship Id="rId106" Type="http://schemas.openxmlformats.org/officeDocument/2006/relationships/hyperlink" Target="https://m.edsoo.ru/fba948f6" TargetMode="External"/><Relationship Id="rId114" Type="http://schemas.openxmlformats.org/officeDocument/2006/relationships/hyperlink" Target="https://m.edsoo.ru/fba95e86" TargetMode="External"/><Relationship Id="rId119" Type="http://schemas.openxmlformats.org/officeDocument/2006/relationships/hyperlink" Target="https://m.edsoo.ru/fba97c0e" TargetMode="External"/><Relationship Id="rId127" Type="http://schemas.openxmlformats.org/officeDocument/2006/relationships/hyperlink" Target="http://learning-russian.gramota.ru/" TargetMode="External"/><Relationship Id="rId10" Type="http://schemas.openxmlformats.org/officeDocument/2006/relationships/hyperlink" Target="https://m.edsoo.ru/7f4159f6" TargetMode="External"/><Relationship Id="rId31" Type="http://schemas.openxmlformats.org/officeDocument/2006/relationships/footer" Target="footer3.xml"/><Relationship Id="rId44" Type="http://schemas.openxmlformats.org/officeDocument/2006/relationships/hyperlink" Target="https://m.edsoo.ru/fa277976" TargetMode="External"/><Relationship Id="rId52" Type="http://schemas.openxmlformats.org/officeDocument/2006/relationships/hyperlink" Target="https://m.edsoo.ru/fa278cc2" TargetMode="External"/><Relationship Id="rId60" Type="http://schemas.openxmlformats.org/officeDocument/2006/relationships/hyperlink" Target="https://m.edsoo.ru/fa279bae" TargetMode="External"/><Relationship Id="rId65" Type="http://schemas.openxmlformats.org/officeDocument/2006/relationships/hyperlink" Target="https://m.edsoo.ru/fa27a356" TargetMode="External"/><Relationship Id="rId73" Type="http://schemas.openxmlformats.org/officeDocument/2006/relationships/hyperlink" Target="https://m.edsoo.ru/fa27ba62" TargetMode="External"/><Relationship Id="rId78" Type="http://schemas.openxmlformats.org/officeDocument/2006/relationships/hyperlink" Target="https://m.edsoo.ru/fa27cd90" TargetMode="External"/><Relationship Id="rId81" Type="http://schemas.openxmlformats.org/officeDocument/2006/relationships/hyperlink" Target="https://m.edsoo.ru/fa27d83a" TargetMode="External"/><Relationship Id="rId86" Type="http://schemas.openxmlformats.org/officeDocument/2006/relationships/hyperlink" Target="https://m.edsoo.ru/fa27e262" TargetMode="External"/><Relationship Id="rId94" Type="http://schemas.openxmlformats.org/officeDocument/2006/relationships/hyperlink" Target="https://m.edsoo.ru/fa27f450" TargetMode="External"/><Relationship Id="rId99" Type="http://schemas.openxmlformats.org/officeDocument/2006/relationships/hyperlink" Target="https://m.edsoo.ru/fa27fbd0" TargetMode="External"/><Relationship Id="rId101" Type="http://schemas.openxmlformats.org/officeDocument/2006/relationships/hyperlink" Target="https://m.edsoo.ru/fa27fe82" TargetMode="External"/><Relationship Id="rId122" Type="http://schemas.openxmlformats.org/officeDocument/2006/relationships/hyperlink" Target="http://www.rusword.org/" TargetMode="External"/><Relationship Id="rId13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fa276d96" TargetMode="External"/><Relationship Id="rId109" Type="http://schemas.openxmlformats.org/officeDocument/2006/relationships/hyperlink" Target="https://m.edsoo.ru/fba95a26" TargetMode="External"/><Relationship Id="rId34" Type="http://schemas.openxmlformats.org/officeDocument/2006/relationships/hyperlink" Target="https://m.edsoo.ru/fa275e00" TargetMode="External"/><Relationship Id="rId50" Type="http://schemas.openxmlformats.org/officeDocument/2006/relationships/hyperlink" Target="https://m.edsoo.ru/fa27893e" TargetMode="External"/><Relationship Id="rId55" Type="http://schemas.openxmlformats.org/officeDocument/2006/relationships/hyperlink" Target="https://m.edsoo.ru/fa27921c" TargetMode="External"/><Relationship Id="rId76" Type="http://schemas.openxmlformats.org/officeDocument/2006/relationships/hyperlink" Target="https://m.edsoo.ru/fa27ca02" TargetMode="External"/><Relationship Id="rId97" Type="http://schemas.openxmlformats.org/officeDocument/2006/relationships/hyperlink" Target="https://m.edsoo.ru/fa27f978" TargetMode="External"/><Relationship Id="rId104" Type="http://schemas.openxmlformats.org/officeDocument/2006/relationships/hyperlink" Target="https://m.edsoo.ru/fba94310" TargetMode="External"/><Relationship Id="rId120" Type="http://schemas.openxmlformats.org/officeDocument/2006/relationships/hyperlink" Target="https://m.edsoo.ru/fba9702e" TargetMode="External"/><Relationship Id="rId125" Type="http://schemas.openxmlformats.org/officeDocument/2006/relationships/hyperlink" Target="http://www.gramma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a27b792" TargetMode="External"/><Relationship Id="rId92" Type="http://schemas.openxmlformats.org/officeDocument/2006/relationships/hyperlink" Target="https://m.edsoo.ru/fa27ec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59f6" TargetMode="External"/><Relationship Id="rId24" Type="http://schemas.openxmlformats.org/officeDocument/2006/relationships/hyperlink" Target="https://m.edsoo.ru/7f4159f6" TargetMode="External"/><Relationship Id="rId40" Type="http://schemas.openxmlformats.org/officeDocument/2006/relationships/hyperlink" Target="https://m.edsoo.ru/fa276a4e" TargetMode="External"/><Relationship Id="rId45" Type="http://schemas.openxmlformats.org/officeDocument/2006/relationships/hyperlink" Target="https://m.edsoo.ru/fa277bf6" TargetMode="External"/><Relationship Id="rId66" Type="http://schemas.openxmlformats.org/officeDocument/2006/relationships/hyperlink" Target="https://m.edsoo.ru/fa27a7ca" TargetMode="External"/><Relationship Id="rId87" Type="http://schemas.openxmlformats.org/officeDocument/2006/relationships/hyperlink" Target="https://m.edsoo.ru/fa27e5b4" TargetMode="External"/><Relationship Id="rId110" Type="http://schemas.openxmlformats.org/officeDocument/2006/relationships/hyperlink" Target="https://m.edsoo.ru/fba95918" TargetMode="External"/><Relationship Id="rId115" Type="http://schemas.openxmlformats.org/officeDocument/2006/relationships/hyperlink" Target="https://m.edsoo.ru/fba9612e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m.edsoo.ru/fa279d98" TargetMode="External"/><Relationship Id="rId82" Type="http://schemas.openxmlformats.org/officeDocument/2006/relationships/hyperlink" Target="https://m.edsoo.ru/fa27d9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9454</Words>
  <Characters>53894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Alice-chan</dc:creator>
  <cp:keywords/>
  <dc:description/>
  <cp:lastModifiedBy>Учитель</cp:lastModifiedBy>
  <cp:revision>3</cp:revision>
  <dcterms:created xsi:type="dcterms:W3CDTF">2023-06-21T14:53:00Z</dcterms:created>
  <dcterms:modified xsi:type="dcterms:W3CDTF">2004-12-31T22:02:00Z</dcterms:modified>
</cp:coreProperties>
</file>