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5D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</w:p>
    <w:p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Спецификация</w:t>
      </w:r>
    </w:p>
    <w:p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контрольных измерительных материалов для проведения</w:t>
      </w:r>
    </w:p>
    <w:p w:rsidR="00E0355D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итоговой промежуточной аттестации</w:t>
      </w: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 xml:space="preserve"> по ОБЩЕСТВОЗНАНИЮ</w:t>
      </w:r>
      <w:r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 xml:space="preserve"> для 9 класса</w:t>
      </w:r>
    </w:p>
    <w:p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</w:p>
    <w:p w:rsidR="00E0355D" w:rsidRPr="009C6F23" w:rsidRDefault="00E0355D" w:rsidP="009C6F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</w:t>
      </w:r>
      <w:r w:rsidRPr="009C6F23">
        <w:rPr>
          <w:rFonts w:ascii="Times New Roman" w:eastAsia="MS Mincho" w:hAnsi="Times New Roman"/>
          <w:b/>
          <w:bCs/>
          <w:sz w:val="24"/>
          <w:szCs w:val="24"/>
        </w:rPr>
        <w:t xml:space="preserve">1. </w:t>
      </w:r>
      <w:r w:rsidRPr="009C6F23">
        <w:rPr>
          <w:rFonts w:ascii="Times New Roman" w:eastAsia="MS Mincho" w:hAnsi="Times New Roman"/>
          <w:b/>
          <w:bCs/>
          <w:i/>
          <w:sz w:val="24"/>
          <w:szCs w:val="24"/>
        </w:rPr>
        <w:t>Назначение КИМ для промежуточной итоговой  аттестации</w:t>
      </w:r>
      <w:r w:rsidRPr="009C6F23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9C6F23">
        <w:rPr>
          <w:rFonts w:ascii="Times New Roman" w:eastAsia="MS Mincho" w:hAnsi="Times New Roman"/>
          <w:sz w:val="24"/>
          <w:szCs w:val="24"/>
        </w:rPr>
        <w:t xml:space="preserve">– </w:t>
      </w:r>
      <w:r w:rsidRPr="009C6F23">
        <w:rPr>
          <w:rFonts w:ascii="Times New Roman" w:hAnsi="Times New Roman"/>
          <w:sz w:val="24"/>
          <w:szCs w:val="24"/>
        </w:rPr>
        <w:t>определение объе</w:t>
      </w:r>
      <w:r w:rsidRPr="009C6F23">
        <w:rPr>
          <w:rFonts w:ascii="Times New Roman" w:hAnsi="Times New Roman"/>
          <w:sz w:val="24"/>
          <w:szCs w:val="24"/>
        </w:rPr>
        <w:t>к</w:t>
      </w:r>
      <w:r w:rsidRPr="009C6F23">
        <w:rPr>
          <w:rFonts w:ascii="Times New Roman" w:hAnsi="Times New Roman"/>
          <w:sz w:val="24"/>
          <w:szCs w:val="24"/>
        </w:rPr>
        <w:t>тивной  индивидуальной оценки  уровня обученности  обучающихся за курс 9 класса по общ</w:t>
      </w:r>
      <w:r w:rsidRPr="009C6F23">
        <w:rPr>
          <w:rFonts w:ascii="Times New Roman" w:hAnsi="Times New Roman"/>
          <w:sz w:val="24"/>
          <w:szCs w:val="24"/>
        </w:rPr>
        <w:t>е</w:t>
      </w:r>
      <w:r w:rsidRPr="009C6F23">
        <w:rPr>
          <w:rFonts w:ascii="Times New Roman" w:hAnsi="Times New Roman"/>
          <w:sz w:val="24"/>
          <w:szCs w:val="24"/>
        </w:rPr>
        <w:t>ствознанию.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</w:t>
      </w:r>
      <w:r w:rsidRPr="009C6F2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2. </w:t>
      </w:r>
      <w:r w:rsidRPr="009C6F23"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  <w:t>Документы, определяющие содержание КИМ</w:t>
      </w:r>
    </w:p>
    <w:p w:rsidR="00E0355D" w:rsidRPr="009C6F23" w:rsidRDefault="00E0355D" w:rsidP="009C6F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  <w:r w:rsidRPr="009C6F23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и среднего (полного) общего образования (приказ Минобразования России от 05.03.2004 № 1089 «Об у</w:t>
      </w:r>
      <w:r w:rsidRPr="009C6F23">
        <w:rPr>
          <w:rFonts w:ascii="Times New Roman" w:hAnsi="Times New Roman"/>
          <w:sz w:val="24"/>
          <w:szCs w:val="24"/>
        </w:rPr>
        <w:t>т</w:t>
      </w:r>
      <w:r w:rsidRPr="009C6F23">
        <w:rPr>
          <w:rFonts w:ascii="Times New Roman" w:hAnsi="Times New Roman"/>
          <w:sz w:val="24"/>
          <w:szCs w:val="24"/>
        </w:rPr>
        <w:t>верждении Федерального компонента государственных стандартов начального общего, осно</w:t>
      </w:r>
      <w:r w:rsidRPr="009C6F23">
        <w:rPr>
          <w:rFonts w:ascii="Times New Roman" w:hAnsi="Times New Roman"/>
          <w:sz w:val="24"/>
          <w:szCs w:val="24"/>
        </w:rPr>
        <w:t>в</w:t>
      </w:r>
      <w:r w:rsidRPr="009C6F23">
        <w:rPr>
          <w:rFonts w:ascii="Times New Roman" w:hAnsi="Times New Roman"/>
          <w:sz w:val="24"/>
          <w:szCs w:val="24"/>
        </w:rPr>
        <w:t>ного общего и среднего (полного) общего образования»).</w:t>
      </w:r>
    </w:p>
    <w:p w:rsidR="00E0355D" w:rsidRPr="009C6F23" w:rsidRDefault="00E0355D" w:rsidP="009C6F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C6F23">
        <w:rPr>
          <w:rFonts w:ascii="Times New Roman" w:hAnsi="Times New Roman"/>
          <w:sz w:val="24"/>
          <w:szCs w:val="24"/>
        </w:rPr>
        <w:t>Рабочая  программа по обществознанию для 9 класса (разработана на основе Федерал</w:t>
      </w:r>
      <w:r w:rsidRPr="009C6F23">
        <w:rPr>
          <w:rFonts w:ascii="Times New Roman" w:hAnsi="Times New Roman"/>
          <w:sz w:val="24"/>
          <w:szCs w:val="24"/>
        </w:rPr>
        <w:t>ь</w:t>
      </w:r>
      <w:r w:rsidRPr="009C6F23">
        <w:rPr>
          <w:rFonts w:ascii="Times New Roman" w:hAnsi="Times New Roman"/>
          <w:sz w:val="24"/>
          <w:szCs w:val="24"/>
        </w:rPr>
        <w:t xml:space="preserve">ного компонента государственного стандарта основного общего образования и авторской </w:t>
      </w:r>
      <w:r w:rsidRPr="009C6F23">
        <w:rPr>
          <w:rFonts w:ascii="Times New Roman" w:hAnsi="Times New Roman"/>
          <w:i/>
          <w:sz w:val="24"/>
          <w:szCs w:val="24"/>
        </w:rPr>
        <w:t>пр</w:t>
      </w:r>
      <w:r w:rsidRPr="009C6F23">
        <w:rPr>
          <w:rFonts w:ascii="Times New Roman" w:hAnsi="Times New Roman"/>
          <w:i/>
          <w:sz w:val="24"/>
          <w:szCs w:val="24"/>
        </w:rPr>
        <w:t>о</w:t>
      </w:r>
      <w:r w:rsidRPr="009C6F23">
        <w:rPr>
          <w:rFonts w:ascii="Times New Roman" w:hAnsi="Times New Roman"/>
          <w:i/>
          <w:sz w:val="24"/>
          <w:szCs w:val="24"/>
        </w:rPr>
        <w:t xml:space="preserve">граммы </w:t>
      </w:r>
      <w:r w:rsidRPr="009C6F23">
        <w:rPr>
          <w:rFonts w:ascii="Times New Roman" w:hAnsi="Times New Roman"/>
          <w:sz w:val="24"/>
          <w:szCs w:val="24"/>
        </w:rPr>
        <w:t>«Обществознание. 6-11 классы. М.; Программа общеобразовательных учреждений. Обществознание. Авторы: Л.Н.</w:t>
      </w:r>
      <w:bookmarkStart w:id="0" w:name="_GoBack"/>
      <w:bookmarkEnd w:id="0"/>
      <w:r w:rsidRPr="009C6F23">
        <w:rPr>
          <w:rFonts w:ascii="Times New Roman" w:hAnsi="Times New Roman"/>
          <w:sz w:val="24"/>
          <w:szCs w:val="24"/>
        </w:rPr>
        <w:t xml:space="preserve">Боголюбов, Н.И.Городецкая, Л.Ф.Иванова, А.И.Матвеев. –М.- Просвещение. </w:t>
      </w:r>
      <w:smartTag w:uri="urn:schemas-microsoft-com:office:smarttags" w:element="metricconverter">
        <w:smartTagPr>
          <w:attr w:name="ProductID" w:val="2013 г"/>
        </w:smartTagPr>
        <w:r w:rsidRPr="009C6F23">
          <w:rPr>
            <w:rFonts w:ascii="Times New Roman" w:hAnsi="Times New Roman"/>
            <w:sz w:val="24"/>
            <w:szCs w:val="24"/>
          </w:rPr>
          <w:t>2013 г</w:t>
        </w:r>
      </w:smartTag>
      <w:r w:rsidRPr="009C6F23">
        <w:rPr>
          <w:rFonts w:ascii="Times New Roman" w:hAnsi="Times New Roman"/>
          <w:sz w:val="24"/>
          <w:szCs w:val="24"/>
        </w:rPr>
        <w:t>.»)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E0355D" w:rsidRPr="009C6F23" w:rsidRDefault="00E0355D" w:rsidP="009C6F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УМК- 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для учителей общеобразоват. организаций. — 2-е изд., дораб. — М.: Просвещение, 2013. -63 с.</w:t>
      </w:r>
    </w:p>
    <w:p w:rsidR="00E0355D" w:rsidRDefault="00E0355D" w:rsidP="009C6F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Обществознание.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9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класс: 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учеб.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для общеобразоват. организаций/ [ Л.Н.Боголюбов, А.И.Матвеев, А.И.Матвеева; Рос. акад. наук, Рос. акад. образования, изд-во «Просвещение». – 4-е изд. –М.: Просвещение, </w:t>
      </w:r>
      <w:smartTag w:uri="urn:schemas-microsoft-com:office:smarttags" w:element="metricconverter">
        <w:smartTagPr>
          <w:attr w:name="ProductID" w:val="2013 г"/>
        </w:smartTagPr>
        <w:r w:rsidRPr="009C6F23">
          <w:rPr>
            <w:rFonts w:ascii="Times New Roman" w:eastAsia="MS Mincho" w:hAnsi="Times New Roman"/>
            <w:bCs/>
            <w:sz w:val="24"/>
            <w:szCs w:val="24"/>
            <w:lang w:eastAsia="ja-JP"/>
          </w:rPr>
          <w:t>2013 г</w:t>
        </w:r>
      </w:smartTag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.-223 с.] </w:t>
      </w:r>
    </w:p>
    <w:p w:rsidR="00E0355D" w:rsidRPr="009C6F23" w:rsidRDefault="00E0355D" w:rsidP="009C6F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C6F23">
        <w:rPr>
          <w:rFonts w:ascii="Times New Roman" w:hAnsi="Times New Roman"/>
          <w:b/>
          <w:i/>
          <w:sz w:val="24"/>
          <w:szCs w:val="24"/>
        </w:rPr>
        <w:t>Подходы к отбору содержания, разработке структуры КИМ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  КИМы для промежуточной итоговой аттестации соответствуют требованиям рабочей пр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граммы по обществознанию для 9-го класса: в совокупности задания охватывают основные т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мы двух разделов, изучаемые в 9 классе: « Политика» и «Право». 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Объектами контроля выступают дидактические единицы знаний и  требования по формир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ванию умений, закрепленные в Федеральном компоненте  государственного образовательного стандарта. Это  предметные умения, способы познавательной деятельности и знания 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 полит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ко-правовой сфере общественной жизни (разделы «Политика» «Право»)</w:t>
      </w:r>
      <w:r w:rsidRPr="009C6F23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 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Задания КИМ для итогового контроля за курс 9 класса содержат 85% заданий базового уро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ня и 15% - повышенного. Уровневость заданий отличается способом познавательной деятел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ь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ности, необходимым для выполнения задания. Выполнение тестовых заданий предполагает осуществление таких интеллектуальных действий, как распознавание, воспроизведение, кла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с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сификация, систематизация, сравнение, конкретизация, применение знаний (по о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бразцу или в новом контексте),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оценка. Задания повышенного уровня сложности, в отличие от базовых, предполагают более сложную  по своему характеру познавательную деятельность.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C6F23">
        <w:rPr>
          <w:rFonts w:ascii="Times New Roman" w:hAnsi="Times New Roman"/>
          <w:b/>
          <w:i/>
          <w:sz w:val="24"/>
          <w:szCs w:val="24"/>
        </w:rPr>
        <w:t xml:space="preserve">4. Структура КИМ </w:t>
      </w:r>
    </w:p>
    <w:p w:rsidR="00E0355D" w:rsidRPr="009C6F23" w:rsidRDefault="00E0355D" w:rsidP="003F31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Разработанный комплекс заданий состоит из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18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заданий. 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>
        <w:rPr>
          <w:rFonts w:ascii="Times New Roman" w:hAnsi="Times New Roman"/>
          <w:sz w:val="24"/>
          <w:szCs w:val="24"/>
        </w:rPr>
        <w:t>адания</w:t>
      </w:r>
      <w:r w:rsidRPr="009C6F23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ового уровня сложности (№№ 1- 15)– обеспечивают</w:t>
      </w:r>
      <w:r w:rsidRPr="009C6F23">
        <w:rPr>
          <w:rFonts w:ascii="Times New Roman" w:hAnsi="Times New Roman"/>
          <w:sz w:val="24"/>
          <w:szCs w:val="24"/>
        </w:rPr>
        <w:t xml:space="preserve"> проверку достижения обучающимися уровня обязател</w:t>
      </w:r>
      <w:r w:rsidRPr="009C6F23">
        <w:rPr>
          <w:rFonts w:ascii="Times New Roman" w:hAnsi="Times New Roman"/>
          <w:sz w:val="24"/>
          <w:szCs w:val="24"/>
        </w:rPr>
        <w:t>ь</w:t>
      </w:r>
      <w:r w:rsidRPr="009C6F23">
        <w:rPr>
          <w:rFonts w:ascii="Times New Roman" w:hAnsi="Times New Roman"/>
          <w:sz w:val="24"/>
          <w:szCs w:val="24"/>
        </w:rPr>
        <w:t xml:space="preserve">ной (базовой) подготовки по обществознанию.  </w:t>
      </w:r>
      <w:r>
        <w:rPr>
          <w:rFonts w:ascii="Times New Roman" w:hAnsi="Times New Roman"/>
          <w:sz w:val="24"/>
          <w:szCs w:val="24"/>
        </w:rPr>
        <w:t>З</w:t>
      </w:r>
      <w:r w:rsidRPr="009C6F23">
        <w:rPr>
          <w:rFonts w:ascii="Times New Roman" w:hAnsi="Times New Roman"/>
          <w:sz w:val="24"/>
          <w:szCs w:val="24"/>
        </w:rPr>
        <w:t>адания повышенного уровня сложности (№№ 1</w:t>
      </w:r>
      <w:r>
        <w:rPr>
          <w:rFonts w:ascii="Times New Roman" w:hAnsi="Times New Roman"/>
          <w:sz w:val="24"/>
          <w:szCs w:val="24"/>
        </w:rPr>
        <w:t xml:space="preserve">6-18 </w:t>
      </w:r>
      <w:r w:rsidRPr="009C6F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F23">
        <w:rPr>
          <w:rFonts w:ascii="Times New Roman" w:hAnsi="Times New Roman"/>
          <w:sz w:val="24"/>
          <w:szCs w:val="24"/>
        </w:rPr>
        <w:t xml:space="preserve">на сопоставление, на анализ суждений, </w:t>
      </w:r>
      <w:r w:rsidRPr="009C6F23">
        <w:rPr>
          <w:rFonts w:ascii="Times New Roman" w:hAnsi="Times New Roman"/>
          <w:color w:val="000000"/>
          <w:sz w:val="24"/>
          <w:szCs w:val="24"/>
        </w:rPr>
        <w:t>на выбор нескольких верных позиций из пре</w:t>
      </w:r>
      <w:r w:rsidRPr="009C6F23">
        <w:rPr>
          <w:rFonts w:ascii="Times New Roman" w:hAnsi="Times New Roman"/>
          <w:color w:val="000000"/>
          <w:sz w:val="24"/>
          <w:szCs w:val="24"/>
        </w:rPr>
        <w:t>д</w:t>
      </w:r>
      <w:r w:rsidRPr="009C6F23">
        <w:rPr>
          <w:rFonts w:ascii="Times New Roman" w:hAnsi="Times New Roman"/>
          <w:color w:val="000000"/>
          <w:sz w:val="24"/>
          <w:szCs w:val="24"/>
        </w:rPr>
        <w:t>ложенного списка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9C6F23">
        <w:rPr>
          <w:rFonts w:ascii="Times New Roman" w:hAnsi="Times New Roman"/>
          <w:sz w:val="24"/>
          <w:szCs w:val="24"/>
        </w:rPr>
        <w:t>При выполнении задания проверяется умение решать в рамках изученного материала практические задачи, отражающие ти</w:t>
      </w:r>
      <w:r>
        <w:rPr>
          <w:rFonts w:ascii="Times New Roman" w:hAnsi="Times New Roman"/>
          <w:sz w:val="24"/>
          <w:szCs w:val="24"/>
        </w:rPr>
        <w:t>пичные ситуации в политико-правовой сфере</w:t>
      </w:r>
      <w:r w:rsidRPr="009C6F23">
        <w:rPr>
          <w:rFonts w:ascii="Times New Roman" w:hAnsi="Times New Roman"/>
          <w:sz w:val="24"/>
          <w:szCs w:val="24"/>
        </w:rPr>
        <w:t xml:space="preserve"> общественной жизни.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К каждому заданию №№ 1–15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работы предлагается четыре варианта ответа, из которых тол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ь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ко один правильный. Задание считается выполненным верно, если обучающийся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 В заданиях №№ 1</w:t>
      </w:r>
      <w:r>
        <w:rPr>
          <w:rFonts w:ascii="Times New Roman" w:eastAsia="MS Mincho" w:hAnsi="Times New Roman"/>
          <w:sz w:val="24"/>
          <w:szCs w:val="24"/>
          <w:lang w:eastAsia="ja-JP"/>
        </w:rPr>
        <w:t>6-18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ответ дается в виде </w:t>
      </w:r>
      <w:r>
        <w:rPr>
          <w:rFonts w:ascii="Times New Roman" w:eastAsia="MS Mincho" w:hAnsi="Times New Roman"/>
          <w:sz w:val="24"/>
          <w:szCs w:val="24"/>
          <w:lang w:eastAsia="ja-JP"/>
        </w:rPr>
        <w:t>последовательности цифр. Задания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№№ 16,17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считается выполненным и получает 2 балла, если записаны все правильные ответы. Задание оценивается 1 баллом, если задание выполнено верно частично; задание получает 0 баллов, е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с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ли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задание выполнено неправильно.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9C6F23">
        <w:rPr>
          <w:rFonts w:ascii="Times New Roman" w:hAnsi="Times New Roman"/>
          <w:sz w:val="24"/>
          <w:szCs w:val="24"/>
        </w:rPr>
        <w:t xml:space="preserve"> </w:t>
      </w:r>
    </w:p>
    <w:p w:rsidR="00E0355D" w:rsidRDefault="00E0355D" w:rsidP="006F03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MS Mincho" w:hAnsi="TimesNewRoman,Italic" w:cs="TimesNewRoman,Italic"/>
          <w:i/>
          <w:iCs/>
          <w:sz w:val="19"/>
          <w:szCs w:val="19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</w:p>
    <w:p w:rsidR="00E0355D" w:rsidRDefault="00E0355D" w:rsidP="004D3FBD">
      <w:pPr>
        <w:pStyle w:val="ListParagraph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3FBD">
        <w:rPr>
          <w:rFonts w:ascii="Times New Roman" w:eastAsia="MS Mincho" w:hAnsi="Times New Roman"/>
          <w:b/>
          <w:i/>
          <w:iCs/>
          <w:sz w:val="24"/>
          <w:szCs w:val="24"/>
        </w:rPr>
        <w:t>5.</w:t>
      </w:r>
      <w:r>
        <w:rPr>
          <w:rFonts w:ascii="TimesNewRoman,Italic" w:eastAsia="MS Mincho" w:hAnsi="TimesNewRoman,Italic" w:cs="TimesNewRoman,Italic"/>
          <w:i/>
          <w:iCs/>
          <w:sz w:val="19"/>
          <w:szCs w:val="19"/>
        </w:rPr>
        <w:t xml:space="preserve"> </w:t>
      </w:r>
      <w:r w:rsidRPr="001B75C2">
        <w:rPr>
          <w:rFonts w:ascii="Times New Roman" w:hAnsi="Times New Roman"/>
          <w:b/>
          <w:i/>
          <w:sz w:val="24"/>
          <w:szCs w:val="24"/>
          <w:lang w:eastAsia="ru-RU"/>
        </w:rPr>
        <w:t>Распределение заданий КИМ по содержанию, видам умений и способам деятельности. Распределение заданий КИМ по уровням сложности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E0355D" w:rsidRPr="000B4A5B" w:rsidRDefault="00E0355D" w:rsidP="004D3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MS Mincho" w:hAnsi="TimesNewRoman" w:cs="TimesNewRoman"/>
          <w:i/>
          <w:sz w:val="24"/>
          <w:szCs w:val="24"/>
          <w:lang w:eastAsia="ja-JP"/>
        </w:rPr>
      </w:pPr>
      <w:r w:rsidRPr="000B4A5B">
        <w:rPr>
          <w:rFonts w:ascii="TimesNewRoman" w:eastAsia="MS Mincho" w:hAnsi="TimesNewRoman" w:cs="TimesNewRoman"/>
          <w:i/>
          <w:sz w:val="24"/>
          <w:szCs w:val="24"/>
          <w:lang w:eastAsia="ja-JP"/>
        </w:rPr>
        <w:t>Распределение заданий по основным содержательным разделам учебного</w:t>
      </w:r>
    </w:p>
    <w:p w:rsidR="00E0355D" w:rsidRPr="000B4A5B" w:rsidRDefault="00E0355D" w:rsidP="004D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NewRoman"/>
          <w:i/>
          <w:sz w:val="24"/>
          <w:szCs w:val="24"/>
          <w:lang w:eastAsia="ja-JP"/>
        </w:rPr>
      </w:pPr>
      <w:r w:rsidRPr="000B4A5B">
        <w:rPr>
          <w:rFonts w:ascii="TimesNewRoman" w:eastAsia="MS Mincho" w:hAnsi="TimesNewRoman" w:cs="TimesNewRoman"/>
          <w:i/>
          <w:sz w:val="24"/>
          <w:szCs w:val="24"/>
          <w:lang w:eastAsia="ja-JP"/>
        </w:rPr>
        <w:t>предмета «Обществознание» в рамках курса 9 класса, проверяемым знаниям и умениям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31"/>
        <w:gridCol w:w="3381"/>
        <w:gridCol w:w="3371"/>
        <w:gridCol w:w="900"/>
        <w:gridCol w:w="1080"/>
      </w:tblGrid>
      <w:tr w:rsidR="00E0355D" w:rsidRPr="004D3FBD" w:rsidTr="006F032E">
        <w:trPr>
          <w:trHeight w:val="1123"/>
        </w:trPr>
        <w:tc>
          <w:tcPr>
            <w:tcW w:w="1276" w:type="dxa"/>
            <w:gridSpan w:val="2"/>
          </w:tcPr>
          <w:p w:rsidR="00E0355D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№</w:t>
            </w:r>
          </w:p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>
              <w:rPr>
                <w:rFonts w:ascii="Times New Roman" w:eastAsia="MS Mincho" w:hAnsi="Times New Roman" w:cs="TimesNewRoman"/>
                <w:b/>
                <w:lang w:eastAsia="ja-JP"/>
              </w:rPr>
              <w:t>Задания/ уровень сложности</w:t>
            </w:r>
          </w:p>
        </w:tc>
        <w:tc>
          <w:tcPr>
            <w:tcW w:w="338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Проверяемые элементы соде</w:t>
            </w: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р</w:t>
            </w: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жания</w:t>
            </w:r>
          </w:p>
        </w:tc>
        <w:tc>
          <w:tcPr>
            <w:tcW w:w="337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432052">
              <w:rPr>
                <w:rFonts w:ascii="Times New Roman" w:hAnsi="Times New Roman"/>
                <w:sz w:val="20"/>
                <w:szCs w:val="20"/>
              </w:rPr>
              <w:t>Контролируемые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 к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ниям и </w:t>
            </w:r>
            <w:r w:rsidRPr="00432052">
              <w:rPr>
                <w:rFonts w:ascii="Times New Roman" w:hAnsi="Times New Roman"/>
                <w:sz w:val="20"/>
                <w:szCs w:val="20"/>
              </w:rPr>
              <w:t xml:space="preserve"> умения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 xml:space="preserve"> </w:t>
            </w:r>
          </w:p>
        </w:tc>
        <w:tc>
          <w:tcPr>
            <w:tcW w:w="900" w:type="dxa"/>
          </w:tcPr>
          <w:p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Кол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и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чество зад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а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ний</w:t>
            </w:r>
          </w:p>
        </w:tc>
        <w:tc>
          <w:tcPr>
            <w:tcW w:w="1080" w:type="dxa"/>
          </w:tcPr>
          <w:p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МАХ</w:t>
            </w:r>
          </w:p>
          <w:p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Балл за выпо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л</w:t>
            </w:r>
            <w:r w:rsidRPr="006F032E">
              <w:rPr>
                <w:rFonts w:ascii="Times New Roman" w:eastAsia="MS Mincho" w:hAnsi="Times New Roman" w:cs="TimesNewRoman"/>
                <w:lang w:eastAsia="ja-JP"/>
              </w:rPr>
              <w:t>нение заданий</w:t>
            </w: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Раздел «Политика» </w:t>
            </w:r>
          </w:p>
        </w:tc>
        <w:tc>
          <w:tcPr>
            <w:tcW w:w="900" w:type="dxa"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31" w:type="dxa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Б</w:t>
            </w:r>
          </w:p>
        </w:tc>
        <w:tc>
          <w:tcPr>
            <w:tcW w:w="3381" w:type="dxa"/>
            <w:vMerge w:val="restart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Политика и власть, государство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Политические режимы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Правовое государство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Гражданское общество и госуда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р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ство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Участие граждан в политической жизни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Политические партии и движения</w:t>
            </w:r>
          </w:p>
        </w:tc>
        <w:tc>
          <w:tcPr>
            <w:tcW w:w="3371" w:type="dxa"/>
            <w:vMerge w:val="restart"/>
          </w:tcPr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Знать/понимать:</w:t>
            </w:r>
          </w:p>
          <w:p w:rsidR="00E0355D" w:rsidRPr="00022B67" w:rsidRDefault="00E0355D" w:rsidP="007F72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сущность политической сферы общества, её характерные черты и признаки </w:t>
            </w:r>
          </w:p>
          <w:p w:rsidR="00E0355D" w:rsidRPr="00022B67" w:rsidRDefault="00E0355D" w:rsidP="007F72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содержание и значение деятельности государства, гос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у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дарственных органов, политич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е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ских партий и движений 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Уметь: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описывать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основные политико-правовые социальные объекты, выделяя их существенные призн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а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ки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сравнивать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социальные объекты, суждения о политическом устро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й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стве государства  выявлять их о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б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щие черты и различия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объяснять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взаимосвязи изуче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н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ных политико-правовых отнош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е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ний (включая  отношения гражд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а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нина и государства)</w:t>
            </w:r>
          </w:p>
        </w:tc>
        <w:tc>
          <w:tcPr>
            <w:tcW w:w="900" w:type="dxa"/>
            <w:vMerge w:val="restart"/>
          </w:tcPr>
          <w:p w:rsidR="00E0355D" w:rsidRPr="00F93F7E" w:rsidRDefault="00E0355D" w:rsidP="00022B6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F93F7E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1080" w:type="dxa"/>
            <w:vMerge w:val="restart"/>
          </w:tcPr>
          <w:p w:rsidR="00E0355D" w:rsidRPr="00F93F7E" w:rsidRDefault="00E0355D" w:rsidP="00022B67">
            <w:pPr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F93F7E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6</w:t>
            </w: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rPr>
          <w:trHeight w:val="4402"/>
        </w:trPr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 xml:space="preserve">Б </w:t>
            </w:r>
          </w:p>
        </w:tc>
        <w:tc>
          <w:tcPr>
            <w:tcW w:w="338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31" w:type="dxa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b/>
                <w:lang w:eastAsia="ja-JP"/>
              </w:rPr>
              <w:t>Раздел «Право»</w:t>
            </w:r>
          </w:p>
        </w:tc>
        <w:tc>
          <w:tcPr>
            <w:tcW w:w="900" w:type="dxa"/>
          </w:tcPr>
          <w:p w:rsidR="00E0355D" w:rsidRPr="00112CBE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31" w:type="dxa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Б</w:t>
            </w:r>
          </w:p>
        </w:tc>
        <w:tc>
          <w:tcPr>
            <w:tcW w:w="3381" w:type="dxa"/>
            <w:vMerge w:val="restart"/>
          </w:tcPr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Право, его роль в жизни общества и государства. Правоотношения и субъекты права. Правонарушения и юридическая ответственность</w:t>
            </w:r>
          </w:p>
          <w:p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Правоохранительные органы</w:t>
            </w:r>
          </w:p>
          <w:p w:rsidR="00E0355D" w:rsidRPr="00022B67" w:rsidRDefault="00E0355D" w:rsidP="00DB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Конституция РФ. Основы конст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и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туционного строя РФ. Права и свободы человека и гражданина.  Гражданские правоотношения. Право на труд. Трудовые правоо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т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ношения. Семейные правоотн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о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шения. Административные прав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о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отношения</w:t>
            </w:r>
            <w:r w:rsidRPr="00022B67">
              <w:rPr>
                <w:rFonts w:ascii="Times New Roman" w:eastAsia="MS Mincho" w:hAnsi="Times New Roman"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Уголовно-правовые отношения Социальные права. Международно-правовая защита жертв вооруженных конфликтов.</w:t>
            </w:r>
          </w:p>
        </w:tc>
        <w:tc>
          <w:tcPr>
            <w:tcW w:w="3371" w:type="dxa"/>
            <w:vMerge w:val="restart"/>
          </w:tcPr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Знать/понимать:</w:t>
            </w:r>
          </w:p>
          <w:p w:rsidR="00E0355D" w:rsidRPr="00022B67" w:rsidRDefault="00E0355D" w:rsidP="007F72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сущность правовой сферы жизни общества, её характерные черты и признаки </w:t>
            </w:r>
          </w:p>
          <w:p w:rsidR="00E0355D" w:rsidRPr="00022B67" w:rsidRDefault="00E0355D" w:rsidP="007F72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основы регулирования правовых отношений (различными отраслями права)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b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b/>
                <w:sz w:val="21"/>
                <w:szCs w:val="21"/>
                <w:lang w:eastAsia="ja-JP"/>
              </w:rPr>
              <w:t>Уметь: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описывать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основные политико- правовые социальные объекты, выделяя их существенные призн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а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ки</w:t>
            </w:r>
          </w:p>
          <w:p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сравнивать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социальные объекты, суждения, ситуации в  правовой сфере,   выявлять их общие черты и различия</w:t>
            </w:r>
          </w:p>
          <w:p w:rsidR="00E0355D" w:rsidRPr="00022B6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решать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в рамках изученного м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а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териала познавательные и практ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и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ческие задачи, отражающие т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и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пичные ситуации в политико-правовой сфере жизни общества </w:t>
            </w:r>
          </w:p>
        </w:tc>
        <w:tc>
          <w:tcPr>
            <w:tcW w:w="900" w:type="dxa"/>
            <w:vMerge w:val="restart"/>
          </w:tcPr>
          <w:p w:rsidR="00E0355D" w:rsidRPr="003062A4" w:rsidRDefault="00E0355D" w:rsidP="0002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  <w:r>
              <w:rPr>
                <w:rFonts w:ascii="TimesNewRoman,Bold" w:eastAsia="MS Mincho" w:hAnsi="TimesNewRoman,Bold" w:cs="TimesNewRoman,Bold"/>
                <w:b/>
                <w:bCs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80" w:type="dxa"/>
            <w:vMerge w:val="restart"/>
          </w:tcPr>
          <w:p w:rsidR="00E0355D" w:rsidRPr="009C6F23" w:rsidRDefault="00E0355D" w:rsidP="0002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17</w:t>
            </w: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8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9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rPr>
          <w:trHeight w:val="509"/>
        </w:trPr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10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11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12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F3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13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14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15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7D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16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FF0000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17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18</w:t>
            </w:r>
          </w:p>
        </w:tc>
        <w:tc>
          <w:tcPr>
            <w:tcW w:w="631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:rsidTr="006F032E">
        <w:tc>
          <w:tcPr>
            <w:tcW w:w="645" w:type="dxa"/>
          </w:tcPr>
          <w:p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631" w:type="dxa"/>
          </w:tcPr>
          <w:p w:rsidR="00E0355D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:rsidR="00E0355D" w:rsidRPr="009C6F23" w:rsidRDefault="00E0355D" w:rsidP="009C6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lang w:eastAsia="ja-JP"/>
              </w:rPr>
              <w:t>ИТОГО</w:t>
            </w:r>
          </w:p>
        </w:tc>
        <w:tc>
          <w:tcPr>
            <w:tcW w:w="900" w:type="dxa"/>
          </w:tcPr>
          <w:p w:rsidR="00E0355D" w:rsidRPr="009C6F23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080" w:type="dxa"/>
          </w:tcPr>
          <w:p w:rsidR="00E0355D" w:rsidRPr="009C6F23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  <w:t>23</w:t>
            </w:r>
          </w:p>
        </w:tc>
      </w:tr>
    </w:tbl>
    <w:p w:rsidR="00E0355D" w:rsidRPr="001D76B9" w:rsidRDefault="00E0355D" w:rsidP="009C6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B9">
        <w:rPr>
          <w:rFonts w:ascii="Times New Roman" w:hAnsi="Times New Roman"/>
          <w:b/>
          <w:sz w:val="24"/>
          <w:szCs w:val="24"/>
        </w:rPr>
        <w:t>Распределение заданий по уровням сложности</w:t>
      </w:r>
    </w:p>
    <w:p w:rsidR="00E0355D" w:rsidRPr="00CF791A" w:rsidRDefault="00E0355D" w:rsidP="009C6F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4"/>
        <w:gridCol w:w="2494"/>
        <w:gridCol w:w="2880"/>
      </w:tblGrid>
      <w:tr w:rsidR="00E0355D" w:rsidRPr="00CF791A" w:rsidTr="00022B67">
        <w:tc>
          <w:tcPr>
            <w:tcW w:w="4634" w:type="dxa"/>
          </w:tcPr>
          <w:p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4" w:type="dxa"/>
          </w:tcPr>
          <w:p w:rsidR="00E0355D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Число</w:t>
            </w:r>
          </w:p>
          <w:p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заданий</w:t>
            </w:r>
          </w:p>
        </w:tc>
        <w:tc>
          <w:tcPr>
            <w:tcW w:w="2880" w:type="dxa"/>
          </w:tcPr>
          <w:p w:rsidR="00E0355D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</w:t>
            </w:r>
          </w:p>
          <w:p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</w:tr>
      <w:tr w:rsidR="00E0355D" w:rsidRPr="00CF791A" w:rsidTr="00022B67">
        <w:tc>
          <w:tcPr>
            <w:tcW w:w="4634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(№№ 1-15</w:t>
            </w:r>
            <w:r w:rsidRPr="00796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880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355D" w:rsidRPr="00CF791A" w:rsidTr="00022B67">
        <w:tc>
          <w:tcPr>
            <w:tcW w:w="4634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(№№ 16-18</w:t>
            </w:r>
            <w:r w:rsidRPr="00796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80" w:type="dxa"/>
          </w:tcPr>
          <w:p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355D" w:rsidRPr="002A6C07" w:rsidTr="00022B67">
        <w:tc>
          <w:tcPr>
            <w:tcW w:w="4634" w:type="dxa"/>
          </w:tcPr>
          <w:p w:rsidR="00E0355D" w:rsidRPr="005F0F00" w:rsidRDefault="00E0355D" w:rsidP="000A5C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94" w:type="dxa"/>
          </w:tcPr>
          <w:p w:rsidR="00E0355D" w:rsidRPr="005F0F00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E0355D" w:rsidRPr="005F0F00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0355D" w:rsidRPr="009A20AA" w:rsidRDefault="00E0355D" w:rsidP="00022B67">
      <w:pPr>
        <w:pStyle w:val="Heading3"/>
        <w:keepLines/>
        <w:spacing w:before="200" w:after="0"/>
        <w:ind w:left="360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 </w:t>
      </w:r>
      <w:r w:rsidRPr="009A20AA">
        <w:rPr>
          <w:rFonts w:ascii="Times New Roman" w:hAnsi="Times New Roman"/>
          <w:i/>
          <w:sz w:val="24"/>
          <w:szCs w:val="24"/>
        </w:rPr>
        <w:t>Дополнительные материалы и оборудование</w:t>
      </w:r>
      <w:r w:rsidRPr="009A20AA">
        <w:rPr>
          <w:rFonts w:ascii="Times New Roman" w:hAnsi="Times New Roman"/>
          <w:bCs w:val="0"/>
          <w:i/>
          <w:sz w:val="24"/>
          <w:szCs w:val="24"/>
        </w:rPr>
        <w:t xml:space="preserve"> не предполагается.</w:t>
      </w:r>
    </w:p>
    <w:p w:rsidR="00E0355D" w:rsidRPr="0013152E" w:rsidRDefault="00E0355D" w:rsidP="00022B67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152E">
        <w:rPr>
          <w:rFonts w:ascii="Times New Roman" w:hAnsi="Times New Roman"/>
          <w:b/>
          <w:i/>
          <w:sz w:val="24"/>
          <w:szCs w:val="24"/>
          <w:lang w:eastAsia="ru-RU"/>
        </w:rPr>
        <w:t>Время выполнения варианта КИМ</w:t>
      </w:r>
    </w:p>
    <w:p w:rsidR="00E0355D" w:rsidRPr="002A6C07" w:rsidRDefault="00E0355D" w:rsidP="009C6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A4525">
        <w:rPr>
          <w:rFonts w:ascii="Times New Roman" w:hAnsi="Times New Roman"/>
          <w:bCs/>
          <w:sz w:val="24"/>
          <w:szCs w:val="24"/>
        </w:rPr>
        <w:t xml:space="preserve">На выполнение всей работы отводится </w:t>
      </w:r>
      <w:r>
        <w:rPr>
          <w:rFonts w:ascii="Times New Roman" w:hAnsi="Times New Roman"/>
          <w:bCs/>
          <w:sz w:val="24"/>
          <w:szCs w:val="24"/>
        </w:rPr>
        <w:t>1 час 20 минут  (80 минут)</w:t>
      </w:r>
    </w:p>
    <w:p w:rsidR="00E0355D" w:rsidRPr="0013152E" w:rsidRDefault="00E0355D" w:rsidP="00022B6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152E">
        <w:rPr>
          <w:rFonts w:ascii="Times New Roman" w:hAnsi="Times New Roman"/>
          <w:b/>
          <w:i/>
          <w:sz w:val="24"/>
          <w:szCs w:val="24"/>
          <w:lang w:eastAsia="ru-RU"/>
        </w:rPr>
        <w:t>Система оценивания выполнения отдельных заданий и  работы в целом</w:t>
      </w:r>
    </w:p>
    <w:p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066B">
        <w:rPr>
          <w:rFonts w:ascii="Times New Roman" w:hAnsi="Times New Roman"/>
          <w:sz w:val="24"/>
          <w:szCs w:val="24"/>
        </w:rPr>
        <w:t>Правильно в</w:t>
      </w:r>
      <w:r>
        <w:rPr>
          <w:rFonts w:ascii="Times New Roman" w:hAnsi="Times New Roman"/>
          <w:sz w:val="24"/>
          <w:szCs w:val="24"/>
        </w:rPr>
        <w:t>ыполненная работа оценивается 23</w:t>
      </w:r>
      <w:r w:rsidRPr="00D8066B">
        <w:rPr>
          <w:rFonts w:ascii="Times New Roman" w:hAnsi="Times New Roman"/>
          <w:sz w:val="24"/>
          <w:szCs w:val="24"/>
        </w:rPr>
        <w:t xml:space="preserve"> баллами. </w:t>
      </w:r>
    </w:p>
    <w:p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66B">
        <w:rPr>
          <w:rFonts w:ascii="Times New Roman" w:hAnsi="Times New Roman"/>
          <w:sz w:val="24"/>
          <w:szCs w:val="24"/>
        </w:rPr>
        <w:t>Каждое правильно выполненное зада</w:t>
      </w:r>
      <w:r>
        <w:rPr>
          <w:rFonts w:ascii="Times New Roman" w:hAnsi="Times New Roman"/>
          <w:sz w:val="24"/>
          <w:szCs w:val="24"/>
        </w:rPr>
        <w:t>ние №№ 1–15 оценивается 1 баллом.  Задания № 16-17 оценивается 2 баллами. 2 балла ставится за правильно выполненное задание, 1 – балл- за ча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тично правильно выполненное задание, 0 баллов, если задание выполнено полностью непр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вильно. Задание № 18 </w:t>
      </w:r>
      <w:r w:rsidRPr="00D8066B">
        <w:rPr>
          <w:rFonts w:ascii="Times New Roman" w:hAnsi="Times New Roman"/>
          <w:sz w:val="24"/>
          <w:szCs w:val="24"/>
        </w:rPr>
        <w:t>оце</w:t>
      </w:r>
      <w:r>
        <w:rPr>
          <w:rFonts w:ascii="Times New Roman" w:hAnsi="Times New Roman"/>
          <w:sz w:val="24"/>
          <w:szCs w:val="24"/>
        </w:rPr>
        <w:t>нивае</w:t>
      </w:r>
      <w:r w:rsidRPr="00D8066B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от 0 до 4-х баллов </w:t>
      </w:r>
      <w:r w:rsidRPr="00D8066B">
        <w:rPr>
          <w:rFonts w:ascii="Times New Roman" w:hAnsi="Times New Roman"/>
          <w:sz w:val="24"/>
          <w:szCs w:val="24"/>
        </w:rPr>
        <w:t xml:space="preserve">по следующему принципу: </w:t>
      </w:r>
      <w:r>
        <w:rPr>
          <w:rFonts w:ascii="Times New Roman" w:hAnsi="Times New Roman"/>
          <w:sz w:val="24"/>
          <w:szCs w:val="24"/>
        </w:rPr>
        <w:t xml:space="preserve">по 1 баллу за каждое правильное сравнение.  </w:t>
      </w:r>
    </w:p>
    <w:p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55D" w:rsidRPr="009D12B5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2B5">
        <w:rPr>
          <w:rFonts w:ascii="Times New Roman" w:hAnsi="Times New Roman"/>
          <w:b/>
          <w:sz w:val="24"/>
          <w:szCs w:val="24"/>
        </w:rPr>
        <w:t>Шкала пересчета первичного балла в отметку</w:t>
      </w:r>
      <w:r>
        <w:rPr>
          <w:rFonts w:ascii="Times New Roman" w:hAnsi="Times New Roman"/>
          <w:b/>
          <w:sz w:val="24"/>
          <w:szCs w:val="24"/>
        </w:rPr>
        <w:t xml:space="preserve"> по пятибалльной системе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433"/>
        <w:gridCol w:w="1433"/>
        <w:gridCol w:w="1254"/>
        <w:gridCol w:w="1611"/>
      </w:tblGrid>
      <w:tr w:rsidR="00E0355D" w:rsidTr="000A5CA9">
        <w:tc>
          <w:tcPr>
            <w:tcW w:w="41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Отметка по пятибалльной системе</w:t>
            </w:r>
          </w:p>
        </w:tc>
        <w:tc>
          <w:tcPr>
            <w:tcW w:w="14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6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2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0355D" w:rsidTr="000A5CA9">
        <w:tc>
          <w:tcPr>
            <w:tcW w:w="41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4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144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62A4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26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620" w:type="dxa"/>
          </w:tcPr>
          <w:p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</w:tbl>
    <w:p w:rsidR="00E0355D" w:rsidRPr="006F032E" w:rsidRDefault="00E0355D" w:rsidP="006F032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0355D" w:rsidRDefault="00E0355D" w:rsidP="009C6F23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32"/>
          <w:szCs w:val="32"/>
          <w:lang w:eastAsia="ja-JP"/>
        </w:rPr>
      </w:pPr>
      <w:r w:rsidRPr="001F5842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Тест</w:t>
      </w:r>
    </w:p>
    <w:p w:rsidR="00E0355D" w:rsidRDefault="00E0355D" w:rsidP="00022B6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24AD">
        <w:rPr>
          <w:rFonts w:ascii="Times New Roman" w:hAnsi="Times New Roman"/>
          <w:b/>
          <w:sz w:val="24"/>
          <w:szCs w:val="24"/>
        </w:rPr>
        <w:t>для итоговой промежуточной атт</w:t>
      </w:r>
      <w:r>
        <w:rPr>
          <w:rFonts w:ascii="Times New Roman" w:hAnsi="Times New Roman"/>
          <w:b/>
          <w:sz w:val="24"/>
          <w:szCs w:val="24"/>
        </w:rPr>
        <w:t>естации по обществознанию для 9 класса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,Bold" w:eastAsia="MS Mincho" w:hAnsi="TimesNewRoman,Bold" w:cs="TimesNewRoman,Bold"/>
          <w:b/>
          <w:bCs/>
          <w:color w:val="000000"/>
          <w:sz w:val="24"/>
          <w:szCs w:val="24"/>
          <w:lang w:eastAsia="ja-JP"/>
        </w:rPr>
      </w:pPr>
      <w:r w:rsidRPr="00DC700E">
        <w:rPr>
          <w:rFonts w:ascii="TimesNewRoman,Bold" w:eastAsia="MS Mincho" w:hAnsi="TimesNewRoman,Bold" w:cs="TimesNewRoman,Bold"/>
          <w:b/>
          <w:bCs/>
          <w:color w:val="000000"/>
          <w:sz w:val="24"/>
          <w:szCs w:val="24"/>
          <w:lang w:eastAsia="ja-JP"/>
        </w:rPr>
        <w:t xml:space="preserve">      Инструкция по выполнению работы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Тест  состоит из 18 заданий. </w:t>
      </w:r>
    </w:p>
    <w:p w:rsidR="00E0355D" w:rsidRPr="00DC700E" w:rsidRDefault="00E0355D" w:rsidP="00022B67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Задания №№ 1-15 оце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ниваются 1 баллом. Задания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№16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,17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– от 0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до 2-х баллов </w:t>
      </w:r>
      <w:r w:rsidRPr="00DC700E">
        <w:rPr>
          <w:rFonts w:ascii="Times New Roman" w:hAnsi="Times New Roman"/>
          <w:color w:val="000000"/>
          <w:sz w:val="24"/>
          <w:szCs w:val="24"/>
        </w:rPr>
        <w:t>по следу</w:t>
      </w:r>
      <w:r w:rsidRPr="00DC700E">
        <w:rPr>
          <w:rFonts w:ascii="Times New Roman" w:hAnsi="Times New Roman"/>
          <w:color w:val="000000"/>
          <w:sz w:val="24"/>
          <w:szCs w:val="24"/>
        </w:rPr>
        <w:t>ю</w:t>
      </w:r>
      <w:r w:rsidRPr="00DC700E">
        <w:rPr>
          <w:rFonts w:ascii="Times New Roman" w:hAnsi="Times New Roman"/>
          <w:color w:val="000000"/>
          <w:sz w:val="24"/>
          <w:szCs w:val="24"/>
        </w:rPr>
        <w:t>щему принципу: 2 балла – задание выполнено верно полностью, 1 балл-задание выполнено ве</w:t>
      </w:r>
      <w:r w:rsidRPr="00DC700E">
        <w:rPr>
          <w:rFonts w:ascii="Times New Roman" w:hAnsi="Times New Roman"/>
          <w:color w:val="000000"/>
          <w:sz w:val="24"/>
          <w:szCs w:val="24"/>
        </w:rPr>
        <w:t>р</w:t>
      </w:r>
      <w:r w:rsidRPr="00DC700E">
        <w:rPr>
          <w:rFonts w:ascii="Times New Roman" w:hAnsi="Times New Roman"/>
          <w:color w:val="000000"/>
          <w:sz w:val="24"/>
          <w:szCs w:val="24"/>
        </w:rPr>
        <w:t>но частично, 0 баллов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00E">
        <w:rPr>
          <w:rFonts w:ascii="Times New Roman" w:hAnsi="Times New Roman"/>
          <w:color w:val="000000"/>
          <w:sz w:val="24"/>
          <w:szCs w:val="24"/>
        </w:rPr>
        <w:t xml:space="preserve">задание выполнено неправильно. </w:t>
      </w:r>
      <w:r>
        <w:rPr>
          <w:rFonts w:ascii="Times New Roman" w:hAnsi="Times New Roman"/>
          <w:color w:val="000000"/>
          <w:sz w:val="24"/>
          <w:szCs w:val="24"/>
        </w:rPr>
        <w:t>Задание № 18 оценивается от 0 до 4</w:t>
      </w:r>
      <w:r w:rsidRPr="00DC700E">
        <w:rPr>
          <w:rFonts w:ascii="Times New Roman" w:hAnsi="Times New Roman"/>
          <w:color w:val="000000"/>
          <w:sz w:val="24"/>
          <w:szCs w:val="24"/>
        </w:rPr>
        <w:t xml:space="preserve"> баллов. За каждое правильное сопоставление -1 балл. 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Максимальное количество баллов, которое возможно набрать за все правильно выполне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н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ные задания – 23 балла. 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 На выполнение всего теста отводится 1 час 20 минут ( 80 минут). Ответы к заданиям 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№№ 1–15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записываются в виде одной цифры, которая соответствует номеру правильного ответа.  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Ответами к заданиям  №16-18 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является пос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ледовательность цифр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. 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700E">
        <w:rPr>
          <w:rFonts w:eastAsia="MS Mincho"/>
          <w:color w:val="000000"/>
        </w:rPr>
        <w:t xml:space="preserve">    </w:t>
      </w:r>
      <w:r w:rsidRPr="00DC700E">
        <w:rPr>
          <w:rFonts w:eastAsia="MS Mincho"/>
          <w:i/>
          <w:color w:val="000000"/>
        </w:rPr>
        <w:t>Внимание!</w:t>
      </w:r>
      <w:r w:rsidRPr="00DC700E">
        <w:rPr>
          <w:rFonts w:eastAsia="MS Mincho"/>
          <w:color w:val="000000"/>
        </w:rPr>
        <w:t xml:space="preserve"> За небрежное выполнение  работы и орфографические ошибки  может сниматься до 2-х баллов. </w:t>
      </w:r>
    </w:p>
    <w:p w:rsidR="00E0355D" w:rsidRPr="00022B67" w:rsidRDefault="00E0355D" w:rsidP="009C6F23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olor w:val="FF0000"/>
          <w:sz w:val="32"/>
          <w:szCs w:val="32"/>
          <w:lang w:eastAsia="ja-JP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912"/>
        <w:gridCol w:w="4934"/>
        <w:gridCol w:w="4822"/>
      </w:tblGrid>
      <w:tr w:rsidR="00E0355D" w:rsidRPr="00BE77A7" w:rsidTr="00022B67">
        <w:trPr>
          <w:trHeight w:val="321"/>
        </w:trPr>
        <w:tc>
          <w:tcPr>
            <w:tcW w:w="920" w:type="dxa"/>
            <w:gridSpan w:val="2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NewRoman,Bold" w:eastAsia="MS Mincho" w:hAnsi="TimesNewRoman,Bold" w:cs="TimesNewRoman,Bold"/>
                <w:b/>
                <w:bCs/>
                <w:color w:val="000000"/>
                <w:sz w:val="24"/>
                <w:szCs w:val="24"/>
                <w:lang w:eastAsia="ja-JP"/>
              </w:rPr>
              <w:t xml:space="preserve">     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  <w:t>№ задания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BE77A7">
              <w:rPr>
                <w:rFonts w:ascii="TimesNewRoman" w:eastAsia="MS Mincho" w:hAnsi="TimesNewRoman" w:cs="TimesNewRoman"/>
                <w:b/>
                <w:sz w:val="20"/>
                <w:szCs w:val="20"/>
                <w:lang w:eastAsia="ja-JP"/>
              </w:rPr>
              <w:t>ВАРИАНТ 1.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BE77A7">
              <w:rPr>
                <w:rFonts w:ascii="TimesNewRoman" w:eastAsia="MS Mincho" w:hAnsi="TimesNewRoman" w:cs="TimesNewRoman"/>
                <w:b/>
                <w:sz w:val="20"/>
                <w:szCs w:val="20"/>
                <w:lang w:eastAsia="ja-JP"/>
              </w:rPr>
              <w:t>ВАРИАНТ 2</w:t>
            </w:r>
          </w:p>
        </w:tc>
      </w:tr>
      <w:tr w:rsidR="00E0355D" w:rsidRPr="00BE77A7" w:rsidTr="00307593">
        <w:trPr>
          <w:trHeight w:val="529"/>
        </w:trPr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4934" w:type="dxa"/>
          </w:tcPr>
          <w:p w:rsidR="00E0355D" w:rsidRPr="00BE77A7" w:rsidRDefault="00E0355D" w:rsidP="004A4557">
            <w:pPr>
              <w:spacing w:after="0" w:line="240" w:lineRule="auto"/>
              <w:ind w:left="-40" w:right="3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Что является функцией исполнительной вл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сти?</w:t>
            </w:r>
          </w:p>
          <w:p w:rsidR="00E0355D" w:rsidRPr="00201D15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 создание законов    </w:t>
            </w:r>
          </w:p>
          <w:p w:rsidR="00E0355D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2) разработка государственного бюджета  </w:t>
            </w:r>
          </w:p>
          <w:p w:rsidR="00E0355D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3) осуществление правосудия </w:t>
            </w:r>
          </w:p>
          <w:p w:rsidR="00E0355D" w:rsidRPr="004A4557" w:rsidRDefault="00E0355D" w:rsidP="004A4557">
            <w:pPr>
              <w:spacing w:after="0" w:line="240" w:lineRule="auto"/>
              <w:rPr>
                <w:rFonts w:ascii="TimesNewRoman,BoldItalic" w:eastAsia="MS Mincho" w:hAnsi="TimesNewRoman,BoldItalic" w:cs="TimesNewRoman,BoldItalic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разработка предвыборных программ</w:t>
            </w:r>
          </w:p>
        </w:tc>
        <w:tc>
          <w:tcPr>
            <w:tcW w:w="4822" w:type="dxa"/>
          </w:tcPr>
          <w:p w:rsidR="00E0355D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Любое государство характеризуется:</w:t>
            </w:r>
          </w:p>
          <w:p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верховенством права </w:t>
            </w:r>
          </w:p>
          <w:p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наличием аппарата управления</w:t>
            </w:r>
          </w:p>
          <w:p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соблюдением прав человека</w:t>
            </w:r>
          </w:p>
          <w:p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независимой судебной системой</w:t>
            </w:r>
          </w:p>
          <w:p w:rsidR="00E0355D" w:rsidRPr="00BE77A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Отличительным признаком абсолютной монархии является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монополия на власть одной политической партии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2) обязанность граждан подчиняться законам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3) невмешательство государства в дела гражданского общества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4) передача власти по наследству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Что является характерной чертой тоталитарного политического режима?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концентрация власти в руках выборных органов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2) наличие единой идеологии, насаждаемой госуда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р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3) свободные от цензуры средства массовой инфо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р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  <w:p w:rsidR="00E0355D" w:rsidRPr="00BE77A7" w:rsidRDefault="00E0355D" w:rsidP="000A5CA9">
            <w:pPr>
              <w:spacing w:after="0" w:line="240" w:lineRule="auto"/>
              <w:ind w:left="-40" w:right="360"/>
              <w:jc w:val="both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4) развитое гражданское общество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отличительным признакам правового государс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ва относится</w:t>
            </w:r>
          </w:p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наличие армии и полиции        2) разделение и нез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а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висимость ветвей власти   3) деятельность по подде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р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жанию общественного порядка    4) суверенитет гос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у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отличительным признакам правового госуда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ства относится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1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наличие профессионального аппарата управления 2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верховенство закона  3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наличие законодательного органа 4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суверенитет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right="7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организацию гражданского общ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ства:</w:t>
            </w:r>
          </w:p>
          <w:p w:rsidR="00E0355D" w:rsidRPr="00BE77A7" w:rsidRDefault="00E0355D" w:rsidP="000A5CA9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министерство связи и массовых коммуник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а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ций..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ассоциация любителей русской классич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е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ской литературы 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отдел по борьбе с организ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ванной преступностью 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нотариат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ind w:right="7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организацию гражданского о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щества: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министерство  внешней торговли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объединение владельцев автотранспорта 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прокуратура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налоговая инспекция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:rsidR="00E0355D" w:rsidRPr="00BE77A7" w:rsidRDefault="00E0355D" w:rsidP="00F93F7E">
            <w:pPr>
              <w:spacing w:after="0" w:line="240" w:lineRule="auto"/>
              <w:ind w:left="-360" w:right="5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органам местного самоуправления относят</w:t>
            </w:r>
          </w:p>
          <w:p w:rsidR="00E0355D" w:rsidRPr="00BE77A7" w:rsidRDefault="00E0355D" w:rsidP="00F93F7E">
            <w:pPr>
              <w:spacing w:after="0" w:line="240" w:lineRule="auto"/>
              <w:ind w:left="-40" w:right="360"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сход</w:t>
            </w:r>
            <w:r w:rsidRPr="00C3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городское поселение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сельское поселение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BE77A7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К формам участия населения в осуществлении местного самоуправления НЕ относится: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1)  собрание граждан 2)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территориальное обществе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ное самоуправление 3)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приказ о представлении к государственной награде 4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обращения граждан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 о политической партии?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 В политическую партию обязательно входят пре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ставители одной социальной группы, класса.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Политическая партия объединяет приверженцев близких идейных позиций.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  <w:p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 о политической партии?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А. Политическая партия стремится к власти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Политическая партия  имеет не только це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тральные, но  и организации на местах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Правовые нормы, в отличие от других социальных норм (норм морали)</w:t>
            </w:r>
          </w:p>
          <w:p w:rsidR="00E0355D" w:rsidRPr="00BE77A7" w:rsidRDefault="00E0355D" w:rsidP="000A5C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регулируют поведение людей</w:t>
            </w:r>
          </w:p>
          <w:p w:rsidR="00E0355D" w:rsidRPr="00BE77A7" w:rsidRDefault="00E0355D" w:rsidP="00A53D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ограничивают поведение людей</w:t>
            </w:r>
          </w:p>
          <w:p w:rsidR="00E0355D" w:rsidRPr="00BE77A7" w:rsidRDefault="00E0355D" w:rsidP="00A53D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принимаются и обеспечиваются силой гос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у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  <w:p w:rsidR="00E0355D" w:rsidRPr="00BE77A7" w:rsidRDefault="00E0355D" w:rsidP="00A53D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вводят правила жизни в обществе</w:t>
            </w:r>
          </w:p>
          <w:p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Какие термины относятся к источникам права?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правовой обычай, прецедент, нормативный дог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вор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высшая юридическая сила, всенародное голосов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а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деяние, противоправность, виновность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нормативность, формальная определенность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4" w:type="dxa"/>
          </w:tcPr>
          <w:p w:rsidR="00E0355D" w:rsidRPr="00BE77A7" w:rsidRDefault="00E0355D" w:rsidP="00A53D86">
            <w:pPr>
              <w:spacing w:after="0" w:line="240" w:lineRule="auto"/>
              <w:ind w:left="52" w:hanging="5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Какое учреждение призвано осуществлять надзор над точным и единообразным исполнением зак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нов всеми государственными органами?</w:t>
            </w:r>
          </w:p>
          <w:p w:rsidR="00E0355D" w:rsidRDefault="00E0355D" w:rsidP="00A53D86">
            <w:pPr>
              <w:spacing w:after="0" w:line="240" w:lineRule="auto"/>
              <w:ind w:left="52" w:right="675" w:hanging="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1)адвокатура   2)  прокуратура   3) нотариат </w:t>
            </w:r>
          </w:p>
          <w:p w:rsidR="00E0355D" w:rsidRPr="00BE77A7" w:rsidRDefault="00E0355D" w:rsidP="00A53D86">
            <w:pPr>
              <w:spacing w:after="0" w:line="240" w:lineRule="auto"/>
              <w:ind w:right="10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К правоохранительным органам НЕ относится: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1)  МВД     2)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адвокатура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3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суды    4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прокуратура</w:t>
            </w: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Парламент Российской федерации, называемый Федеральным Собранием, состоит </w:t>
            </w:r>
          </w:p>
          <w:p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одной палаты  </w:t>
            </w:r>
          </w:p>
          <w:p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двух палат </w:t>
            </w:r>
          </w:p>
          <w:p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трёх палат  </w:t>
            </w:r>
          </w:p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нет правильного ответа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  <w:p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соответствии с Конституцией РФ Правител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ь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ство РФ</w:t>
            </w:r>
          </w:p>
          <w:p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принимает законы</w:t>
            </w:r>
          </w:p>
          <w:p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р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азрешает правовые споры</w:t>
            </w:r>
          </w:p>
          <w:p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у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тверждает изменения границ между субъектами РФ</w:t>
            </w:r>
          </w:p>
          <w:p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существляет управление федеральной собстве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Что из перечисленного НЕ является основой конституционного строя в РФ?</w:t>
            </w:r>
          </w:p>
          <w:p w:rsidR="00E0355D" w:rsidRPr="00CD3543" w:rsidRDefault="00E0355D" w:rsidP="00A53D86">
            <w:pPr>
              <w:spacing w:after="0" w:line="240" w:lineRule="auto"/>
              <w:ind w:righ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1) </w:t>
            </w:r>
            <w:r w:rsidRPr="00CD3543">
              <w:rPr>
                <w:rFonts w:ascii="Times New Roman" w:hAnsi="Times New Roman"/>
                <w:sz w:val="20"/>
                <w:szCs w:val="20"/>
              </w:rPr>
              <w:t>народовластие</w:t>
            </w:r>
          </w:p>
          <w:p w:rsidR="00E0355D" w:rsidRPr="00CD3543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7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 xml:space="preserve">светский характер государства </w:t>
            </w:r>
          </w:p>
          <w:p w:rsidR="00E0355D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4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>признание человека, его  прав и свобод высшей ценностью</w:t>
            </w:r>
          </w:p>
          <w:p w:rsidR="00E0355D" w:rsidRPr="00CD3543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4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>господствующая идеология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Конституция РФ определяет Россию как госуда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р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ство</w:t>
            </w:r>
          </w:p>
          <w:p w:rsidR="00E0355D" w:rsidRPr="00BE77A7" w:rsidRDefault="00E0355D" w:rsidP="00A53D86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демократическое, федеративное, с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о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циальное</w:t>
            </w:r>
          </w:p>
          <w:p w:rsidR="00E0355D" w:rsidRPr="00BE77A7" w:rsidRDefault="00E0355D" w:rsidP="000A5CA9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федеративное, социальное, клер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и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кальное</w:t>
            </w:r>
          </w:p>
          <w:p w:rsidR="00E0355D" w:rsidRDefault="00E0355D" w:rsidP="00CD354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демократическое, федеративное, правовое, с республиканской фо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мой правления</w:t>
            </w:r>
          </w:p>
          <w:p w:rsidR="00E0355D" w:rsidRPr="00CD3543" w:rsidRDefault="00E0355D" w:rsidP="00CD354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унитарное, демократическое, соц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и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альное</w:t>
            </w:r>
          </w:p>
        </w:tc>
      </w:tr>
      <w:tr w:rsidR="00E0355D" w:rsidRPr="00BE77A7" w:rsidTr="00022B67">
        <w:trPr>
          <w:trHeight w:val="1617"/>
        </w:trPr>
        <w:tc>
          <w:tcPr>
            <w:tcW w:w="920" w:type="dxa"/>
            <w:gridSpan w:val="2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Гражданка М. подарила  дочери на свадьбу пр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надлежащее ей   кольцо. Этот пример иллюстрир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ет, прежде всего, право гражданки М. как собс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венницы в отношении принадлежащего её имущ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ства</w:t>
            </w:r>
          </w:p>
          <w:p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владеть    </w:t>
            </w:r>
          </w:p>
          <w:p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распоряжаться    </w:t>
            </w:r>
          </w:p>
          <w:p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пользоваться   </w:t>
            </w:r>
          </w:p>
          <w:p w:rsidR="00E0355D" w:rsidRPr="00F93F7E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наследовать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  <w:t>14-летний юноша решил поработать в летние к</w:t>
            </w:r>
            <w:r w:rsidRPr="00BE77A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  <w:t>а</w:t>
            </w:r>
            <w:r w:rsidRPr="00BE77A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  <w:t>никулы. На какую вакансию он, согласно закону, имеет право устроиться?</w:t>
            </w:r>
          </w:p>
          <w:p w:rsidR="00E0355D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курьера </w:t>
            </w:r>
          </w:p>
          <w:p w:rsidR="00E0355D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2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продавца в ночную смену. 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3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грузчика в супермаркете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4)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продавца в табачном киоске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022B67">
        <w:tc>
          <w:tcPr>
            <w:tcW w:w="920" w:type="dxa"/>
            <w:gridSpan w:val="2"/>
          </w:tcPr>
          <w:p w:rsidR="00E0355D" w:rsidRPr="00823262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4" w:type="dxa"/>
          </w:tcPr>
          <w:p w:rsidR="00E0355D" w:rsidRPr="00F93F7E" w:rsidRDefault="00E0355D" w:rsidP="000A5CA9">
            <w:pPr>
              <w:spacing w:after="0" w:line="240" w:lineRule="auto"/>
              <w:ind w:right="360" w:hanging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3F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Совершеннолетние Марк и Ольга подали в отдел ЗАГС заявление о государственной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_реги</w:t>
            </w:r>
            <w:r w:rsidRPr="00F93F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страции брака, но им отказали. Найдите причину отказа:</w:t>
            </w:r>
          </w:p>
          <w:p w:rsidR="00E0355D" w:rsidRPr="00823262" w:rsidRDefault="00E0355D" w:rsidP="00A53D86">
            <w:pPr>
              <w:spacing w:after="0" w:line="240" w:lineRule="auto"/>
              <w:ind w:left="-40"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 у Марка и Ольги </w:t>
            </w:r>
            <w:r w:rsidRPr="00823262">
              <w:rPr>
                <w:rFonts w:ascii="Times New Roman" w:hAnsi="Times New Roman"/>
                <w:sz w:val="20"/>
                <w:szCs w:val="20"/>
              </w:rPr>
              <w:t>-общий отец, но разные мамы.</w:t>
            </w:r>
          </w:p>
          <w:p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Марк-верующий, а Ольга –атеистка.</w:t>
            </w:r>
          </w:p>
          <w:p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 младше Ольги на 18 лет</w:t>
            </w:r>
          </w:p>
          <w:p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Марк-вдовец, а Ольга ни разу не была зам</w:t>
            </w:r>
            <w:r w:rsidRPr="00823262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262">
              <w:rPr>
                <w:rFonts w:ascii="Times New Roman" w:hAnsi="Times New Roman"/>
                <w:sz w:val="20"/>
                <w:szCs w:val="20"/>
              </w:rPr>
              <w:t>жем.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Супруги Н. оформили развод, когда их сыну было 10 лет. Ребёнок остался жить с матерью.  Какие права ребенка (или родителей)  были нарушены?</w:t>
            </w:r>
          </w:p>
          <w:p w:rsidR="00E0355D" w:rsidRPr="00BE77A7" w:rsidRDefault="00E0355D" w:rsidP="00A53D86">
            <w:pPr>
              <w:numPr>
                <w:ilvl w:val="1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ребенок пожелал жить с матерью</w:t>
            </w:r>
          </w:p>
          <w:p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отец  проживает отдельно, но часто в</w:t>
            </w: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дится и общается  с сыном </w:t>
            </w:r>
          </w:p>
          <w:p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бабушки и дедушки отстранены от о</w:t>
            </w: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щения с  мальчиком</w:t>
            </w:r>
          </w:p>
          <w:p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отец исправно платит алименты</w:t>
            </w:r>
          </w:p>
        </w:tc>
      </w:tr>
      <w:tr w:rsidR="00E0355D" w:rsidRPr="00BE77A7" w:rsidTr="00022B67">
        <w:trPr>
          <w:gridBefore w:val="1"/>
          <w:wBefore w:w="8" w:type="dxa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34" w:type="dxa"/>
          </w:tcPr>
          <w:p w:rsidR="00E0355D" w:rsidRDefault="00E0355D" w:rsidP="000A5CA9">
            <w:pPr>
              <w:spacing w:after="0" w:line="240" w:lineRule="auto"/>
              <w:ind w:left="-40" w:right="360" w:firstLine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Какое слово пропущено?</w:t>
            </w:r>
          </w:p>
          <w:p w:rsidR="00E0355D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…..…..права - обычай, прецедент, нормативно-правовой акт.</w:t>
            </w:r>
          </w:p>
          <w:p w:rsidR="00E0355D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  <w:p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источник</w:t>
            </w:r>
          </w:p>
          <w:p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отрасль</w:t>
            </w:r>
          </w:p>
          <w:p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субъект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  <w:t>К какой из представленных ситуаций примен</w:t>
            </w:r>
            <w:r w:rsidRPr="00BE77A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  <w:t>и</w:t>
            </w:r>
            <w:r w:rsidRPr="00BE77A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  <w:t>ма правовая норма?</w:t>
            </w:r>
          </w:p>
          <w:p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1)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вошел в храм, не сняв головного убора</w:t>
            </w:r>
          </w:p>
          <w:p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2) б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удучи в гостях, гражданин С. испачкал скатерть соусом</w:t>
            </w:r>
          </w:p>
          <w:p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3)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переехал перекрёсток на запр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е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щающий сигнал светофора.</w:t>
            </w:r>
          </w:p>
          <w:p w:rsidR="00E0355D" w:rsidRDefault="00E0355D" w:rsidP="000A5CA9">
            <w:pPr>
              <w:spacing w:after="0" w:line="240" w:lineRule="auto"/>
              <w:ind w:left="109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4)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добровольно отказался от путевки в санаторий.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  <w:p w:rsidR="00E0355D" w:rsidRPr="00BE77A7" w:rsidRDefault="00E0355D" w:rsidP="000A5CA9">
            <w:pPr>
              <w:spacing w:after="0" w:line="240" w:lineRule="auto"/>
              <w:ind w:left="109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022B67">
        <w:trPr>
          <w:gridBefore w:val="1"/>
          <w:wBefore w:w="8" w:type="dxa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4" w:type="dxa"/>
          </w:tcPr>
          <w:p w:rsidR="00E0355D" w:rsidRPr="00BE77A7" w:rsidRDefault="00E0355D" w:rsidP="00F93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Верны ли суждения 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?</w:t>
            </w:r>
          </w:p>
          <w:p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 В любом государстве существует верховенство права.</w:t>
            </w:r>
          </w:p>
          <w:p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В правовом государстве гражданин и власть о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ветственны друг перед другом</w:t>
            </w:r>
          </w:p>
          <w:p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верно только А </w:t>
            </w:r>
          </w:p>
          <w:p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2) верно только Б </w:t>
            </w:r>
          </w:p>
          <w:p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3) верны оба суждения </w:t>
            </w:r>
          </w:p>
          <w:p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оба суждения не верны </w:t>
            </w:r>
          </w:p>
          <w:p w:rsidR="00E0355D" w:rsidRPr="00BE77A7" w:rsidRDefault="00E0355D" w:rsidP="000A5CA9">
            <w:pPr>
              <w:spacing w:after="0" w:line="240" w:lineRule="auto"/>
              <w:ind w:left="-360" w:right="6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F93F7E">
            <w:pPr>
              <w:spacing w:after="0" w:line="240" w:lineRule="auto"/>
              <w:ind w:lef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 Верны ли следующие суждения?</w:t>
            </w:r>
          </w:p>
          <w:p w:rsidR="00E0355D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Власть государства распространяется на всех её граждан</w:t>
            </w:r>
          </w:p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Б. Государство представляет интересы общества в целом </w:t>
            </w:r>
          </w:p>
          <w:p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</w:t>
            </w:r>
          </w:p>
          <w:p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 </w:t>
            </w:r>
          </w:p>
          <w:p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   </w:t>
            </w:r>
          </w:p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</w:tc>
      </w:tr>
      <w:tr w:rsidR="00E0355D" w:rsidRPr="00BE77A7" w:rsidTr="00A05624">
        <w:trPr>
          <w:gridBefore w:val="1"/>
          <w:wBefore w:w="8" w:type="dxa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суждения о правоохранительных органах государства?</w:t>
            </w:r>
          </w:p>
          <w:p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 К задачам полиции относится обеспечение безопа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ности личности.</w:t>
            </w:r>
          </w:p>
          <w:p w:rsidR="00E0355D" w:rsidRPr="00BE77A7" w:rsidRDefault="00E0355D" w:rsidP="00D30388">
            <w:pPr>
              <w:spacing w:after="0" w:line="240" w:lineRule="auto"/>
              <w:ind w:left="-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 Б. Надзор за исполнением законов органами госуда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ственной власти осуществляет адвокатура</w:t>
            </w:r>
          </w:p>
          <w:p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верно только А </w:t>
            </w:r>
          </w:p>
          <w:p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2) верно только Б </w:t>
            </w:r>
          </w:p>
          <w:p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3) верны оба суждения </w:t>
            </w:r>
          </w:p>
          <w:p w:rsidR="00E0355D" w:rsidRPr="00BE77A7" w:rsidRDefault="00E0355D" w:rsidP="00A53D86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оба суждения не верны</w:t>
            </w:r>
          </w:p>
        </w:tc>
        <w:tc>
          <w:tcPr>
            <w:tcW w:w="4822" w:type="dxa"/>
          </w:tcPr>
          <w:p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суждения?</w:t>
            </w:r>
          </w:p>
          <w:p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А.Полная дееспособность физического лица возн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кает с получением паспорта.</w:t>
            </w:r>
          </w:p>
          <w:p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Недееспос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бность является препятствием для регистрации брака</w:t>
            </w:r>
          </w:p>
          <w:p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</w:t>
            </w:r>
          </w:p>
          <w:p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 </w:t>
            </w:r>
          </w:p>
          <w:p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   </w:t>
            </w:r>
          </w:p>
          <w:p w:rsidR="00E0355D" w:rsidRPr="00BE77A7" w:rsidRDefault="00E0355D" w:rsidP="00A53D86">
            <w:pPr>
              <w:spacing w:after="0" w:line="240" w:lineRule="auto"/>
              <w:ind w:left="88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</w:tc>
      </w:tr>
      <w:tr w:rsidR="00E0355D" w:rsidRPr="00BE77A7" w:rsidTr="00A05624">
        <w:trPr>
          <w:gridBefore w:val="1"/>
          <w:wBefore w:w="8" w:type="dxa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34" w:type="dxa"/>
          </w:tcPr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в приведенном списке примеры прав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вых норм и запишите цифры, под которыми они указаны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зубы следует чистить два раза в день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запрещается переходить дорогу на красный си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г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нал светофора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трудоспособные совершеннолетние дети обязаны содержать своих нетрудоспособных нуждающихся в помощи родителей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при входе в помещение мужчина должен снимать головной убор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запрещается нарушать неприкосновенность ж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и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лища</w:t>
            </w:r>
          </w:p>
          <w:p w:rsidR="00E0355D" w:rsidRPr="00BE77A7" w:rsidRDefault="00E0355D" w:rsidP="006014D3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в приведенном списке конституцио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ные обязанности гражданина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Запишите цифры, под которыми они указаны 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уважать права и свободы других лиц</w:t>
            </w:r>
          </w:p>
          <w:p w:rsidR="00E0355D" w:rsidRPr="00BE77A7" w:rsidRDefault="00E0355D" w:rsidP="00A53D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вободно выражать свои мысли</w:t>
            </w:r>
          </w:p>
          <w:p w:rsidR="00E0355D" w:rsidRPr="00BE77A7" w:rsidRDefault="00E0355D" w:rsidP="00A53D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получать высшее образование</w:t>
            </w:r>
          </w:p>
          <w:p w:rsidR="00E0355D" w:rsidRPr="00BE77A7" w:rsidRDefault="00E0355D" w:rsidP="006014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защищать Отечество</w:t>
            </w:r>
          </w:p>
          <w:p w:rsidR="00E0355D" w:rsidRPr="00BE77A7" w:rsidRDefault="00E0355D" w:rsidP="006014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платить налоги и сборы</w:t>
            </w:r>
          </w:p>
          <w:p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:rsidR="00E0355D" w:rsidRPr="00BE77A7" w:rsidRDefault="00E0355D" w:rsidP="0060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A05624">
        <w:trPr>
          <w:gridBefore w:val="1"/>
          <w:wBefore w:w="8" w:type="dxa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34" w:type="dxa"/>
          </w:tcPr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Установите соответствие между правами (свобод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ми) человека и группами прав (свобод), к которым они относятся: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68"/>
              <w:gridCol w:w="2140"/>
            </w:tblGrid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Права (свободы) человека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Группы прав (св</w:t>
                  </w: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бод) человека</w:t>
                  </w:r>
                </w:p>
              </w:tc>
            </w:tr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А). право на охрану здор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вья и медицинскую п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мощь</w:t>
                  </w:r>
                </w:p>
              </w:tc>
              <w:tc>
                <w:tcPr>
                  <w:tcW w:w="4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гражданские (ли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ные)</w:t>
                  </w:r>
                </w:p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политические </w:t>
                  </w:r>
                </w:p>
                <w:p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социально-экономические </w:t>
                  </w:r>
                </w:p>
              </w:tc>
            </w:tr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Б)   право на образование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В)   право на защиту чести и достоинства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Г)   право на свободу ми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ных собраний и митингов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Д)   право на жизнь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Запишите в таблицу выбранные цифры под соотве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т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ствующими буквами.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E0355D" w:rsidRPr="00BE77A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</w:tr>
            <w:tr w:rsidR="00E0355D" w:rsidRPr="00BE77A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355D" w:rsidRPr="00BE77A7" w:rsidRDefault="00E0355D" w:rsidP="000A5CA9">
            <w:pPr>
              <w:spacing w:after="0" w:line="240" w:lineRule="auto"/>
              <w:ind w:left="-4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Установите соответствие между признаком и формой правления: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1"/>
              <w:gridCol w:w="1545"/>
            </w:tblGrid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признак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Форма пра</w:t>
                  </w: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ления</w:t>
                  </w:r>
                </w:p>
              </w:tc>
            </w:tr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А). единоличный глава госуда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ства</w:t>
                  </w:r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монархия</w:t>
                  </w:r>
                </w:p>
                <w:p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республика</w:t>
                  </w:r>
                </w:p>
                <w:p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Б)   источником власти признаё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ся народ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В)   бессрочная пожизненная власть главы государства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Г)   принцип коллегиального принятия политических решений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Д)   принцип выборности вы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ших органов власти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Запишите в таблицу выбранные цифры под соо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т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ветствующими буквами.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E0355D" w:rsidRPr="00BE77A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</w:tr>
            <w:tr w:rsidR="00E0355D" w:rsidRPr="00BE77A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:rsidTr="004125A1">
        <w:trPr>
          <w:gridBefore w:val="1"/>
          <w:wBefore w:w="8" w:type="dxa"/>
          <w:trHeight w:val="3693"/>
        </w:trPr>
        <w:tc>
          <w:tcPr>
            <w:tcW w:w="912" w:type="dxa"/>
          </w:tcPr>
          <w:p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34" w:type="dxa"/>
          </w:tcPr>
          <w:p w:rsidR="00E0355D" w:rsidRDefault="00E0355D" w:rsidP="000A5CA9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0"/>
                <w:szCs w:val="20"/>
                <w:u w:val="single"/>
              </w:rPr>
            </w:pP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На уроке рассматривались отрасли права. Учитель предложил сравнить гражданское право и админи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softHyphen/>
              <w:t>стративное право.</w:t>
            </w:r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  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Выберите и запишите в первую колонку таблицы порядковые номера черт сходс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т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ва, а во вторую ко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softHyphen/>
              <w:t>лонку — порядковые номера черт отличия.</w:t>
            </w:r>
          </w:p>
          <w:p w:rsidR="00E0355D" w:rsidRDefault="00E0355D" w:rsidP="000A5CA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1) одной из сторон может выступать должностное л</w:t>
            </w:r>
            <w:r w:rsidRPr="00BE77A7">
              <w:rPr>
                <w:color w:val="333333"/>
                <w:sz w:val="20"/>
                <w:szCs w:val="20"/>
              </w:rPr>
              <w:t>и</w:t>
            </w:r>
            <w:r w:rsidRPr="00BE77A7">
              <w:rPr>
                <w:color w:val="333333"/>
                <w:sz w:val="20"/>
                <w:szCs w:val="20"/>
              </w:rPr>
              <w:t>цо</w:t>
            </w:r>
          </w:p>
          <w:p w:rsidR="00E0355D" w:rsidRPr="00BE77A7" w:rsidRDefault="00E0355D" w:rsidP="000A5CA9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2) регулирует определенную сферу правоотношений</w:t>
            </w:r>
          </w:p>
          <w:p w:rsidR="00E0355D" w:rsidRPr="00BE77A7" w:rsidRDefault="00E0355D" w:rsidP="000A5CA9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3) влияет на поведение людей</w:t>
            </w:r>
          </w:p>
          <w:p w:rsidR="00E0355D" w:rsidRPr="00BE77A7" w:rsidRDefault="00E0355D" w:rsidP="000A5CA9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 xml:space="preserve">4) предполагает </w:t>
            </w:r>
            <w:r>
              <w:rPr>
                <w:color w:val="333333"/>
                <w:sz w:val="20"/>
                <w:szCs w:val="20"/>
              </w:rPr>
              <w:t>неравенство</w:t>
            </w:r>
            <w:r w:rsidRPr="00BE77A7">
              <w:rPr>
                <w:color w:val="333333"/>
                <w:sz w:val="20"/>
                <w:szCs w:val="20"/>
              </w:rPr>
              <w:t xml:space="preserve"> сторон</w:t>
            </w:r>
          </w:p>
          <w:tbl>
            <w:tblPr>
              <w:tblW w:w="45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52"/>
              <w:gridCol w:w="1352"/>
              <w:gridCol w:w="1080"/>
              <w:gridCol w:w="1260"/>
            </w:tblGrid>
            <w:tr w:rsidR="00E0355D" w:rsidRPr="00BE77A7" w:rsidTr="00A05624">
              <w:trPr>
                <w:trHeight w:val="278"/>
              </w:trPr>
              <w:tc>
                <w:tcPr>
                  <w:tcW w:w="22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 xml:space="preserve"> Черты сходства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отличия</w:t>
                  </w:r>
                </w:p>
              </w:tc>
            </w:tr>
            <w:tr w:rsidR="00E0355D" w:rsidRPr="00BE77A7" w:rsidTr="00A05624">
              <w:trPr>
                <w:trHeight w:val="278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Учи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t>тель на уроке оха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рак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зо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вал мо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раль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ные и пра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нормы. Срав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эти два вида со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ци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аль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ных норм. Вы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бе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и за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пи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ши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в первую 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лон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ку таб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цы по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ряд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ме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 черт сход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ства, а во вто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рую — по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ряд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ме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 черт от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чия:</w:t>
            </w:r>
          </w:p>
          <w:p w:rsidR="00E0355D" w:rsidRPr="00BE77A7" w:rsidRDefault="00E0355D" w:rsidP="000A5C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77A7">
              <w:rPr>
                <w:sz w:val="20"/>
                <w:szCs w:val="20"/>
              </w:rPr>
              <w:t>1) со</w:t>
            </w:r>
            <w:r w:rsidRPr="00BE77A7">
              <w:rPr>
                <w:sz w:val="20"/>
                <w:szCs w:val="20"/>
              </w:rPr>
              <w:softHyphen/>
              <w:t>зда</w:t>
            </w:r>
            <w:r w:rsidRPr="00BE77A7">
              <w:rPr>
                <w:sz w:val="20"/>
                <w:szCs w:val="20"/>
              </w:rPr>
              <w:softHyphen/>
              <w:t>ют</w:t>
            </w:r>
            <w:r w:rsidRPr="00BE77A7">
              <w:rPr>
                <w:sz w:val="20"/>
                <w:szCs w:val="20"/>
              </w:rPr>
              <w:softHyphen/>
              <w:t>ся го</w:t>
            </w:r>
            <w:r w:rsidRPr="00BE77A7">
              <w:rPr>
                <w:sz w:val="20"/>
                <w:szCs w:val="20"/>
              </w:rPr>
              <w:softHyphen/>
              <w:t>су</w:t>
            </w:r>
            <w:r w:rsidRPr="00BE77A7">
              <w:rPr>
                <w:sz w:val="20"/>
                <w:szCs w:val="20"/>
              </w:rPr>
              <w:softHyphen/>
              <w:t>дар</w:t>
            </w:r>
            <w:r w:rsidRPr="00BE77A7">
              <w:rPr>
                <w:sz w:val="20"/>
                <w:szCs w:val="20"/>
              </w:rPr>
              <w:softHyphen/>
              <w:t>ством;</w:t>
            </w:r>
          </w:p>
          <w:p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2) пред</w:t>
            </w:r>
            <w:r w:rsidRPr="00BE77A7">
              <w:rPr>
                <w:color w:val="000000"/>
                <w:sz w:val="20"/>
                <w:szCs w:val="20"/>
              </w:rPr>
              <w:softHyphen/>
              <w:t>по</w:t>
            </w:r>
            <w:r w:rsidRPr="00BE77A7">
              <w:rPr>
                <w:color w:val="000000"/>
                <w:sz w:val="20"/>
                <w:szCs w:val="20"/>
              </w:rPr>
              <w:softHyphen/>
              <w:t>ла</w:t>
            </w:r>
            <w:r w:rsidRPr="00BE77A7">
              <w:rPr>
                <w:color w:val="000000"/>
                <w:sz w:val="20"/>
                <w:szCs w:val="20"/>
              </w:rPr>
              <w:softHyphen/>
              <w:t>га</w:t>
            </w:r>
            <w:r w:rsidRPr="00BE77A7">
              <w:rPr>
                <w:color w:val="000000"/>
                <w:sz w:val="20"/>
                <w:szCs w:val="20"/>
              </w:rPr>
              <w:softHyphen/>
              <w:t>ют юри</w:t>
            </w:r>
            <w:r w:rsidRPr="00BE77A7">
              <w:rPr>
                <w:color w:val="000000"/>
                <w:sz w:val="20"/>
                <w:szCs w:val="20"/>
              </w:rPr>
              <w:softHyphen/>
              <w:t>ди</w:t>
            </w:r>
            <w:r w:rsidRPr="00BE77A7">
              <w:rPr>
                <w:color w:val="000000"/>
                <w:sz w:val="20"/>
                <w:szCs w:val="20"/>
              </w:rPr>
              <w:softHyphen/>
              <w:t>че</w:t>
            </w:r>
            <w:r w:rsidRPr="00BE77A7">
              <w:rPr>
                <w:color w:val="000000"/>
                <w:sz w:val="20"/>
                <w:szCs w:val="20"/>
              </w:rPr>
              <w:softHyphen/>
              <w:t>скую от</w:t>
            </w:r>
            <w:r w:rsidRPr="00BE77A7">
              <w:rPr>
                <w:color w:val="000000"/>
                <w:sz w:val="20"/>
                <w:szCs w:val="20"/>
              </w:rPr>
              <w:softHyphen/>
              <w:t>вет</w:t>
            </w:r>
            <w:r w:rsidRPr="00BE77A7">
              <w:rPr>
                <w:color w:val="000000"/>
                <w:sz w:val="20"/>
                <w:szCs w:val="20"/>
              </w:rPr>
              <w:softHyphen/>
              <w:t>ствен</w:t>
            </w:r>
            <w:r w:rsidRPr="00BE77A7">
              <w:rPr>
                <w:color w:val="000000"/>
                <w:sz w:val="20"/>
                <w:szCs w:val="20"/>
              </w:rPr>
              <w:softHyphen/>
              <w:t>ность;</w:t>
            </w:r>
          </w:p>
          <w:p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3) опре</w:t>
            </w:r>
            <w:r w:rsidRPr="00BE77A7">
              <w:rPr>
                <w:color w:val="000000"/>
                <w:sz w:val="20"/>
                <w:szCs w:val="20"/>
              </w:rPr>
              <w:softHyphen/>
              <w:t>де</w:t>
            </w:r>
            <w:r w:rsidRPr="00BE77A7">
              <w:rPr>
                <w:color w:val="000000"/>
                <w:sz w:val="20"/>
                <w:szCs w:val="20"/>
              </w:rPr>
              <w:softHyphen/>
              <w:t>ля</w:t>
            </w:r>
            <w:r w:rsidRPr="00BE77A7">
              <w:rPr>
                <w:color w:val="000000"/>
                <w:sz w:val="20"/>
                <w:szCs w:val="20"/>
              </w:rPr>
              <w:softHyphen/>
              <w:t>ют гра</w:t>
            </w:r>
            <w:r w:rsidRPr="00BE77A7">
              <w:rPr>
                <w:color w:val="000000"/>
                <w:sz w:val="20"/>
                <w:szCs w:val="20"/>
              </w:rPr>
              <w:softHyphen/>
              <w:t>ни</w:t>
            </w:r>
            <w:r w:rsidRPr="00BE77A7">
              <w:rPr>
                <w:color w:val="000000"/>
                <w:sz w:val="20"/>
                <w:szCs w:val="20"/>
              </w:rPr>
              <w:softHyphen/>
              <w:t>цы доз</w:t>
            </w:r>
            <w:r w:rsidRPr="00BE77A7">
              <w:rPr>
                <w:color w:val="000000"/>
                <w:sz w:val="20"/>
                <w:szCs w:val="20"/>
              </w:rPr>
              <w:softHyphen/>
              <w:t>во</w:t>
            </w:r>
            <w:r w:rsidRPr="00BE77A7">
              <w:rPr>
                <w:color w:val="000000"/>
                <w:sz w:val="20"/>
                <w:szCs w:val="20"/>
              </w:rPr>
              <w:softHyphen/>
              <w:t>лен</w:t>
            </w:r>
            <w:r w:rsidRPr="00BE77A7">
              <w:rPr>
                <w:color w:val="000000"/>
                <w:sz w:val="20"/>
                <w:szCs w:val="20"/>
              </w:rPr>
              <w:softHyphen/>
              <w:t>но</w:t>
            </w:r>
            <w:r w:rsidRPr="00BE77A7">
              <w:rPr>
                <w:color w:val="000000"/>
                <w:sz w:val="20"/>
                <w:szCs w:val="20"/>
              </w:rPr>
              <w:softHyphen/>
              <w:t>го;</w:t>
            </w:r>
          </w:p>
          <w:p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4) ре</w:t>
            </w:r>
            <w:r w:rsidRPr="00BE77A7">
              <w:rPr>
                <w:color w:val="000000"/>
                <w:sz w:val="20"/>
                <w:szCs w:val="20"/>
              </w:rPr>
              <w:softHyphen/>
              <w:t>гу</w:t>
            </w:r>
            <w:r w:rsidRPr="00BE77A7">
              <w:rPr>
                <w:color w:val="000000"/>
                <w:sz w:val="20"/>
                <w:szCs w:val="20"/>
              </w:rPr>
              <w:softHyphen/>
              <w:t>ли</w:t>
            </w:r>
            <w:r w:rsidRPr="00BE77A7">
              <w:rPr>
                <w:color w:val="000000"/>
                <w:sz w:val="20"/>
                <w:szCs w:val="20"/>
              </w:rPr>
              <w:softHyphen/>
              <w:t>ру</w:t>
            </w:r>
            <w:r w:rsidRPr="00BE77A7">
              <w:rPr>
                <w:color w:val="000000"/>
                <w:sz w:val="20"/>
                <w:szCs w:val="20"/>
              </w:rPr>
              <w:softHyphen/>
              <w:t>ют об</w:t>
            </w:r>
            <w:r w:rsidRPr="00BE77A7">
              <w:rPr>
                <w:color w:val="000000"/>
                <w:sz w:val="20"/>
                <w:szCs w:val="20"/>
              </w:rPr>
              <w:softHyphen/>
              <w:t>ще</w:t>
            </w:r>
            <w:r w:rsidRPr="00BE77A7">
              <w:rPr>
                <w:color w:val="000000"/>
                <w:sz w:val="20"/>
                <w:szCs w:val="20"/>
              </w:rPr>
              <w:softHyphen/>
              <w:t>ствен</w:t>
            </w:r>
            <w:r w:rsidRPr="00BE77A7">
              <w:rPr>
                <w:color w:val="000000"/>
                <w:sz w:val="20"/>
                <w:szCs w:val="20"/>
              </w:rPr>
              <w:softHyphen/>
              <w:t>ные от</w:t>
            </w:r>
            <w:r w:rsidRPr="00BE77A7">
              <w:rPr>
                <w:color w:val="000000"/>
                <w:sz w:val="20"/>
                <w:szCs w:val="20"/>
              </w:rPr>
              <w:softHyphen/>
              <w:t>но</w:t>
            </w:r>
            <w:r w:rsidRPr="00BE77A7">
              <w:rPr>
                <w:color w:val="000000"/>
                <w:sz w:val="20"/>
                <w:szCs w:val="20"/>
              </w:rPr>
              <w:softHyphen/>
              <w:t>ше</w:t>
            </w:r>
            <w:r w:rsidRPr="00BE77A7">
              <w:rPr>
                <w:color w:val="000000"/>
                <w:sz w:val="20"/>
                <w:szCs w:val="20"/>
              </w:rPr>
              <w:softHyphen/>
              <w:t>ния.</w:t>
            </w:r>
          </w:p>
          <w:p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35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52"/>
              <w:gridCol w:w="900"/>
              <w:gridCol w:w="900"/>
              <w:gridCol w:w="900"/>
            </w:tblGrid>
            <w:tr w:rsidR="00E0355D" w:rsidRPr="00BE77A7" w:rsidTr="000A5CA9">
              <w:trPr>
                <w:trHeight w:val="278"/>
              </w:trPr>
              <w:tc>
                <w:tcPr>
                  <w:tcW w:w="175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сходства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отличия</w:t>
                  </w:r>
                </w:p>
              </w:tc>
            </w:tr>
            <w:tr w:rsidR="00E0355D" w:rsidRPr="00BE77A7" w:rsidTr="000A5CA9">
              <w:trPr>
                <w:trHeight w:val="278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  <w:p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</w:tbl>
    <w:p w:rsidR="00E0355D" w:rsidRDefault="00E0355D" w:rsidP="004D3FBD">
      <w:pPr>
        <w:pStyle w:val="ListParagraph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0355D" w:rsidRDefault="00E0355D" w:rsidP="004D3FBD">
      <w:pPr>
        <w:pStyle w:val="ListParagraph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ОТВЕТЫ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118"/>
        <w:gridCol w:w="2235"/>
      </w:tblGrid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F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F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0355D" w:rsidTr="006F032E"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33121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</w:t>
            </w:r>
          </w:p>
        </w:tc>
      </w:tr>
      <w:tr w:rsidR="00E0355D" w:rsidTr="006F032E">
        <w:trPr>
          <w:trHeight w:val="367"/>
        </w:trPr>
        <w:tc>
          <w:tcPr>
            <w:tcW w:w="2077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23/14</w:t>
            </w:r>
          </w:p>
        </w:tc>
        <w:tc>
          <w:tcPr>
            <w:tcW w:w="2235" w:type="dxa"/>
          </w:tcPr>
          <w:p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34/12</w:t>
            </w:r>
          </w:p>
        </w:tc>
      </w:tr>
    </w:tbl>
    <w:p w:rsidR="00E0355D" w:rsidRDefault="00E0355D" w:rsidP="004125A1">
      <w:pPr>
        <w:spacing w:after="0" w:line="240" w:lineRule="auto"/>
        <w:jc w:val="center"/>
      </w:pPr>
    </w:p>
    <w:sectPr w:rsidR="00E0355D" w:rsidSect="00BE77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47"/>
    <w:multiLevelType w:val="hybridMultilevel"/>
    <w:tmpl w:val="5FD4AA06"/>
    <w:lvl w:ilvl="0" w:tplc="F072CC5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E963CF"/>
    <w:multiLevelType w:val="hybridMultilevel"/>
    <w:tmpl w:val="FEB4ED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51317"/>
    <w:multiLevelType w:val="hybridMultilevel"/>
    <w:tmpl w:val="B8FC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B0947"/>
    <w:multiLevelType w:val="hybridMultilevel"/>
    <w:tmpl w:val="D63E9E10"/>
    <w:lvl w:ilvl="0" w:tplc="61FC67B4">
      <w:start w:val="20"/>
      <w:numFmt w:val="decimal"/>
      <w:lvlText w:val="%1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4">
    <w:nsid w:val="1AC10577"/>
    <w:multiLevelType w:val="hybridMultilevel"/>
    <w:tmpl w:val="D3CE3E58"/>
    <w:lvl w:ilvl="0" w:tplc="448E6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072CC54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E031C"/>
    <w:multiLevelType w:val="hybridMultilevel"/>
    <w:tmpl w:val="9DBCDB58"/>
    <w:lvl w:ilvl="0" w:tplc="D682B6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E1D2E"/>
    <w:multiLevelType w:val="hybridMultilevel"/>
    <w:tmpl w:val="6E646B44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15EEA"/>
    <w:multiLevelType w:val="multilevel"/>
    <w:tmpl w:val="1D5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F6A35"/>
    <w:multiLevelType w:val="hybridMultilevel"/>
    <w:tmpl w:val="5D9E13EA"/>
    <w:lvl w:ilvl="0" w:tplc="B2CCD77C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9">
    <w:nsid w:val="2DF9654F"/>
    <w:multiLevelType w:val="hybridMultilevel"/>
    <w:tmpl w:val="95A097B2"/>
    <w:lvl w:ilvl="0" w:tplc="2DBC04E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786F0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2E2B6BB9"/>
    <w:multiLevelType w:val="hybridMultilevel"/>
    <w:tmpl w:val="B4E40DFC"/>
    <w:lvl w:ilvl="0" w:tplc="7F28C3D8">
      <w:start w:val="2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1">
    <w:nsid w:val="34474226"/>
    <w:multiLevelType w:val="hybridMultilevel"/>
    <w:tmpl w:val="D8ACE1E8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32049"/>
    <w:multiLevelType w:val="hybridMultilevel"/>
    <w:tmpl w:val="05F25C92"/>
    <w:lvl w:ilvl="0" w:tplc="C43485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06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A20314"/>
    <w:multiLevelType w:val="hybridMultilevel"/>
    <w:tmpl w:val="56767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EF45D4"/>
    <w:multiLevelType w:val="hybridMultilevel"/>
    <w:tmpl w:val="0E461350"/>
    <w:lvl w:ilvl="0" w:tplc="513E2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1130B0"/>
    <w:multiLevelType w:val="hybridMultilevel"/>
    <w:tmpl w:val="74463F06"/>
    <w:lvl w:ilvl="0" w:tplc="96780CE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6">
    <w:nsid w:val="4ACB19BF"/>
    <w:multiLevelType w:val="hybridMultilevel"/>
    <w:tmpl w:val="8ABCF49C"/>
    <w:lvl w:ilvl="0" w:tplc="9808F7C4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CBBED80E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17">
    <w:nsid w:val="51183C6A"/>
    <w:multiLevelType w:val="multilevel"/>
    <w:tmpl w:val="56767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F57DF4"/>
    <w:multiLevelType w:val="hybridMultilevel"/>
    <w:tmpl w:val="906C00D6"/>
    <w:lvl w:ilvl="0" w:tplc="848E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AF3117"/>
    <w:multiLevelType w:val="hybridMultilevel"/>
    <w:tmpl w:val="D340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32495"/>
    <w:multiLevelType w:val="hybridMultilevel"/>
    <w:tmpl w:val="12B651B8"/>
    <w:lvl w:ilvl="0" w:tplc="446AFB8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571064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717E4622"/>
    <w:multiLevelType w:val="hybridMultilevel"/>
    <w:tmpl w:val="EFCE6C2E"/>
    <w:lvl w:ilvl="0" w:tplc="2828F0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F61ED2"/>
    <w:multiLevelType w:val="hybridMultilevel"/>
    <w:tmpl w:val="BCD015C0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52A16"/>
    <w:multiLevelType w:val="multilevel"/>
    <w:tmpl w:val="12B651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8"/>
  </w:num>
  <w:num w:numId="5">
    <w:abstractNumId w:val="13"/>
  </w:num>
  <w:num w:numId="6">
    <w:abstractNumId w:val="9"/>
  </w:num>
  <w:num w:numId="7">
    <w:abstractNumId w:val="20"/>
  </w:num>
  <w:num w:numId="8">
    <w:abstractNumId w:val="19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21"/>
  </w:num>
  <w:num w:numId="20">
    <w:abstractNumId w:val="12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C25"/>
    <w:rsid w:val="00001805"/>
    <w:rsid w:val="00006E93"/>
    <w:rsid w:val="00022B67"/>
    <w:rsid w:val="00023D99"/>
    <w:rsid w:val="00042ACD"/>
    <w:rsid w:val="00075086"/>
    <w:rsid w:val="000974B6"/>
    <w:rsid w:val="000A5CA9"/>
    <w:rsid w:val="000B4A5B"/>
    <w:rsid w:val="000C3BA7"/>
    <w:rsid w:val="000D3179"/>
    <w:rsid w:val="00104991"/>
    <w:rsid w:val="00110E27"/>
    <w:rsid w:val="00112CBE"/>
    <w:rsid w:val="00121B5F"/>
    <w:rsid w:val="00123C25"/>
    <w:rsid w:val="0013152E"/>
    <w:rsid w:val="00140F21"/>
    <w:rsid w:val="00167F09"/>
    <w:rsid w:val="001730FE"/>
    <w:rsid w:val="001745E4"/>
    <w:rsid w:val="001832B1"/>
    <w:rsid w:val="0019122A"/>
    <w:rsid w:val="001B75C2"/>
    <w:rsid w:val="001D76B9"/>
    <w:rsid w:val="001E624E"/>
    <w:rsid w:val="001F5842"/>
    <w:rsid w:val="00201D15"/>
    <w:rsid w:val="00204201"/>
    <w:rsid w:val="00240334"/>
    <w:rsid w:val="00256BC7"/>
    <w:rsid w:val="002833B0"/>
    <w:rsid w:val="002A08D3"/>
    <w:rsid w:val="002A6C07"/>
    <w:rsid w:val="002B26D5"/>
    <w:rsid w:val="002C396C"/>
    <w:rsid w:val="002C6C0D"/>
    <w:rsid w:val="002D5AD1"/>
    <w:rsid w:val="002E1558"/>
    <w:rsid w:val="002E4427"/>
    <w:rsid w:val="002F7FD4"/>
    <w:rsid w:val="00304DA8"/>
    <w:rsid w:val="003062A4"/>
    <w:rsid w:val="00307593"/>
    <w:rsid w:val="003351BB"/>
    <w:rsid w:val="00356F5C"/>
    <w:rsid w:val="003615D0"/>
    <w:rsid w:val="00390E44"/>
    <w:rsid w:val="003B24BB"/>
    <w:rsid w:val="003D1178"/>
    <w:rsid w:val="003F31B7"/>
    <w:rsid w:val="004125A1"/>
    <w:rsid w:val="00432052"/>
    <w:rsid w:val="00433BFA"/>
    <w:rsid w:val="00450713"/>
    <w:rsid w:val="0045580C"/>
    <w:rsid w:val="0046591D"/>
    <w:rsid w:val="004665D7"/>
    <w:rsid w:val="00486AEE"/>
    <w:rsid w:val="004962C1"/>
    <w:rsid w:val="004A4557"/>
    <w:rsid w:val="004C03BE"/>
    <w:rsid w:val="004C5410"/>
    <w:rsid w:val="004C6B84"/>
    <w:rsid w:val="004D3FBD"/>
    <w:rsid w:val="004D5B19"/>
    <w:rsid w:val="004D63C3"/>
    <w:rsid w:val="004F3FE9"/>
    <w:rsid w:val="00502982"/>
    <w:rsid w:val="00520514"/>
    <w:rsid w:val="00520D59"/>
    <w:rsid w:val="00532958"/>
    <w:rsid w:val="00561D34"/>
    <w:rsid w:val="00566005"/>
    <w:rsid w:val="005717AF"/>
    <w:rsid w:val="005A4FE5"/>
    <w:rsid w:val="005A5736"/>
    <w:rsid w:val="005B3FF2"/>
    <w:rsid w:val="005D3030"/>
    <w:rsid w:val="005E3B2E"/>
    <w:rsid w:val="005F0F00"/>
    <w:rsid w:val="006014D3"/>
    <w:rsid w:val="00612DFF"/>
    <w:rsid w:val="006144C7"/>
    <w:rsid w:val="00636E89"/>
    <w:rsid w:val="00666728"/>
    <w:rsid w:val="006867EB"/>
    <w:rsid w:val="00692C80"/>
    <w:rsid w:val="006D62D5"/>
    <w:rsid w:val="006E1940"/>
    <w:rsid w:val="006E41D6"/>
    <w:rsid w:val="006E616E"/>
    <w:rsid w:val="006F032E"/>
    <w:rsid w:val="006F5056"/>
    <w:rsid w:val="00711332"/>
    <w:rsid w:val="0072246F"/>
    <w:rsid w:val="00722F67"/>
    <w:rsid w:val="007259BF"/>
    <w:rsid w:val="00727F9E"/>
    <w:rsid w:val="00731A31"/>
    <w:rsid w:val="007432F6"/>
    <w:rsid w:val="00757697"/>
    <w:rsid w:val="0076437C"/>
    <w:rsid w:val="007960AE"/>
    <w:rsid w:val="007A4253"/>
    <w:rsid w:val="007B5BA9"/>
    <w:rsid w:val="007B5F2F"/>
    <w:rsid w:val="007C6F52"/>
    <w:rsid w:val="007D39F4"/>
    <w:rsid w:val="007E53F0"/>
    <w:rsid w:val="007F720F"/>
    <w:rsid w:val="007F7BE8"/>
    <w:rsid w:val="00805F8E"/>
    <w:rsid w:val="00820CCE"/>
    <w:rsid w:val="00823262"/>
    <w:rsid w:val="00840635"/>
    <w:rsid w:val="00863C8B"/>
    <w:rsid w:val="008945A2"/>
    <w:rsid w:val="008A42B0"/>
    <w:rsid w:val="008B09FE"/>
    <w:rsid w:val="008C0477"/>
    <w:rsid w:val="008C395C"/>
    <w:rsid w:val="008F2934"/>
    <w:rsid w:val="00915C2B"/>
    <w:rsid w:val="00976BBF"/>
    <w:rsid w:val="00980E34"/>
    <w:rsid w:val="009A20AA"/>
    <w:rsid w:val="009B5BDA"/>
    <w:rsid w:val="009C6F23"/>
    <w:rsid w:val="009D12B5"/>
    <w:rsid w:val="009D3CDF"/>
    <w:rsid w:val="009E7FFB"/>
    <w:rsid w:val="009F0F57"/>
    <w:rsid w:val="00A05624"/>
    <w:rsid w:val="00A07A65"/>
    <w:rsid w:val="00A21DFF"/>
    <w:rsid w:val="00A34BE8"/>
    <w:rsid w:val="00A53D86"/>
    <w:rsid w:val="00A609D6"/>
    <w:rsid w:val="00A87EE0"/>
    <w:rsid w:val="00AC78B4"/>
    <w:rsid w:val="00AD5650"/>
    <w:rsid w:val="00AF08CC"/>
    <w:rsid w:val="00AF176C"/>
    <w:rsid w:val="00B046C5"/>
    <w:rsid w:val="00B16F81"/>
    <w:rsid w:val="00B230F8"/>
    <w:rsid w:val="00B50912"/>
    <w:rsid w:val="00B56123"/>
    <w:rsid w:val="00B57DDF"/>
    <w:rsid w:val="00B730DD"/>
    <w:rsid w:val="00B845B8"/>
    <w:rsid w:val="00BE11AC"/>
    <w:rsid w:val="00BE77A7"/>
    <w:rsid w:val="00C1489A"/>
    <w:rsid w:val="00C153D5"/>
    <w:rsid w:val="00C34751"/>
    <w:rsid w:val="00C55430"/>
    <w:rsid w:val="00C67FCE"/>
    <w:rsid w:val="00C80E81"/>
    <w:rsid w:val="00C92DD3"/>
    <w:rsid w:val="00CA37A3"/>
    <w:rsid w:val="00CB0CF4"/>
    <w:rsid w:val="00CB27E0"/>
    <w:rsid w:val="00CC79BD"/>
    <w:rsid w:val="00CD3543"/>
    <w:rsid w:val="00CF791A"/>
    <w:rsid w:val="00D118AE"/>
    <w:rsid w:val="00D30388"/>
    <w:rsid w:val="00D30A8C"/>
    <w:rsid w:val="00D31AAE"/>
    <w:rsid w:val="00D57A36"/>
    <w:rsid w:val="00D61197"/>
    <w:rsid w:val="00D65FA7"/>
    <w:rsid w:val="00D71AE5"/>
    <w:rsid w:val="00D8066B"/>
    <w:rsid w:val="00D93CE0"/>
    <w:rsid w:val="00D94911"/>
    <w:rsid w:val="00D972FD"/>
    <w:rsid w:val="00DB2ED4"/>
    <w:rsid w:val="00DB4E0A"/>
    <w:rsid w:val="00DC700E"/>
    <w:rsid w:val="00DF31C3"/>
    <w:rsid w:val="00E0355D"/>
    <w:rsid w:val="00E1092F"/>
    <w:rsid w:val="00E14CE7"/>
    <w:rsid w:val="00E23C83"/>
    <w:rsid w:val="00E35929"/>
    <w:rsid w:val="00E77526"/>
    <w:rsid w:val="00E7780F"/>
    <w:rsid w:val="00E8063E"/>
    <w:rsid w:val="00EA4525"/>
    <w:rsid w:val="00EA57ED"/>
    <w:rsid w:val="00EB5877"/>
    <w:rsid w:val="00EC24D1"/>
    <w:rsid w:val="00ED20BA"/>
    <w:rsid w:val="00ED7736"/>
    <w:rsid w:val="00EE516B"/>
    <w:rsid w:val="00EF1906"/>
    <w:rsid w:val="00EF5671"/>
    <w:rsid w:val="00F125AA"/>
    <w:rsid w:val="00F160FF"/>
    <w:rsid w:val="00F27F7B"/>
    <w:rsid w:val="00F31D1D"/>
    <w:rsid w:val="00F93F7E"/>
    <w:rsid w:val="00FA1DD7"/>
    <w:rsid w:val="00FC21A6"/>
    <w:rsid w:val="00FC24AD"/>
    <w:rsid w:val="00FD590C"/>
    <w:rsid w:val="00FD6187"/>
    <w:rsid w:val="00FE2417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2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D65FA7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3CE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D99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27F7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24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5FA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eftmargin">
    <w:name w:val="left_margin"/>
    <w:basedOn w:val="Normal"/>
    <w:uiPriority w:val="99"/>
    <w:rsid w:val="002E155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110E27"/>
    <w:pPr>
      <w:ind w:left="720"/>
      <w:contextualSpacing/>
    </w:pPr>
    <w:rPr>
      <w:sz w:val="20"/>
      <w:szCs w:val="20"/>
      <w:lang w:eastAsia="ja-JP"/>
    </w:rPr>
  </w:style>
  <w:style w:type="character" w:customStyle="1" w:styleId="ListParagraphChar">
    <w:name w:val="List Paragraph Char"/>
    <w:link w:val="ListParagraph"/>
    <w:uiPriority w:val="99"/>
    <w:locked/>
    <w:rsid w:val="00110E27"/>
    <w:rPr>
      <w:rFonts w:ascii="Calibri" w:hAnsi="Calibri"/>
      <w:lang w:val="ru-RU" w:eastAsia="ja-JP"/>
    </w:rPr>
  </w:style>
  <w:style w:type="character" w:styleId="Strong">
    <w:name w:val="Strong"/>
    <w:basedOn w:val="DefaultParagraphFont"/>
    <w:uiPriority w:val="99"/>
    <w:qFormat/>
    <w:locked/>
    <w:rsid w:val="003075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2698</Words>
  <Characters>15379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 по обществознанию 8 класс</dc:title>
  <dc:subject/>
  <dc:creator>пользователь</dc:creator>
  <cp:keywords/>
  <dc:description/>
  <cp:lastModifiedBy>Пользователь</cp:lastModifiedBy>
  <cp:revision>3</cp:revision>
  <cp:lastPrinted>2017-04-22T14:06:00Z</cp:lastPrinted>
  <dcterms:created xsi:type="dcterms:W3CDTF">2017-07-13T01:28:00Z</dcterms:created>
  <dcterms:modified xsi:type="dcterms:W3CDTF">2017-07-13T01:31:00Z</dcterms:modified>
</cp:coreProperties>
</file>