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2" w:rsidRPr="00FF188A" w:rsidRDefault="006139F2" w:rsidP="006139F2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FF188A">
        <w:rPr>
          <w:rFonts w:ascii="Times New Roman" w:hAnsi="Times New Roman" w:cs="Times New Roman"/>
          <w:b/>
          <w:i/>
          <w:u w:val="single"/>
        </w:rPr>
        <w:t>Проверочная работа п</w:t>
      </w:r>
      <w:r>
        <w:rPr>
          <w:rFonts w:ascii="Times New Roman" w:hAnsi="Times New Roman" w:cs="Times New Roman"/>
          <w:b/>
          <w:i/>
          <w:u w:val="single"/>
        </w:rPr>
        <w:t>о теме: «Природно</w:t>
      </w:r>
      <w:r w:rsidRPr="006139F2">
        <w:rPr>
          <w:rFonts w:ascii="Times New Roman" w:hAnsi="Times New Roman" w:cs="Times New Roman"/>
          <w:b/>
          <w:i/>
          <w:u w:val="single"/>
        </w:rPr>
        <w:t>-</w:t>
      </w:r>
      <w:r>
        <w:rPr>
          <w:rFonts w:ascii="Times New Roman" w:hAnsi="Times New Roman" w:cs="Times New Roman"/>
          <w:b/>
          <w:i/>
          <w:u w:val="single"/>
        </w:rPr>
        <w:t>хозяйственные зоны России</w:t>
      </w:r>
      <w:r w:rsidRPr="00FF188A">
        <w:rPr>
          <w:rFonts w:ascii="Times New Roman" w:hAnsi="Times New Roman" w:cs="Times New Roman"/>
          <w:b/>
          <w:i/>
          <w:u w:val="single"/>
        </w:rPr>
        <w:t>»   (8 класс)</w:t>
      </w:r>
    </w:p>
    <w:p w:rsidR="006139F2" w:rsidRPr="00FF188A" w:rsidRDefault="006139F2" w:rsidP="006139F2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FF188A">
        <w:rPr>
          <w:rFonts w:ascii="Times New Roman" w:hAnsi="Times New Roman" w:cs="Times New Roman"/>
          <w:b/>
          <w:i/>
          <w:u w:val="single"/>
        </w:rPr>
        <w:t>1 вариант</w:t>
      </w:r>
    </w:p>
    <w:p w:rsidR="00AD6579" w:rsidRPr="00AD6579" w:rsidRDefault="00AD6579" w:rsidP="006139F2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Что такое природно-территориальный комплекс?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комплекс растительности, характерный для данного ланд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шафта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закономерное сочетание взаимосвязанных компонентов природы на определенной территории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территория в пределах одной природной зоны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сочетание рельефа и растительности в определенном месте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Определите утверждение, </w:t>
      </w: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соответствующее действительному традиционному занятию народа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чукчи бьют морского зверя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ингуши ловят рыбу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калмыки разводят скот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ханты разводят оленей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Какие животные преобладают в зоне арктических пустынь?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птицы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копытные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насекомые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земноводные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Какую часть площади России занимает зона тундр?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1/10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1/6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1/ 3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1/2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Почему при небольшом количестве осадков (200-300 мм/год) в тундре избыточное увлажнение?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из-за полярной ночи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из-за многолетней мерзлоты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из-за низких температур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из-за многочисленных транзитных рек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Какая ягода не растет в тундре?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морошка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брусника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клюква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ежевика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Какие формы рельефа благоприятны для произрастания деревьев в лесотундре?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речные долины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междуречные поверхности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морские берега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речные обрывы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8</w:t>
      </w: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Что такое пирогенная тундра?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тундра, заселенная воинственными племенами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тундра, созданная человеком в результате поджога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тундра, славящаяся своим гостеприимством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тундра, передвижение по которой возможно лишь на лодках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9</w:t>
      </w: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Определите традиционное занятие жителей тундры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оленеводство и охота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земледелие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садоводство и виноградарство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огородничество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 называется традиционное жилище народов Севера?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лабаз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курень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чум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шалаш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Сколько видов цветов произрастает в арктических пустынях?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10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25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50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100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Какие занятия являются традиционными для эскимосов и алеу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оленеводство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морской промысел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огородничество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садоводство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каких целей народы Севера разводят собак?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для охоты и передвижения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для употребления в пищу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ради ценного теплого меха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для охраны жилища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Какую часть площади России занимают леса?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15%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30%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60%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90%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Какова протяженность зоны лесов с севера на юг в европейской части России?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200 км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500 км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1000 км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2000 км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Какие леса не растут в России?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еловые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сосновые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березовые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эвкалиптовые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Почему в ельниках растительность нижних ярусов, как правило, отсутствует?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ели высасывают всю воду из почвы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gramEnd"/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еловые кроны сомкнуты и не пропускают солнечного света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еловый </w:t>
      </w:r>
      <w:proofErr w:type="spellStart"/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опад</w:t>
      </w:r>
      <w:proofErr w:type="spellEnd"/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заглушает любые проростки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растения нижнего яруса не выносят запаха еловой смолы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18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Какую почву предпочитает сосна?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песчаную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глинистую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каменистую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</w:t>
      </w:r>
      <w:proofErr w:type="spellStart"/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переувлажненную</w:t>
      </w:r>
      <w:proofErr w:type="spellEnd"/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Каково основное направление сельского хозяйства в северной и средней тайге?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животноводство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земледелие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огородничество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садоводство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Назовите природные условия тайги, благоприятные для молочного животноводства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плоские поверхности междуречий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заливные пойменные луга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горные склоны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кедровники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139F2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Какое количество биомассы прорастает в год на 1 гектаре широколиственного леса?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0,5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1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3,5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6 т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Какое количество органического в</w:t>
      </w:r>
      <w:r w:rsidR="00AD6579" w:rsidRPr="0061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ещества в год дает один гектар 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полупустыни?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0,5-1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1-2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2-4 т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4-8 т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Почему почвы пустынь сильно засолены?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ветер приносит соль из котловин высохших соленых озер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вода с поверхности почв быстро испаряется, соль остается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солелюбивые травы концентрируют в себе соль и, отмирая, обогащают ею почву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соль осталась от времени, когда на месте степей было море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Какие животные преобладают в степях России?</w:t>
      </w:r>
    </w:p>
    <w:p w:rsidR="00AD6579" w:rsidRPr="00AD6579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земноводные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пресмыкающиеся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грызуны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копытные</w:t>
      </w:r>
    </w:p>
    <w:p w:rsidR="00AD6579" w:rsidRPr="00AD6579" w:rsidRDefault="006139F2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 w:rsidR="00AD6579" w:rsidRPr="00613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D6579"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каком году был учрежден первый в России заповедник</w:t>
      </w:r>
    </w:p>
    <w:p w:rsidR="00AD6579" w:rsidRPr="006139F2" w:rsidRDefault="00AD6579" w:rsidP="00AD657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1916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2) в 1924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3) в 1931</w:t>
      </w:r>
      <w:r w:rsidRPr="00AD6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4) в 1937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lastRenderedPageBreak/>
        <w:t>1.Что является основой  выделения крупных природных районов?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2.Напишите имя учёного, впервые выделившего природные комплексы на дне и поверхности моря.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3.На территории России наблюдается смена природных зон севера на юг или с запада на восток?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4. Перечислите безлесные зоны нашей страны.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5.Как изменяется атмосферное давление с высотой?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6.Назовите самую большую по площади природную зону нашей страны.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7.Какая природная зона является переходной от тундр к тайге?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8.Какая природная зона занимает побережье морей Северного Ледовитого океана от западной границы до Берингова пролива.</w:t>
      </w:r>
    </w:p>
    <w:p w:rsidR="006139F2" w:rsidRP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9.В какой природной зоне обитают: хом</w:t>
      </w:r>
      <w:r>
        <w:rPr>
          <w:rFonts w:ascii="Times New Roman" w:hAnsi="Times New Roman" w:cs="Times New Roman"/>
        </w:rPr>
        <w:t>як, стрепет, байбак, суслик  кра</w:t>
      </w:r>
      <w:r w:rsidRPr="006139F2">
        <w:rPr>
          <w:rFonts w:ascii="Times New Roman" w:hAnsi="Times New Roman" w:cs="Times New Roman"/>
        </w:rPr>
        <w:t>пчатый,  жаворонок, дрофа.</w:t>
      </w:r>
    </w:p>
    <w:p w:rsidR="006139F2" w:rsidRDefault="006139F2" w:rsidP="006139F2">
      <w:pPr>
        <w:rPr>
          <w:rFonts w:ascii="Times New Roman" w:hAnsi="Times New Roman" w:cs="Times New Roman"/>
        </w:rPr>
      </w:pPr>
      <w:r w:rsidRPr="006139F2">
        <w:rPr>
          <w:rFonts w:ascii="Times New Roman" w:hAnsi="Times New Roman" w:cs="Times New Roman"/>
        </w:rPr>
        <w:t>10.Какая природная зона отличается большим дефицитом влаги (менее 150 мм в год)</w:t>
      </w:r>
      <w:proofErr w:type="gramStart"/>
      <w:r w:rsidRPr="006139F2">
        <w:rPr>
          <w:rFonts w:ascii="Times New Roman" w:hAnsi="Times New Roman" w:cs="Times New Roman"/>
        </w:rPr>
        <w:t>,и</w:t>
      </w:r>
      <w:proofErr w:type="gramEnd"/>
      <w:r w:rsidRPr="006139F2">
        <w:rPr>
          <w:rFonts w:ascii="Times New Roman" w:hAnsi="Times New Roman" w:cs="Times New Roman"/>
        </w:rPr>
        <w:t xml:space="preserve"> более высокими средними температурами июля (+ 25град.)</w:t>
      </w: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139F2" w:rsidRDefault="006139F2" w:rsidP="006139F2">
      <w:pPr>
        <w:rPr>
          <w:rFonts w:ascii="Times New Roman" w:hAnsi="Times New Roman" w:cs="Times New Roman"/>
        </w:rPr>
      </w:pPr>
    </w:p>
    <w:p w:rsidR="00637279" w:rsidRPr="00FF188A" w:rsidRDefault="00AD6579" w:rsidP="00637279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на тест по географии </w:t>
      </w:r>
      <w:proofErr w:type="gramStart"/>
      <w:r w:rsidR="006372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7279">
        <w:rPr>
          <w:rFonts w:ascii="Times New Roman" w:hAnsi="Times New Roman" w:cs="Times New Roman"/>
          <w:b/>
          <w:i/>
          <w:u w:val="single"/>
        </w:rPr>
        <w:t>«</w:t>
      </w:r>
      <w:proofErr w:type="gramEnd"/>
      <w:r w:rsidR="00637279">
        <w:rPr>
          <w:rFonts w:ascii="Times New Roman" w:hAnsi="Times New Roman" w:cs="Times New Roman"/>
          <w:b/>
          <w:i/>
          <w:u w:val="single"/>
        </w:rPr>
        <w:t>Природно</w:t>
      </w:r>
      <w:r w:rsidR="00637279" w:rsidRPr="006139F2">
        <w:rPr>
          <w:rFonts w:ascii="Times New Roman" w:hAnsi="Times New Roman" w:cs="Times New Roman"/>
          <w:b/>
          <w:i/>
          <w:u w:val="single"/>
        </w:rPr>
        <w:t>-</w:t>
      </w:r>
      <w:r w:rsidR="00637279">
        <w:rPr>
          <w:rFonts w:ascii="Times New Roman" w:hAnsi="Times New Roman" w:cs="Times New Roman"/>
          <w:b/>
          <w:i/>
          <w:u w:val="single"/>
        </w:rPr>
        <w:t>хозяйственные зоны России</w:t>
      </w:r>
      <w:r w:rsidR="00637279" w:rsidRPr="00FF188A">
        <w:rPr>
          <w:rFonts w:ascii="Times New Roman" w:hAnsi="Times New Roman" w:cs="Times New Roman"/>
          <w:b/>
          <w:i/>
          <w:u w:val="single"/>
        </w:rPr>
        <w:t>»   (8 класс)</w:t>
      </w:r>
    </w:p>
    <w:p w:rsidR="00637279" w:rsidRPr="00FF188A" w:rsidRDefault="00637279" w:rsidP="00637279">
      <w:pPr>
        <w:spacing w:after="0" w:line="24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FF188A">
        <w:rPr>
          <w:rFonts w:ascii="Times New Roman" w:hAnsi="Times New Roman" w:cs="Times New Roman"/>
          <w:b/>
          <w:i/>
          <w:u w:val="single"/>
        </w:rPr>
        <w:t>1 вариант</w:t>
      </w:r>
    </w:p>
    <w:p w:rsidR="00637279" w:rsidRDefault="00637279" w:rsidP="00AD6579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79" w:rsidRDefault="00AD6579" w:rsidP="00AD6579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9F2"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D657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CC14ED" w:rsidRPr="00AD6579" w:rsidRDefault="00CC14ED" w:rsidP="00AD6579">
      <w:pPr>
        <w:pBdr>
          <w:left w:val="single" w:sz="48" w:space="15" w:color="A7D165"/>
          <w:right w:val="single" w:sz="48" w:space="15" w:color="A7D165"/>
        </w:pBd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1 вариант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 xml:space="preserve"> 1.Геологическое строение, рельеф, климат.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2.л.С.Берг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3.С севера на юг.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4.Степи, полупустыни и пустыни.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5.Понижается.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6.Тайга.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7.Лесотундра.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8.Тундра.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9. В степях.</w:t>
      </w:r>
    </w:p>
    <w:p w:rsidR="00CC14ED" w:rsidRPr="00637279" w:rsidRDefault="00CC14ED" w:rsidP="00CC14ED">
      <w:pPr>
        <w:rPr>
          <w:rFonts w:ascii="Times New Roman" w:hAnsi="Times New Roman" w:cs="Times New Roman"/>
        </w:rPr>
      </w:pPr>
      <w:r w:rsidRPr="00637279">
        <w:rPr>
          <w:rFonts w:ascii="Times New Roman" w:hAnsi="Times New Roman" w:cs="Times New Roman"/>
        </w:rPr>
        <w:t>10.Полупустыни и пустыни.</w:t>
      </w:r>
    </w:p>
    <w:p w:rsidR="00752758" w:rsidRPr="00637279" w:rsidRDefault="00752758" w:rsidP="00AD65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52758" w:rsidRPr="00637279" w:rsidSect="00613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579"/>
    <w:rsid w:val="006139F2"/>
    <w:rsid w:val="00637279"/>
    <w:rsid w:val="00752758"/>
    <w:rsid w:val="00AD6579"/>
    <w:rsid w:val="00C07095"/>
    <w:rsid w:val="00C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579"/>
    <w:rPr>
      <w:b/>
      <w:bCs/>
    </w:rPr>
  </w:style>
  <w:style w:type="character" w:styleId="a5">
    <w:name w:val="Hyperlink"/>
    <w:basedOn w:val="a0"/>
    <w:uiPriority w:val="99"/>
    <w:semiHidden/>
    <w:unhideWhenUsed/>
    <w:rsid w:val="00AD6579"/>
    <w:rPr>
      <w:color w:val="0000FF"/>
      <w:u w:val="single"/>
    </w:rPr>
  </w:style>
  <w:style w:type="paragraph" w:customStyle="1" w:styleId="sertxt">
    <w:name w:val="sertxt"/>
    <w:basedOn w:val="a"/>
    <w:rsid w:val="00AD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32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2020-01-28T16:10:00Z</cp:lastPrinted>
  <dcterms:created xsi:type="dcterms:W3CDTF">2020-01-28T15:33:00Z</dcterms:created>
  <dcterms:modified xsi:type="dcterms:W3CDTF">2020-01-28T16:11:00Z</dcterms:modified>
</cp:coreProperties>
</file>