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3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4761"/>
        <w:gridCol w:w="4761"/>
      </w:tblGrid>
      <w:tr w:rsidR="00AD5DB5" w:rsidRPr="005579D3" w:rsidTr="00AD5DB5">
        <w:trPr>
          <w:trHeight w:val="2545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5" w:rsidRPr="005579D3" w:rsidRDefault="00AD5DB5" w:rsidP="00AD5D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9D3">
              <w:rPr>
                <w:rFonts w:ascii="Times New Roman" w:hAnsi="Times New Roman"/>
                <w:color w:val="000000"/>
                <w:sz w:val="28"/>
                <w:szCs w:val="28"/>
              </w:rPr>
              <w:t>«Рассмотрено»</w:t>
            </w:r>
          </w:p>
          <w:p w:rsidR="00AD5DB5" w:rsidRPr="005579D3" w:rsidRDefault="00AD5DB5" w:rsidP="00AD5D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9D3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AD5DB5" w:rsidRPr="005579D3" w:rsidRDefault="00AD5DB5" w:rsidP="00AD5D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5DB5" w:rsidRPr="005579D3" w:rsidRDefault="00AD5DB5" w:rsidP="00AD5D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5DB5" w:rsidRPr="005579D3" w:rsidRDefault="00AD5DB5" w:rsidP="00AD5D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9D3">
              <w:rPr>
                <w:rFonts w:ascii="Times New Roman" w:hAnsi="Times New Roman"/>
                <w:color w:val="000000"/>
                <w:sz w:val="28"/>
                <w:szCs w:val="28"/>
              </w:rPr>
              <w:t>__________/Гришина Т.А./</w:t>
            </w:r>
          </w:p>
          <w:p w:rsidR="00AD5DB5" w:rsidRPr="005579D3" w:rsidRDefault="00AD5DB5" w:rsidP="00AD5D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5DB5" w:rsidRPr="005579D3" w:rsidRDefault="00AD5DB5" w:rsidP="00AD5D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9D3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 1</w:t>
            </w:r>
          </w:p>
          <w:p w:rsidR="00AD5DB5" w:rsidRPr="005579D3" w:rsidRDefault="00965CC9" w:rsidP="00AD5D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«23» августа 2020</w:t>
            </w:r>
            <w:r w:rsidR="00AD5DB5" w:rsidRPr="005579D3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D5DB5" w:rsidRPr="005579D3" w:rsidRDefault="00AD5DB5" w:rsidP="00AD5D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5" w:rsidRPr="005579D3" w:rsidRDefault="00AD5DB5" w:rsidP="00AD5D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9D3">
              <w:rPr>
                <w:rFonts w:ascii="Times New Roman" w:hAnsi="Times New Roman"/>
                <w:color w:val="000000"/>
                <w:sz w:val="28"/>
                <w:szCs w:val="28"/>
              </w:rPr>
              <w:t>«Согласовано»</w:t>
            </w:r>
          </w:p>
          <w:p w:rsidR="00AD5DB5" w:rsidRDefault="00AD5DB5" w:rsidP="00AD5D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9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579D3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  <w:p w:rsidR="00AD5DB5" w:rsidRPr="005579D3" w:rsidRDefault="00AD5DB5" w:rsidP="00AD5D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5DB5" w:rsidRPr="005579D3" w:rsidRDefault="00AD5DB5" w:rsidP="00AD5D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5DB5" w:rsidRPr="005579D3" w:rsidRDefault="00AD5DB5" w:rsidP="00AD5D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9D3">
              <w:rPr>
                <w:rFonts w:ascii="Times New Roman" w:hAnsi="Times New Roman"/>
                <w:color w:val="000000"/>
                <w:sz w:val="28"/>
                <w:szCs w:val="28"/>
              </w:rPr>
              <w:t>________/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Гришина Э.С.</w:t>
            </w:r>
            <w:r w:rsidRPr="005579D3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  <w:p w:rsidR="00AD5DB5" w:rsidRPr="005579D3" w:rsidRDefault="00AD5DB5" w:rsidP="00AD5D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5DB5" w:rsidRPr="005579D3" w:rsidRDefault="00965CC9" w:rsidP="00AD5D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«23» августа 2020</w:t>
            </w:r>
            <w:r w:rsidR="00AD5DB5" w:rsidRPr="005579D3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5" w:rsidRPr="005579D3" w:rsidRDefault="00AD5DB5" w:rsidP="00AD5DB5">
            <w:pPr>
              <w:widowControl w:val="0"/>
              <w:shd w:val="clear" w:color="auto" w:fill="FFFFFF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9D3">
              <w:rPr>
                <w:rFonts w:ascii="Times New Roman" w:hAnsi="Times New Roman"/>
                <w:color w:val="000000"/>
                <w:sz w:val="28"/>
                <w:szCs w:val="28"/>
              </w:rPr>
              <w:t>«Утверждаю»                                                                                                                  Директор МБОУ</w:t>
            </w:r>
          </w:p>
          <w:p w:rsidR="00AD5DB5" w:rsidRPr="005579D3" w:rsidRDefault="00AD5DB5" w:rsidP="00AD5DB5">
            <w:pPr>
              <w:widowControl w:val="0"/>
              <w:shd w:val="clear" w:color="auto" w:fill="FFFFFF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9D3">
              <w:rPr>
                <w:rFonts w:ascii="Times New Roman" w:hAnsi="Times New Roman"/>
                <w:color w:val="000000"/>
                <w:sz w:val="28"/>
                <w:szCs w:val="28"/>
              </w:rPr>
              <w:t>«Школа  №144»</w:t>
            </w:r>
          </w:p>
          <w:p w:rsidR="00AD5DB5" w:rsidRPr="005579D3" w:rsidRDefault="00AD5DB5" w:rsidP="00AD5DB5">
            <w:pPr>
              <w:widowControl w:val="0"/>
              <w:shd w:val="clear" w:color="auto" w:fill="FFFFFF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5DB5" w:rsidRPr="005579D3" w:rsidRDefault="00AD5DB5" w:rsidP="00AD5DB5">
            <w:pPr>
              <w:widowControl w:val="0"/>
              <w:shd w:val="clear" w:color="auto" w:fill="FFFFFF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9D3">
              <w:rPr>
                <w:rFonts w:ascii="Times New Roman" w:hAnsi="Times New Roman"/>
                <w:color w:val="000000"/>
                <w:sz w:val="28"/>
                <w:szCs w:val="28"/>
              </w:rPr>
              <w:t>________/</w:t>
            </w:r>
            <w:proofErr w:type="spellStart"/>
            <w:r w:rsidRPr="005579D3">
              <w:rPr>
                <w:rFonts w:ascii="Times New Roman" w:hAnsi="Times New Roman"/>
                <w:color w:val="000000"/>
                <w:sz w:val="28"/>
                <w:szCs w:val="28"/>
              </w:rPr>
              <w:t>Саидгараева</w:t>
            </w:r>
            <w:proofErr w:type="spellEnd"/>
            <w:r w:rsidRPr="005579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Ф.А./</w:t>
            </w:r>
          </w:p>
          <w:p w:rsidR="00AD5DB5" w:rsidRPr="005579D3" w:rsidRDefault="00AD5DB5" w:rsidP="00AD5DB5">
            <w:pPr>
              <w:widowControl w:val="0"/>
              <w:shd w:val="clear" w:color="auto" w:fill="FFFFFF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5DB5" w:rsidRPr="005579D3" w:rsidRDefault="00AD5DB5" w:rsidP="00AD5DB5">
            <w:pPr>
              <w:widowControl w:val="0"/>
              <w:shd w:val="clear" w:color="auto" w:fill="FFFFFF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 № 221</w:t>
            </w:r>
            <w:r w:rsidRPr="005579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579D3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</w:p>
          <w:p w:rsidR="00AD5DB5" w:rsidRPr="005579D3" w:rsidRDefault="00965CC9" w:rsidP="00AD5DB5">
            <w:pPr>
              <w:widowControl w:val="0"/>
              <w:shd w:val="clear" w:color="auto" w:fill="FFFFFF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«29» августа 2020</w:t>
            </w:r>
            <w:r w:rsidR="00AD5DB5" w:rsidRPr="005579D3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AD5DB5" w:rsidRPr="005579D3" w:rsidRDefault="00AD5DB5" w:rsidP="00AD5DB5">
            <w:pPr>
              <w:widowControl w:val="0"/>
              <w:shd w:val="clear" w:color="auto" w:fill="FFFFFF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D5DB5" w:rsidRDefault="00AD5DB5" w:rsidP="00AD5DB5">
      <w:pPr>
        <w:jc w:val="center"/>
      </w:pPr>
    </w:p>
    <w:p w:rsidR="00AD5DB5" w:rsidRPr="00D519AE" w:rsidRDefault="00AD5DB5" w:rsidP="00AD5DB5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D519AE">
        <w:rPr>
          <w:rFonts w:ascii="Times New Roman" w:hAnsi="Times New Roman"/>
          <w:b/>
          <w:color w:val="000000"/>
          <w:sz w:val="36"/>
          <w:szCs w:val="36"/>
        </w:rPr>
        <w:t>РАБОЧАЯ ПРОГРАММА</w:t>
      </w:r>
    </w:p>
    <w:p w:rsidR="00AD5DB5" w:rsidRPr="00D519AE" w:rsidRDefault="00AD5DB5" w:rsidP="00AD5DB5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519AE">
        <w:rPr>
          <w:rFonts w:ascii="Times New Roman" w:hAnsi="Times New Roman"/>
          <w:b/>
          <w:color w:val="000000"/>
          <w:sz w:val="36"/>
          <w:szCs w:val="36"/>
        </w:rPr>
        <w:t>по «Основам безопасности жизнедеятельности»</w:t>
      </w:r>
    </w:p>
    <w:p w:rsidR="00AD5DB5" w:rsidRDefault="00AD5DB5" w:rsidP="00AD5DB5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за курс  11</w:t>
      </w:r>
      <w:r w:rsidRPr="00D519AE">
        <w:rPr>
          <w:rFonts w:ascii="Times New Roman" w:hAnsi="Times New Roman"/>
          <w:b/>
          <w:color w:val="000000"/>
          <w:sz w:val="36"/>
          <w:szCs w:val="36"/>
        </w:rPr>
        <w:t xml:space="preserve"> класса </w:t>
      </w:r>
    </w:p>
    <w:p w:rsidR="00AD5DB5" w:rsidRPr="00D519AE" w:rsidRDefault="00557BCE" w:rsidP="00AD5DB5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( 11</w:t>
      </w:r>
      <w:r w:rsidR="00AD5DB5">
        <w:rPr>
          <w:rFonts w:ascii="Times New Roman" w:hAnsi="Times New Roman"/>
          <w:color w:val="000000"/>
          <w:sz w:val="36"/>
          <w:szCs w:val="36"/>
        </w:rPr>
        <w:t>А класс</w:t>
      </w:r>
      <w:r w:rsidR="00AD5DB5" w:rsidRPr="00D519AE">
        <w:rPr>
          <w:rFonts w:ascii="Times New Roman" w:hAnsi="Times New Roman"/>
          <w:color w:val="000000"/>
          <w:sz w:val="36"/>
          <w:szCs w:val="36"/>
        </w:rPr>
        <w:t>)</w:t>
      </w:r>
    </w:p>
    <w:p w:rsidR="00AD5DB5" w:rsidRPr="00D519AE" w:rsidRDefault="00AD5DB5" w:rsidP="00AD5DB5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center"/>
        <w:rPr>
          <w:rFonts w:ascii="Times New Roman" w:hAnsi="Times New Roman"/>
          <w:color w:val="000000"/>
          <w:sz w:val="36"/>
          <w:szCs w:val="36"/>
        </w:rPr>
      </w:pPr>
      <w:r w:rsidRPr="00D519AE">
        <w:rPr>
          <w:rFonts w:ascii="Times New Roman" w:hAnsi="Times New Roman"/>
          <w:color w:val="000000"/>
          <w:sz w:val="36"/>
          <w:szCs w:val="36"/>
        </w:rPr>
        <w:t>базовый уровень</w:t>
      </w:r>
      <w:r w:rsidR="00965CC9">
        <w:rPr>
          <w:rFonts w:ascii="Times New Roman" w:hAnsi="Times New Roman"/>
          <w:color w:val="000000"/>
          <w:sz w:val="36"/>
          <w:szCs w:val="36"/>
        </w:rPr>
        <w:t xml:space="preserve"> на 2020</w:t>
      </w:r>
      <w:r w:rsidRPr="00D519AE">
        <w:rPr>
          <w:rFonts w:ascii="Times New Roman" w:hAnsi="Times New Roman"/>
          <w:color w:val="000000"/>
          <w:sz w:val="36"/>
          <w:szCs w:val="36"/>
        </w:rPr>
        <w:t>/20</w:t>
      </w:r>
      <w:r w:rsidR="00965CC9">
        <w:rPr>
          <w:rFonts w:ascii="Times New Roman" w:hAnsi="Times New Roman"/>
          <w:color w:val="000000"/>
          <w:sz w:val="36"/>
          <w:szCs w:val="36"/>
        </w:rPr>
        <w:t>21</w:t>
      </w:r>
      <w:r w:rsidRPr="00D519AE">
        <w:rPr>
          <w:rFonts w:ascii="Times New Roman" w:hAnsi="Times New Roman"/>
          <w:color w:val="000000"/>
          <w:sz w:val="36"/>
          <w:szCs w:val="36"/>
        </w:rPr>
        <w:t xml:space="preserve"> учебный год</w:t>
      </w:r>
    </w:p>
    <w:p w:rsidR="00AD5DB5" w:rsidRPr="00D519AE" w:rsidRDefault="00AD5DB5" w:rsidP="00AD5DB5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center"/>
        <w:rPr>
          <w:rFonts w:ascii="Times New Roman" w:hAnsi="Times New Roman"/>
          <w:color w:val="000000"/>
          <w:sz w:val="36"/>
          <w:szCs w:val="36"/>
        </w:rPr>
      </w:pPr>
      <w:r w:rsidRPr="00D519AE">
        <w:rPr>
          <w:rFonts w:ascii="Times New Roman" w:hAnsi="Times New Roman"/>
          <w:color w:val="000000"/>
          <w:sz w:val="36"/>
          <w:szCs w:val="36"/>
        </w:rPr>
        <w:t xml:space="preserve">МБОУ «Школа №144» Советского района </w:t>
      </w:r>
      <w:proofErr w:type="gramStart"/>
      <w:r w:rsidRPr="00D519AE">
        <w:rPr>
          <w:rFonts w:ascii="Times New Roman" w:hAnsi="Times New Roman"/>
          <w:color w:val="000000"/>
          <w:sz w:val="36"/>
          <w:szCs w:val="36"/>
        </w:rPr>
        <w:t>г</w:t>
      </w:r>
      <w:proofErr w:type="gramEnd"/>
      <w:r w:rsidRPr="00D519AE">
        <w:rPr>
          <w:rFonts w:ascii="Times New Roman" w:hAnsi="Times New Roman"/>
          <w:color w:val="000000"/>
          <w:sz w:val="36"/>
          <w:szCs w:val="36"/>
        </w:rPr>
        <w:t>. Казани</w:t>
      </w:r>
    </w:p>
    <w:p w:rsidR="00AD5DB5" w:rsidRPr="00D519AE" w:rsidRDefault="00AD5DB5" w:rsidP="00AD5DB5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center"/>
        <w:rPr>
          <w:rFonts w:ascii="Times New Roman" w:hAnsi="Times New Roman"/>
          <w:color w:val="000000"/>
          <w:sz w:val="36"/>
          <w:szCs w:val="36"/>
        </w:rPr>
      </w:pPr>
      <w:r w:rsidRPr="00D519AE">
        <w:rPr>
          <w:rFonts w:ascii="Times New Roman" w:hAnsi="Times New Roman"/>
          <w:color w:val="000000"/>
          <w:sz w:val="36"/>
          <w:szCs w:val="36"/>
        </w:rPr>
        <w:t xml:space="preserve">Преподаватель-организатор ОБЖ: </w:t>
      </w:r>
      <w:proofErr w:type="spellStart"/>
      <w:r w:rsidRPr="00D519AE">
        <w:rPr>
          <w:rFonts w:ascii="Times New Roman" w:hAnsi="Times New Roman"/>
          <w:color w:val="000000"/>
          <w:sz w:val="36"/>
          <w:szCs w:val="36"/>
        </w:rPr>
        <w:t>Майсейков</w:t>
      </w:r>
      <w:proofErr w:type="spellEnd"/>
      <w:r w:rsidRPr="00D519AE">
        <w:rPr>
          <w:rFonts w:ascii="Times New Roman" w:hAnsi="Times New Roman"/>
          <w:color w:val="000000"/>
          <w:sz w:val="36"/>
          <w:szCs w:val="36"/>
        </w:rPr>
        <w:t xml:space="preserve"> Евгений Александрович</w:t>
      </w:r>
    </w:p>
    <w:p w:rsidR="00AD5DB5" w:rsidRPr="00D519AE" w:rsidRDefault="00AD5DB5" w:rsidP="00AD5DB5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center"/>
        <w:rPr>
          <w:rFonts w:ascii="Times New Roman" w:hAnsi="Times New Roman"/>
          <w:color w:val="000000"/>
          <w:sz w:val="36"/>
          <w:szCs w:val="36"/>
        </w:rPr>
      </w:pPr>
      <w:r w:rsidRPr="00D519AE">
        <w:rPr>
          <w:rFonts w:ascii="Times New Roman" w:hAnsi="Times New Roman"/>
          <w:color w:val="000000"/>
          <w:sz w:val="36"/>
          <w:szCs w:val="36"/>
        </w:rPr>
        <w:t>1 квалификационная категория</w:t>
      </w:r>
    </w:p>
    <w:p w:rsidR="00AD5DB5" w:rsidRPr="00B055D8" w:rsidRDefault="00AD5DB5" w:rsidP="00AD5DB5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55D8">
        <w:rPr>
          <w:rFonts w:ascii="Times New Roman" w:hAnsi="Times New Roman"/>
          <w:color w:val="000000"/>
          <w:sz w:val="28"/>
          <w:szCs w:val="28"/>
        </w:rPr>
        <w:t>Утверждено на заседании  педагогического совета,</w:t>
      </w:r>
    </w:p>
    <w:p w:rsidR="00AD5DB5" w:rsidRPr="00F30528" w:rsidRDefault="00965CC9" w:rsidP="00AD5DB5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протокол №1 от  29 августа 2020</w:t>
      </w:r>
      <w:r w:rsidR="00AD5DB5" w:rsidRPr="00B055D8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D5DB5">
        <w:rPr>
          <w:rFonts w:ascii="Times New Roman" w:hAnsi="Times New Roman"/>
          <w:color w:val="000000"/>
          <w:sz w:val="28"/>
          <w:szCs w:val="28"/>
        </w:rPr>
        <w:t>а</w:t>
      </w:r>
    </w:p>
    <w:p w:rsidR="009E4B0A" w:rsidRDefault="009E4B0A" w:rsidP="009E4B0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Пояснительная записка</w:t>
      </w:r>
    </w:p>
    <w:p w:rsidR="00473F7C" w:rsidRPr="00663718" w:rsidRDefault="00473F7C" w:rsidP="00473F7C">
      <w:pPr>
        <w:spacing w:after="0" w:line="240" w:lineRule="auto"/>
      </w:pPr>
      <w:r w:rsidRPr="00EC672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C672F">
        <w:rPr>
          <w:rFonts w:ascii="Times New Roman" w:hAnsi="Times New Roman"/>
          <w:sz w:val="24"/>
          <w:szCs w:val="24"/>
        </w:rPr>
        <w:t xml:space="preserve">При разработке рабочей программы учтены следующие нормативные документы: </w:t>
      </w:r>
    </w:p>
    <w:p w:rsidR="00473F7C" w:rsidRPr="00247A40" w:rsidRDefault="00473F7C" w:rsidP="00473F7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3F7C" w:rsidRPr="00852EBE" w:rsidRDefault="00473F7C" w:rsidP="00473F7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2EBE">
        <w:rPr>
          <w:rFonts w:ascii="Times New Roman" w:hAnsi="Times New Roman"/>
          <w:bCs/>
          <w:sz w:val="24"/>
          <w:szCs w:val="24"/>
        </w:rPr>
        <w:t>Федеральный закон Российской Федерации от 29 декабря 2012г. N273-ФЗ "Об образовании в Российской Федерации".</w:t>
      </w:r>
    </w:p>
    <w:p w:rsidR="00473F7C" w:rsidRPr="00852EBE" w:rsidRDefault="00473F7C" w:rsidP="00473F7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2EBE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2010г. №1897 "Об утверждении федерального государственного образовательного стандарта основного общего образования".</w:t>
      </w:r>
    </w:p>
    <w:p w:rsidR="00473F7C" w:rsidRPr="00852EBE" w:rsidRDefault="00473F7C" w:rsidP="00473F7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52EBE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2014 года №1312 «Об утверждении федерального базисного учебного плана  и примерных учебных планов для образовательных учреждений РФ» </w:t>
      </w:r>
      <w:proofErr w:type="gramEnd"/>
    </w:p>
    <w:p w:rsidR="00473F7C" w:rsidRPr="00852EBE" w:rsidRDefault="00473F7C" w:rsidP="00473F7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2EBE">
        <w:rPr>
          <w:rFonts w:ascii="Times New Roman" w:hAnsi="Times New Roman"/>
          <w:bCs/>
          <w:sz w:val="24"/>
          <w:szCs w:val="24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школах.</w:t>
      </w:r>
    </w:p>
    <w:p w:rsidR="00473F7C" w:rsidRPr="00852EBE" w:rsidRDefault="00473F7C" w:rsidP="00473F7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2EBE">
        <w:rPr>
          <w:rFonts w:ascii="Times New Roman" w:hAnsi="Times New Roman"/>
          <w:bCs/>
          <w:sz w:val="24"/>
          <w:szCs w:val="24"/>
        </w:rPr>
        <w:t>Приказ Министерства здравоохранения и социального развития Российской Федерации (</w:t>
      </w:r>
      <w:proofErr w:type="spellStart"/>
      <w:r w:rsidRPr="00852EBE">
        <w:rPr>
          <w:rFonts w:ascii="Times New Roman" w:hAnsi="Times New Roman"/>
          <w:bCs/>
          <w:sz w:val="24"/>
          <w:szCs w:val="24"/>
        </w:rPr>
        <w:t>Минздравсоцразвития</w:t>
      </w:r>
      <w:proofErr w:type="spellEnd"/>
      <w:r w:rsidRPr="00852EBE">
        <w:rPr>
          <w:rFonts w:ascii="Times New Roman" w:hAnsi="Times New Roman"/>
          <w:bCs/>
          <w:sz w:val="24"/>
          <w:szCs w:val="24"/>
        </w:rPr>
        <w:t xml:space="preserve"> России) от 26 августа 2010г. N76н.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 </w:t>
      </w:r>
    </w:p>
    <w:p w:rsidR="00473F7C" w:rsidRDefault="00473F7C" w:rsidP="00473F7C">
      <w:pPr>
        <w:pStyle w:val="a4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52EBE">
        <w:rPr>
          <w:rFonts w:ascii="Times New Roman" w:hAnsi="Times New Roman"/>
          <w:bCs/>
          <w:sz w:val="24"/>
          <w:szCs w:val="24"/>
        </w:rPr>
        <w:t>Локальные акты  образовательной организации:</w:t>
      </w:r>
    </w:p>
    <w:p w:rsidR="00473F7C" w:rsidRPr="00852EBE" w:rsidRDefault="00473F7C" w:rsidP="00473F7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    учебный план обр</w:t>
      </w:r>
      <w:r w:rsidR="00965CC9">
        <w:rPr>
          <w:rFonts w:ascii="Times New Roman" w:hAnsi="Times New Roman"/>
          <w:bCs/>
          <w:sz w:val="24"/>
          <w:szCs w:val="24"/>
        </w:rPr>
        <w:t>азовательной организации на 2020-2021</w:t>
      </w:r>
      <w:r>
        <w:rPr>
          <w:rFonts w:ascii="Times New Roman" w:hAnsi="Times New Roman"/>
          <w:bCs/>
          <w:sz w:val="24"/>
          <w:szCs w:val="24"/>
        </w:rPr>
        <w:t xml:space="preserve"> учебный год;</w:t>
      </w:r>
    </w:p>
    <w:p w:rsidR="00473F7C" w:rsidRPr="00852EBE" w:rsidRDefault="00473F7C" w:rsidP="00473F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52EBE">
        <w:rPr>
          <w:rFonts w:ascii="Times New Roman" w:hAnsi="Times New Roman"/>
          <w:bCs/>
          <w:sz w:val="24"/>
          <w:szCs w:val="24"/>
        </w:rPr>
        <w:t>основная образовательная программа основного общего образования;</w:t>
      </w:r>
    </w:p>
    <w:p w:rsidR="00473F7C" w:rsidRPr="00852EBE" w:rsidRDefault="00473F7C" w:rsidP="00473F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52EBE">
        <w:rPr>
          <w:rFonts w:ascii="Times New Roman" w:hAnsi="Times New Roman"/>
          <w:bCs/>
          <w:sz w:val="24"/>
          <w:szCs w:val="24"/>
        </w:rPr>
        <w:t>положение о рабочей программе учебного предмета, курса;</w:t>
      </w:r>
    </w:p>
    <w:p w:rsidR="00473F7C" w:rsidRPr="00852EBE" w:rsidRDefault="00473F7C" w:rsidP="00473F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52EBE">
        <w:rPr>
          <w:rFonts w:ascii="Times New Roman" w:hAnsi="Times New Roman"/>
          <w:bCs/>
          <w:sz w:val="24"/>
          <w:szCs w:val="24"/>
        </w:rPr>
        <w:t>приказ руководителя организации об утверждении рабочих программ учебных предметов, курсов;</w:t>
      </w:r>
    </w:p>
    <w:p w:rsidR="00473F7C" w:rsidRPr="00C941B1" w:rsidRDefault="00473F7C" w:rsidP="00473F7C">
      <w:pPr>
        <w:pStyle w:val="a4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     -     </w:t>
      </w:r>
      <w:r w:rsidRPr="00C941B1">
        <w:rPr>
          <w:rFonts w:ascii="Times New Roman" w:hAnsi="Times New Roman"/>
          <w:bCs/>
          <w:sz w:val="24"/>
          <w:szCs w:val="24"/>
        </w:rPr>
        <w:t>протокол ШМО  о рассмотрении и согласовании рабочей программы;</w:t>
      </w:r>
    </w:p>
    <w:p w:rsidR="00473F7C" w:rsidRPr="00C941B1" w:rsidRDefault="00473F7C" w:rsidP="00473F7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941B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*   </w:t>
      </w:r>
      <w:r w:rsidRPr="00C941B1">
        <w:rPr>
          <w:rFonts w:ascii="Times New Roman" w:eastAsia="Calibri" w:hAnsi="Times New Roman"/>
          <w:sz w:val="24"/>
          <w:szCs w:val="24"/>
        </w:rPr>
        <w:t>Примерной программы по учебному предмету «Основы бе</w:t>
      </w:r>
      <w:r>
        <w:rPr>
          <w:rFonts w:ascii="Times New Roman" w:eastAsia="Calibri" w:hAnsi="Times New Roman"/>
          <w:sz w:val="24"/>
          <w:szCs w:val="24"/>
        </w:rPr>
        <w:t>зопасности жизнедеятельности», 10-11</w:t>
      </w:r>
      <w:r w:rsidRPr="00C941B1">
        <w:rPr>
          <w:rFonts w:ascii="Times New Roman" w:eastAsia="Calibri" w:hAnsi="Times New Roman"/>
          <w:sz w:val="24"/>
          <w:szCs w:val="24"/>
        </w:rPr>
        <w:t xml:space="preserve"> классы;</w:t>
      </w:r>
    </w:p>
    <w:p w:rsidR="00473F7C" w:rsidRPr="00DD3AE7" w:rsidRDefault="00473F7C" w:rsidP="00473F7C">
      <w:pPr>
        <w:spacing w:after="0" w:line="240" w:lineRule="auto"/>
        <w:contextualSpacing/>
        <w:jc w:val="both"/>
        <w:rPr>
          <w:rFonts w:ascii="Times New Roman" w:eastAsia="Calibri" w:hAnsi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 xml:space="preserve">      *   </w:t>
      </w:r>
      <w:r w:rsidRPr="00C941B1">
        <w:rPr>
          <w:rFonts w:ascii="Times New Roman" w:eastAsia="Calibri" w:hAnsi="Times New Roman"/>
          <w:sz w:val="24"/>
          <w:szCs w:val="24"/>
        </w:rPr>
        <w:t xml:space="preserve">Авторской программы для учебника «Основы безопасности жизнедеятельности»,  </w:t>
      </w:r>
      <w:proofErr w:type="gramStart"/>
      <w:r w:rsidRPr="00C941B1">
        <w:rPr>
          <w:rFonts w:ascii="Times New Roman" w:eastAsia="Calibri" w:hAnsi="Times New Roman"/>
          <w:sz w:val="24"/>
          <w:szCs w:val="24"/>
        </w:rPr>
        <w:t>под</w:t>
      </w:r>
      <w:proofErr w:type="gramEnd"/>
      <w:r w:rsidRPr="00C941B1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C941B1">
        <w:rPr>
          <w:rFonts w:ascii="Times New Roman" w:eastAsia="Calibri" w:hAnsi="Times New Roman"/>
          <w:sz w:val="24"/>
          <w:szCs w:val="24"/>
        </w:rPr>
        <w:t>редакций</w:t>
      </w:r>
      <w:proofErr w:type="gramEnd"/>
      <w:r w:rsidRPr="00C941B1">
        <w:rPr>
          <w:rFonts w:ascii="Times New Roman" w:eastAsia="Calibri" w:hAnsi="Times New Roman"/>
          <w:sz w:val="24"/>
          <w:szCs w:val="24"/>
        </w:rPr>
        <w:t xml:space="preserve"> А.Т.Смирнова, Москва, 2013 год </w:t>
      </w:r>
    </w:p>
    <w:p w:rsidR="00473F7C" w:rsidRPr="00AE0ED9" w:rsidRDefault="00473F7C" w:rsidP="00473F7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73F7C" w:rsidRDefault="009E4B0A" w:rsidP="00473F7C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</w:rPr>
        <w:t>Общая характеристика предмета:</w:t>
      </w:r>
    </w:p>
    <w:p w:rsidR="009E4B0A" w:rsidRDefault="009E4B0A" w:rsidP="009E4B0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Данная рабочая программа курса «Основы безопасности жизнедеятельности», предназначена для учащихся 11 класса средней общеобразовательной школы.</w:t>
      </w:r>
      <w:r w:rsidR="00D836D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В 11 классе практически реализуется главная цель изучения основ безопасности в современной школе – образование, развитие и воспитание личности школьника, способного  к самоидентификации и определению своих ценностных приоритетов на основе осмысления опыта человечества в целом, активно и творчески применяющего знания в области безопасной жизнедеятельности в учебной и социальной деятельности.</w:t>
      </w:r>
    </w:p>
    <w:p w:rsidR="009E4B0A" w:rsidRDefault="009E4B0A" w:rsidP="009E4B0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Указанная главная цель основного общего образования в области безопасности жизнедеятельности конкретизируется применительно к курсам предмета с учётом специфики изучаемого раздела.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Программа составлена исходя из целей обучения предмета «Основы безопасности жизнедеятельности» в рамках федерального компонента государственного стандарта  основного общего образования в основной школе. Необходимость изучения предмета «Основы безопасности жизнедеятельности»  в школе обуславливается его познавательными и практическими направлениями. Главная задача школьного изучения  </w:t>
      </w:r>
      <w:r>
        <w:rPr>
          <w:rFonts w:ascii="Times New Roman" w:eastAsia="Calibri" w:hAnsi="Times New Roman"/>
          <w:sz w:val="24"/>
          <w:szCs w:val="24"/>
        </w:rPr>
        <w:lastRenderedPageBreak/>
        <w:t>предмета «Основы безопасности жизнедеятельности» – понимание каждым учащимся важности сбережения и защиты личного здоровья как индивидуальной и общественной ценности.</w:t>
      </w:r>
    </w:p>
    <w:p w:rsidR="009E4B0A" w:rsidRDefault="009E4B0A" w:rsidP="009E4B0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Целью курса является</w:t>
      </w:r>
      <w:r>
        <w:rPr>
          <w:rFonts w:ascii="Times New Roman" w:eastAsia="Calibri" w:hAnsi="Times New Roman"/>
          <w:b/>
          <w:sz w:val="24"/>
          <w:szCs w:val="24"/>
        </w:rPr>
        <w:t xml:space="preserve">: 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9E4B0A" w:rsidRDefault="009E4B0A" w:rsidP="009E4B0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Программа также предусматривает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власти.</w:t>
      </w:r>
    </w:p>
    <w:p w:rsidR="009E4B0A" w:rsidRDefault="009E4B0A" w:rsidP="009E4B0A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Основные задачи в преподавании предмета «Основы безопасности жизнедеятельности»:</w:t>
      </w:r>
    </w:p>
    <w:p w:rsidR="009E4B0A" w:rsidRDefault="009E4B0A" w:rsidP="009E4B0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антиэкстремистское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 xml:space="preserve">отрицательное отношение учащихся к приёму </w:t>
      </w:r>
      <w:proofErr w:type="spellStart"/>
      <w:r>
        <w:rPr>
          <w:rFonts w:ascii="Times New Roman" w:eastAsia="Calibri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веществ, в том числе наркотиков;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готовность и способность учащихся к нравственному самосовершенствованию.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Достижение этих целей обеспечивается решением таких учебных задач, как: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формирование индивидуальной системы здорового образа жизни;</w:t>
      </w:r>
    </w:p>
    <w:p w:rsidR="009E4B0A" w:rsidRDefault="009E4B0A" w:rsidP="009E4B0A">
      <w:pPr>
        <w:spacing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 xml:space="preserve">выработка у учащихся </w:t>
      </w:r>
      <w:proofErr w:type="spellStart"/>
      <w:r>
        <w:rPr>
          <w:rFonts w:ascii="Times New Roman" w:eastAsia="Calibri" w:hAnsi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>
        <w:rPr>
          <w:rFonts w:ascii="Times New Roman" w:eastAsia="Calibri" w:hAnsi="Times New Roman"/>
          <w:sz w:val="24"/>
          <w:szCs w:val="24"/>
        </w:rPr>
        <w:t>психоактивным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веществам и асоциальному поведению</w:t>
      </w:r>
    </w:p>
    <w:p w:rsidR="009E4B0A" w:rsidRDefault="009E4B0A" w:rsidP="009E4B0A">
      <w:pPr>
        <w:spacing w:after="0" w:line="240" w:lineRule="auto"/>
        <w:ind w:left="720" w:hanging="1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Результаты освоения курса:</w:t>
      </w:r>
    </w:p>
    <w:p w:rsidR="009E4B0A" w:rsidRDefault="009E4B0A" w:rsidP="009E4B0A">
      <w:pPr>
        <w:spacing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программа составлена исходя из следующих целей обучения в рамках ФГОС основного общего образования в основной школе:</w:t>
      </w:r>
    </w:p>
    <w:p w:rsidR="009E4B0A" w:rsidRDefault="009E4B0A" w:rsidP="009E4B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9E4B0A" w:rsidRDefault="009E4B0A" w:rsidP="009E4B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9E4B0A" w:rsidRDefault="009E4B0A" w:rsidP="009E4B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 </w:t>
      </w:r>
    </w:p>
    <w:p w:rsidR="009E4B0A" w:rsidRDefault="009E4B0A" w:rsidP="009E4B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формирования у учащихся </w:t>
      </w:r>
      <w:proofErr w:type="spellStart"/>
      <w:r>
        <w:rPr>
          <w:rFonts w:ascii="Times New Roman" w:eastAsia="Calibri" w:hAnsi="Times New Roman"/>
          <w:sz w:val="24"/>
          <w:szCs w:val="24"/>
        </w:rPr>
        <w:t>антиэкстремистского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антитеррористического поведения, отрицательного отношения к приёму </w:t>
      </w:r>
      <w:proofErr w:type="spellStart"/>
      <w:r>
        <w:rPr>
          <w:rFonts w:ascii="Times New Roman" w:eastAsia="Calibri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веществ, в том числе наркотиков.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формирование убеждения в необходимости безопасного и здорового образа жизни;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понимание личной и общественной значимости современной культуры безопасности жизнедеятельности;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понимание необходимости подготовки граждан к военной службе;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•</w:t>
      </w:r>
      <w:r>
        <w:rPr>
          <w:rFonts w:ascii="Times New Roman" w:eastAsia="Calibri" w:hAnsi="Times New Roman"/>
          <w:sz w:val="24"/>
          <w:szCs w:val="24"/>
        </w:rPr>
        <w:tab/>
        <w:t xml:space="preserve">формирование </w:t>
      </w:r>
      <w:proofErr w:type="spellStart"/>
      <w:r>
        <w:rPr>
          <w:rFonts w:ascii="Times New Roman" w:eastAsia="Calibri" w:hAnsi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антитеррористической личностной позиции;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понимание необходимости сохранения природы и окружающей среды для полноценной жизни человека;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знание и умение применять правила безопасного поведения в условиях опасных и чрезвычайных ситуаций;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умение оказать первую помощь пострадавшим;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технологий;</w:t>
      </w:r>
    </w:p>
    <w:p w:rsidR="009E4B0A" w:rsidRDefault="009E4B0A" w:rsidP="009E4B0A">
      <w:pPr>
        <w:spacing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формирование понимания ценности здорового и безопасного образа жизни;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•</w:t>
      </w:r>
      <w:r>
        <w:rPr>
          <w:rFonts w:ascii="Times New Roman" w:eastAsia="Calibri" w:hAnsi="Times New Roman"/>
          <w:sz w:val="24"/>
          <w:szCs w:val="24"/>
        </w:rPr>
        <w:tab/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формирование готовности и способности вести диалог с другими людьми и достигать в нём взаимопонимания;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E4B0A" w:rsidRDefault="009E4B0A" w:rsidP="009E4B0A">
      <w:pPr>
        <w:spacing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</w:t>
      </w:r>
      <w:r>
        <w:rPr>
          <w:rFonts w:ascii="Times New Roman" w:eastAsia="Calibri" w:hAnsi="Times New Roman"/>
          <w:sz w:val="24"/>
          <w:szCs w:val="24"/>
        </w:rPr>
        <w:tab/>
        <w:t xml:space="preserve">формирование </w:t>
      </w:r>
      <w:proofErr w:type="spellStart"/>
      <w:r>
        <w:rPr>
          <w:rFonts w:ascii="Times New Roman" w:eastAsia="Calibri" w:hAnsi="Times New Roman"/>
          <w:sz w:val="24"/>
          <w:szCs w:val="24"/>
        </w:rPr>
        <w:t>антиэкстремистского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</w:t>
      </w:r>
    </w:p>
    <w:p w:rsidR="009E4B0A" w:rsidRDefault="009E4B0A" w:rsidP="009E4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B0A" w:rsidRDefault="009E4B0A" w:rsidP="009E4B0A">
      <w:pPr>
        <w:spacing w:after="0" w:line="240" w:lineRule="auto"/>
        <w:ind w:left="720" w:hanging="72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Требования к уровню подготовки учащихся:</w:t>
      </w:r>
    </w:p>
    <w:p w:rsidR="009E4B0A" w:rsidRDefault="009E4B0A" w:rsidP="009E4B0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            знать/понимать: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задачи государственных служб по защите населения и территорий от чрезвычайных ситуаций;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основы российского законодательства об обороне государства и воинской обязанности граждан;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состав и предназначение Вооруженных Сил Российской Федерации;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виды военно-профессиональной деятельности; особенности прохождения военной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службы по призыву и контракту, альтернативной гражданской службы;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требования, предъявляемые военной службой к уровню подготовки призывника;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предназначение, структуру и задачи РСЧС;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предназначение, структуру и задачи гражданской обороны;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9E4B0A" w:rsidRDefault="009E4B0A" w:rsidP="009E4B0A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9E4B0A" w:rsidRDefault="009E4B0A" w:rsidP="009E4B0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уметь: 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- владеть способами защиты населения от чрезвычайных ситуаций природного и техногенного характера;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владеть навыками в области гражданской обороны;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пользоваться средствами индивидуальной и коллективной защиты;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для:ведения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здорового образа жизни;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оказания первой медицинской помощи;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развития в себе духовных и физических качеств, необходимых для военной службы;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обращения в случае необходимости в службы экстренной помощи;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адекватно оценивать транспортные ситуации, опасные для жизни и здоровья;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E4B0A" w:rsidRDefault="009E4B0A" w:rsidP="009E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hi-IN" w:bidi="hi-IN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E4B0A" w:rsidRDefault="009E4B0A" w:rsidP="009E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личной безопасности на улицах и дорогах;</w:t>
      </w:r>
    </w:p>
    <w:p w:rsidR="009E4B0A" w:rsidRDefault="009E4B0A" w:rsidP="009E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мер предосторожности и правил поведения пассажиров в общественном транспорте;</w:t>
      </w:r>
    </w:p>
    <w:p w:rsidR="009E4B0A" w:rsidRDefault="009E4B0A" w:rsidP="009E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пользования бытовыми приборами и инструментами;</w:t>
      </w:r>
    </w:p>
    <w:p w:rsidR="009E4B0A" w:rsidRDefault="009E4B0A" w:rsidP="009E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бдительности при угрозе террористического акта;</w:t>
      </w:r>
    </w:p>
    <w:p w:rsidR="009E4B0A" w:rsidRDefault="009E4B0A" w:rsidP="009E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обращения (вызова) в случае необходимости в соответствующие службы экстренной помощи.</w:t>
      </w:r>
    </w:p>
    <w:p w:rsidR="009E4B0A" w:rsidRDefault="009E4B0A" w:rsidP="009E4B0A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Место курса «Основы безопасности жизнедеятельности» в учебном плане.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 изучение предмета «Основы безопасности жизнедеятельности»  в 11 классе учебным планом предусмотрено 34 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часов, из расчёта 1 час  в неделю. Программа содержит 35 урочных тем. Структурно курс разделен на пять разделов: </w:t>
      </w:r>
    </w:p>
    <w:p w:rsidR="008C669A" w:rsidRDefault="009E4B0A" w:rsidP="009E4B0A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9E4B0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bidi="en-US"/>
        </w:rPr>
        <w:t>Основы комплексной безопасности</w:t>
      </w:r>
      <w:r>
        <w:rPr>
          <w:rFonts w:ascii="Times New Roman" w:eastAsia="Calibri" w:hAnsi="Times New Roman"/>
          <w:sz w:val="24"/>
          <w:szCs w:val="24"/>
        </w:rPr>
        <w:t xml:space="preserve">; </w:t>
      </w:r>
    </w:p>
    <w:p w:rsidR="008C669A" w:rsidRDefault="009E4B0A" w:rsidP="009E4B0A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bidi="en-US"/>
        </w:rPr>
        <w:t>Защита населения от чрезвычайных ситуаций</w:t>
      </w:r>
      <w:r>
        <w:rPr>
          <w:rFonts w:ascii="Times New Roman" w:eastAsia="Calibri" w:hAnsi="Times New Roman"/>
          <w:sz w:val="24"/>
          <w:szCs w:val="24"/>
        </w:rPr>
        <w:t xml:space="preserve">; </w:t>
      </w:r>
    </w:p>
    <w:p w:rsidR="008C669A" w:rsidRDefault="009E4B0A" w:rsidP="009E4B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bidi="en-US"/>
        </w:rPr>
        <w:t xml:space="preserve">Основы здорового образа жизни;  </w:t>
      </w:r>
    </w:p>
    <w:p w:rsidR="008C669A" w:rsidRDefault="009E4B0A" w:rsidP="009E4B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val="en-US" w:bidi="en-US"/>
        </w:rPr>
        <w:t>IV</w:t>
      </w:r>
      <w:r>
        <w:rPr>
          <w:rFonts w:ascii="Times New Roman" w:hAnsi="Times New Roman"/>
          <w:sz w:val="24"/>
          <w:szCs w:val="24"/>
          <w:lang w:bidi="en-US"/>
        </w:rPr>
        <w:t xml:space="preserve">-Основы обороны государства; </w:t>
      </w:r>
    </w:p>
    <w:p w:rsidR="009E4B0A" w:rsidRDefault="009E4B0A" w:rsidP="008C669A">
      <w:pPr>
        <w:spacing w:after="0" w:line="240" w:lineRule="auto"/>
        <w:ind w:firstLine="708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en-US" w:bidi="en-US"/>
        </w:rPr>
        <w:t>V</w:t>
      </w:r>
      <w:r>
        <w:rPr>
          <w:rFonts w:ascii="Times New Roman" w:hAnsi="Times New Roman"/>
          <w:sz w:val="24"/>
          <w:szCs w:val="24"/>
          <w:lang w:bidi="en-US"/>
        </w:rPr>
        <w:t>-Основы военной службы</w:t>
      </w:r>
    </w:p>
    <w:p w:rsidR="00D836D8" w:rsidRDefault="00D836D8" w:rsidP="009E4B0A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965CC9" w:rsidRDefault="00965CC9" w:rsidP="009E4B0A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9E4B0A" w:rsidRDefault="009E4B0A" w:rsidP="009E4B0A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lastRenderedPageBreak/>
        <w:t>Содержание курса</w:t>
      </w:r>
    </w:p>
    <w:p w:rsidR="009E4B0A" w:rsidRDefault="009E4B0A" w:rsidP="009E4B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bidi="en-US"/>
        </w:rPr>
      </w:pPr>
      <w:r>
        <w:rPr>
          <w:rFonts w:ascii="Times New Roman" w:hAnsi="Times New Roman"/>
          <w:b/>
          <w:sz w:val="24"/>
          <w:szCs w:val="24"/>
          <w:u w:val="single"/>
          <w:lang w:bidi="en-US"/>
        </w:rPr>
        <w:t>Раздел 1. Основы комплексной безопасности</w:t>
      </w:r>
    </w:p>
    <w:p w:rsidR="009E4B0A" w:rsidRDefault="009E4B0A" w:rsidP="009E4B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bidi="en-US"/>
        </w:rPr>
      </w:pPr>
    </w:p>
    <w:p w:rsidR="00D836D8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Тема 1. Обеспечение личной безопасности в повседневной жизни.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 xml:space="preserve">1.1.  Пожарная безопасность, права и обязанности граждан в области пожарной безопасности. 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Права и обязанности граждан в области пожарной безопасности</w:t>
      </w:r>
      <w:r>
        <w:rPr>
          <w:rFonts w:ascii="Times New Roman" w:hAnsi="Times New Roman"/>
          <w:i/>
          <w:sz w:val="24"/>
          <w:szCs w:val="24"/>
          <w:lang w:bidi="en-US"/>
        </w:rPr>
        <w:t>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Правила личной безопасности при пожаре. Профилактика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1.2. Правила дорожного движения: дорожная аварийность и травматизм.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Дорожная аварийность и травматизм на дорогах Российской Федерации. Причины, приводящие к дорожно-транспортным происшествиям. Влияние конструкции транспортных средств на тяжесть последствий дорожных происшествий.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1.3. Правила дорожного движения: элементы автомобильной дороги.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Основные элементы автомобильной дороги. Участки повышенной опасности на дороге. Конфликтная дорожно-транспортная ситуация. Взаимоотношение с представителями органов ГИБДД и полиции в случае дорожно-транспортных ситуаций.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 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1.4. Правила дорожного движения: основные помехи на дороге.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Правила движения транспортных средств в транспортном потоке. Преодоление помех на дороге. Движение в условиях ограниченной видимости, во время дождя и при сильном ветре.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1.5.</w:t>
      </w:r>
      <w:r>
        <w:rPr>
          <w:sz w:val="24"/>
          <w:szCs w:val="24"/>
          <w:lang w:bidi="en-US"/>
        </w:rPr>
        <w:t xml:space="preserve">  </w:t>
      </w:r>
      <w:r>
        <w:rPr>
          <w:rFonts w:ascii="Times New Roman" w:hAnsi="Times New Roman"/>
          <w:i/>
          <w:sz w:val="24"/>
          <w:szCs w:val="24"/>
          <w:lang w:bidi="en-US"/>
        </w:rPr>
        <w:t>Обеспечение личной безопасности на водоемах в различное время года.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Особенности состояния водоемов в различное время года. Соблюдение правил безопасности при купании в оборудованных и не оборудованных местах. Безопасный отдых у воды.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1.6.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>Обеспечение личной безопасности в различных бытовых ситуациях.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Опасности, возникающие при нарушении правил эксплуатации различных бытовых приборов и систем жизнеобеспечения жилища.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9E4B0A" w:rsidRDefault="009E4B0A" w:rsidP="009E4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473F7C" w:rsidRDefault="00473F7C" w:rsidP="009E4B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bidi="en-US"/>
        </w:rPr>
      </w:pPr>
      <w:r>
        <w:rPr>
          <w:rFonts w:ascii="Times New Roman" w:hAnsi="Times New Roman"/>
          <w:b/>
          <w:sz w:val="24"/>
          <w:szCs w:val="24"/>
          <w:u w:val="single"/>
          <w:lang w:bidi="en-US"/>
        </w:rPr>
        <w:lastRenderedPageBreak/>
        <w:t>Раздел 2. Защита населения от чрезвычайных ситуаций</w:t>
      </w:r>
    </w:p>
    <w:p w:rsidR="009E4B0A" w:rsidRDefault="009E4B0A" w:rsidP="009E4B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Тема 2. Организационные основы борьбы с терроризмом и наркобизнесом в Российской Федерации.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2.1.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Нормативно-правовая база борьбы с терроризмом. 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Правовая основа противодействия терроризму в современных условиях: Конституция Российской Федерации, общепризнанные принципы и нормы международного права, международные договоры Российской Федерации, Федеральный закон «О противодействии терроризму» (от 6 марта 2006 г. № 35-ФЗ); Указ Президента РФ «О мерах по противодействию терроризму» (от 15 февраля 2006 г., № 116).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proofErr w:type="spellStart"/>
      <w:r>
        <w:rPr>
          <w:rFonts w:ascii="Times New Roman" w:hAnsi="Times New Roman"/>
          <w:sz w:val="24"/>
          <w:szCs w:val="24"/>
          <w:lang w:bidi="en-US"/>
        </w:rPr>
        <w:t>Контртеррористическая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операция, ее предназначение и условия проведения, состав группировки сил и средств, включаемых в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контртеррористическую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операцию. Правовой режим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контртеррористической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операции. Окончание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контртеррористической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операции.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Правила поведения в случае захвата вас в заложники. Правила поведения, если подвергались нападению с целью похищения. Обеспечение безопасности при захвате самолета террористами.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Обеспечение безопасности при перестрелке. О порядке приема сообщений, содержащих угрозы террористического характера, по телефону.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2.2.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Государственная политика противодействия </w:t>
      </w:r>
      <w:proofErr w:type="spellStart"/>
      <w:r>
        <w:rPr>
          <w:rFonts w:ascii="Times New Roman" w:hAnsi="Times New Roman"/>
          <w:i/>
          <w:sz w:val="24"/>
          <w:szCs w:val="24"/>
          <w:lang w:bidi="en-US"/>
        </w:rPr>
        <w:t>наркотизму</w:t>
      </w:r>
      <w:proofErr w:type="spellEnd"/>
      <w:r>
        <w:rPr>
          <w:rFonts w:ascii="Times New Roman" w:hAnsi="Times New Roman"/>
          <w:i/>
          <w:sz w:val="24"/>
          <w:szCs w:val="24"/>
          <w:lang w:bidi="en-US"/>
        </w:rPr>
        <w:t>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Концепция государственной политики по контролю за наркотиками в Российской Федерации. Закон «О наркотических средствах и психотропных веществах» (принят в 1997 г.). Статьи Уголовного кодекса Российской Федерации, в которых предусмотрены наказания за незаконные действия, связанные с наркотическими и психотропными веществами.</w:t>
      </w:r>
    </w:p>
    <w:p w:rsidR="009E4B0A" w:rsidRDefault="009E4B0A" w:rsidP="009E4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bidi="en-US"/>
        </w:rPr>
      </w:pPr>
      <w:r>
        <w:rPr>
          <w:rFonts w:ascii="Times New Roman" w:hAnsi="Times New Roman"/>
          <w:b/>
          <w:sz w:val="24"/>
          <w:szCs w:val="24"/>
          <w:u w:val="single"/>
          <w:lang w:bidi="en-US"/>
        </w:rPr>
        <w:t>Раздел 3. Основы здорового образа жизни</w:t>
      </w:r>
    </w:p>
    <w:p w:rsidR="009E4B0A" w:rsidRDefault="009E4B0A" w:rsidP="009E4B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Тема 3. Нравственность и здоровье.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З.1.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>Правила личной гигиены.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3.2.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Нравственность и здоровье. Семья в современном обществе. 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воспитать в себе молодому человеку для создания прочной семьи.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Законодательство и семья. Брак и семья, основные понятия и определения. Условия и порядок заключения брака. Личные права и обязанности супругов. Права и обязанность родителей.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Репродуктивное здоровье. Правила личной гигиены. Беременность и гигиена беременности. Уход за младенцем.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3.3.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>Инфекции, передаваемые половым путем. Меры их профилактики.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lastRenderedPageBreak/>
        <w:t>Инфекции, передаваемые половым путем (ИППП), формы передачи, причины, способствующие заражению. Меры профилактики. Уголовная ответственность за заражение венерической болезнью.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ВИЧ-инфекция и СПИД, краткая характеристика и основные пути заражения. Профилактика ВИЧ-инфекции. Ответственность за заражение ВИЧ-инфекцией.</w:t>
      </w:r>
    </w:p>
    <w:p w:rsidR="009E4B0A" w:rsidRDefault="009E4B0A" w:rsidP="009E4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bidi="en-US"/>
        </w:rPr>
      </w:pPr>
      <w:r>
        <w:rPr>
          <w:rFonts w:ascii="Times New Roman" w:hAnsi="Times New Roman"/>
          <w:sz w:val="24"/>
          <w:szCs w:val="24"/>
          <w:u w:val="single"/>
          <w:lang w:bidi="en-US"/>
        </w:rPr>
        <w:t>Раздел 4.</w:t>
      </w:r>
      <w:r>
        <w:rPr>
          <w:sz w:val="24"/>
          <w:szCs w:val="24"/>
          <w:u w:val="single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bidi="en-US"/>
        </w:rPr>
        <w:t>Основы медицинских знаний и оказания первой медицинской помощи</w:t>
      </w:r>
    </w:p>
    <w:p w:rsidR="009E4B0A" w:rsidRDefault="009E4B0A" w:rsidP="009E4B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Тема 4. Первая медицинская помощь при неотложных состояниях.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4.1.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>Первая медицинская помощь при острой сердечной недостаточности и инсульте.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медицинская помощь при инсульте.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4.2.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Первая медицинская помощь при ранениях, переломах, кровотечениях 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Понятие о ране, разновидности ран. Последовательность оказания первой медицинской помощи при ранении. Понятие об асептике и антисептике. 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Основные правила оказания первой медицинской помощи.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Наиболее целесообразная последовательность оказания первой медицинской помощи.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Признаки артериального кровотечения, методы временной остановки кровотечения. Правила наложения давящей повязки, правила наложения жгута.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4.3.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>Первая медицинская помощь при травмах опорно-двигательного аппарата.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Основные виды травм опорно-двигательного аппарата и причины их возникновения. Профилактика травм опорно-двигательного аппарата. Основные правила в оказании первой медицинской помощи при травмах опорно-двигательного аппарата.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Способы иммобилизации и переноски пострадавшего.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Цель иммобилизации, возможные средства для иммобилизации. Способы переноски пострадавшего.</w:t>
      </w:r>
      <w:r>
        <w:rPr>
          <w:sz w:val="24"/>
          <w:szCs w:val="24"/>
          <w:lang w:bidi="en-US"/>
        </w:rPr>
        <w:t xml:space="preserve"> 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4.4.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>Первая медицинская помощь при черепно-мозговой травме, травме груди, травме живота, травмах в области таза, при повреждении позвоночника, спины.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Черепно-мозговые травмы, основные причины их возникновения и возможные последствия. Первая медицинская помощь. Травма груди, причины ее возникновения, возможные последствия, первая медицинская помощь. Травма живота, причины ее возникновения, возможные последствия, первая медицинская помощь.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Травмы тазовой области, причины их возникновения, возможные последствия, первая медицинская помощь. Травма позвоночника, спины, основные виды травм позвоночника, спины, их возможные последствия. Правила оказания первой медицинской помощи.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4.5.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>Первая медицинская помощь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при тепловых и солнечных ударах, поражениях электрическим током,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 при остановке сердца.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Реанимация. Правила проведения сердечно-легочной реанимации. Непрямой массаж сердца. Искусственная вентиляция легких способом «изо рта в рот» или «изо рта в нос». Сочетание проведения непрямого массажа сердца и искусственной вентиляции легких.</w:t>
      </w:r>
    </w:p>
    <w:p w:rsidR="009E4B0A" w:rsidRDefault="009E4B0A" w:rsidP="009E4B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bidi="en-US"/>
        </w:rPr>
      </w:pPr>
      <w:r>
        <w:rPr>
          <w:rFonts w:ascii="Times New Roman" w:hAnsi="Times New Roman"/>
          <w:b/>
          <w:sz w:val="24"/>
          <w:szCs w:val="24"/>
          <w:u w:val="single"/>
          <w:lang w:bidi="en-US"/>
        </w:rPr>
        <w:t>Раздел 4. Основы обороны государства</w:t>
      </w:r>
    </w:p>
    <w:p w:rsidR="009E4B0A" w:rsidRDefault="009E4B0A" w:rsidP="009E4B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Тема 5. Вооруженные Силы Российской Федерации – основа обороны государства.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5.1.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>Функции и основные задачи современных Вооруженных Сил России.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Основные функции: пресечение вооруженного насилия, обеспечение свободы деятельности в Мировом океане и космическом пространстве, выполнение союзнических обязательств. Основные задачи: по обеспечению военной безопасности; по опережению вооруженного нападения; в операциях по поддержанию мира; во внутренних вооруженных конфликтах.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5.2.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Международная (миротворческая) деятельность Вооруженных Сил Российской Федерации. 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Значение и роль миротворческой деятельности Вооруженных Сил России. Нормативно-правовая база для проведения миротворческой деятельности ВС Российской Федерации.  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Применение Вооруженных Сил Российской Федерации в борьбе с терроризмом.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 xml:space="preserve">Нормативная база привлечения ВС. Российской Федерации к борьбе с терроризмом. Участие в проведении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контртеррористической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операции, пресечение международной террористической деятельности за пределами территории Российской Федерации.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Тема 6. Символы воинской чести.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6.1.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>Боевое Знамя воинской части — символ воинской чести, достоинства и славы. Ордена — почетные награды за воинские отличия и заслуги в бою и военной службе.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Боевое Знамя воинской части — символ воинской чести, доблести и славы.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Боевое Знамя воинской части — особо почетный знак, отличающий особенности боевого предназначения, истории и заслуг воинской части. История государственных наград России за военные заслуги перед Отечеством.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6.3.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>Военная форма одежды и знаки различия военнослужащих.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Предназначение военной формы одежды и знаков различия военнослужащих, их воспитательное значение.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Тема 7. Воинская обязанность.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7.1.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>Основные понятия о воинской обязанности.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lastRenderedPageBreak/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7.2.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Организация воинского учета. 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Первоначальная постановка граждан на воинский учет.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Время первоначальной постановки граждан на воинский учет. Состав комиссии по первоначальной постановке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Основные обязанности граждан по воинскому учету до призыва их на военную службу и при увольнении с военной службы.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7.3.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Обязательная и добровольная подготовка граждан к военной службе. 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Основное содержание обязательной подготовки граждан к военной 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Требования к индивидуально-психологическим качествам специалистов по сходным воинским должностям.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Подготовка граждан по военно-учетным специальностям.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Предназначение подготовки по военно-учетным специальностям. Порядок осуществления отбора граждан для подготовки по военно-учетным специальностям. Льготы, предоставляемые гражданину при призыве на военную службу, прошедшему подготовку по военно-учетной специальности.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Основное направление добровольной подготовки граждан к военной службе.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7.4.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Организация медицинского освидетельствования граждан при постановке их на воинский учет. 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 по состоянию здоровья граждан.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Профессиональный психологический отбор и его предназначение. Критерии по определению профессиональной пригодности призывника к военной службе.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7.5.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>Увольнение с военной службы и пребывание в запасе.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Увольнение с военной службы и пребывание в запасе. Предназначение запаса, разряды запаса в зависимости от возраста граждан. Военные сборы.</w:t>
      </w:r>
    </w:p>
    <w:p w:rsidR="009E4B0A" w:rsidRDefault="009E4B0A" w:rsidP="009E4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473F7C" w:rsidRDefault="00473F7C" w:rsidP="009E4B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bidi="en-US"/>
        </w:rPr>
      </w:pPr>
      <w:r>
        <w:rPr>
          <w:rFonts w:ascii="Times New Roman" w:hAnsi="Times New Roman"/>
          <w:b/>
          <w:sz w:val="24"/>
          <w:szCs w:val="24"/>
          <w:u w:val="single"/>
          <w:lang w:bidi="en-US"/>
        </w:rPr>
        <w:lastRenderedPageBreak/>
        <w:t>Раздел 5. Основы военной службы</w:t>
      </w:r>
    </w:p>
    <w:p w:rsidR="009E4B0A" w:rsidRDefault="009E4B0A" w:rsidP="009E4B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Тема 8. Особенности военной службы.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8.1.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>Правовые основы военной службы. Статус военнослужащего.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Положения Конституции Российской Федерации и федеральных законов Российской Федерации «Об обороне», «О статусе военнослужащих», «О воинской обязанности и военной службе», определяющие правовые основы военной службы.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Общие понятия о статусе военнослужащего. Основные права и льготы военнослужащих. Обоснование некоторых ограничений прав и свобод военнослужащего. Время, с которого граждане приобретают статус военнослужащего.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8.2.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>Военные аспекты международного права.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Общие понятия о «Праве войны». Международные правила, которые необходимо соблюдать военнослужащим в бою. Категории лиц и объектов, которым международным правом войны предоставлена особая защита.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8.3.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>Общевоинские уставы.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Общевоинские уставы — это нормативно-правовые акты, регламентирующие жизнь и быт военнослужащих.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Предназначение Устава внутренней службы Вооруженных Сил Российской Федерации и его общие положения. Основное предназначение Дисциплинарного устава Вооруженных Сил Российской Федерации и его общие положения. Основное предназначение Устава гарнизонной и караульной служб Вооруженных Сил Российской Федерации и его общие положения. Основное предназначение Строевого Устава Вооруженных Сил Российской Федерации и его общие положения.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Тема 9. Военнослужащий — вооруженный защитник Отечества. Честь и достоинство воина Вооруженных Сил Российской Федерации.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9.1.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Основные виды воинской деятельности. 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Основное предназначение и обусловленность воинской деятельности военнослужащего. Учебно-боевая подготовка; служебно-боевая деятельность; реальные боевые действия. 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Основные особенности воинской деятельности.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Зависимость воинской деятельности от вида Вооруженных Сил и рода войск, от воинской должности и класса сходных воинских должностей. Общие виды и основные элементы воинской деятельности.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Требования воинской деятельности, предъявляемые к моральным и индивидуально-психологическим качествам гражданина.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Общие требования воинской деятельности, устойчивость, внимание, быстрота и гибкость мышления, самостоятельность, ответственность, способность принимать решения. Морально-психологические требования, психологическая совместимость военнослужащих.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9.2.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Военнослужащий — патриот, с честью и достоинством несущий звание воина Вооруженных Сил Российской Федерации. 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</w:t>
      </w:r>
      <w:r>
        <w:rPr>
          <w:rFonts w:ascii="Times New Roman" w:hAnsi="Times New Roman"/>
          <w:sz w:val="24"/>
          <w:szCs w:val="24"/>
          <w:lang w:bidi="en-US"/>
        </w:rPr>
        <w:lastRenderedPageBreak/>
        <w:t>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Воинская честь и достоинство — неотъемлемые качества военнослужащего Вооруженных Сил Российской Федерации. Гуманность и человеколюбие — это неотъемлемое качество российского воина во все времена. Чувство глубокой ответственности за защиту Родины, готовность к преодолению трудностей при исполнении воинского долга.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9.3.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>Военнослужащий — специалист, в совершенстве владеющий оружием и военной техникой. Основные обязанности военнослужащих.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</w:r>
      <w:r>
        <w:rPr>
          <w:rFonts w:ascii="Times New Roman" w:hAnsi="Times New Roman"/>
          <w:i/>
          <w:sz w:val="24"/>
          <w:szCs w:val="24"/>
          <w:lang w:bidi="en-US"/>
        </w:rPr>
        <w:t>.</w:t>
      </w:r>
      <w:r>
        <w:rPr>
          <w:rFonts w:ascii="Times New Roman" w:hAnsi="Times New Roman"/>
          <w:sz w:val="24"/>
          <w:szCs w:val="24"/>
          <w:lang w:bidi="en-US"/>
        </w:rPr>
        <w:t xml:space="preserve"> Единоначалие — принцип строительства Вооруженных Сил Российской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Общие обязанности военнослужащих, должностные и специальные обязанности военнослужащих. Сущность основных обязанностей военнослужащих и чем они определяются.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Тема 10. Ритуалы Вооруженных Сил Российской Федерации.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10.1.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Предназначение ритуалов и порядок их проведения. 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Ритуал вручения Боевого Знамени воинской части.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Порядок вручения Боевого Знамени воинской части. Когда, кем, от имени кого вручается Боевое Знамя воинской части.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Ритуал приведения к Военной присяге.</w:t>
      </w:r>
      <w:r>
        <w:rPr>
          <w:rFonts w:ascii="Times New Roman" w:hAnsi="Times New Roman"/>
          <w:i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Военная присяга, ее роль и значение для каждого военнослужащего. Порядок приведения к Военной присяге солдат и матросов, прибывших на пополнение в воинскую часть. Текст Военной присяги.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Порядок вручения личному составу вооружения и военной техники. Порядок вручения стрелкового оружия. Порядок закрепления военной техники и вооружения.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Порядок проводов военнослужащих, уволенных в запас или отставку.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Тема 11. Прохождение военной службы по призыву и по контракту.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11.1.</w:t>
      </w:r>
      <w:r>
        <w:rPr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en-US"/>
        </w:rPr>
        <w:t>Призыв на военную службу. Особенности военной службы по контракту.</w:t>
      </w:r>
    </w:p>
    <w:p w:rsidR="009E4B0A" w:rsidRDefault="009E4B0A" w:rsidP="009E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lastRenderedPageBreak/>
        <w:t>Порядок прохождения военной службы по призыву. Размещение и быт военнослужащих, проходящих военную службу по призыву. Требования, предъявляемые к гражданину при поступлении на военную службу по контракту. Материальное обеспечение военнослужащих, проходящих военную службу по контракту. Альтернативная гражданская служба.</w:t>
      </w:r>
    </w:p>
    <w:p w:rsidR="009E4B0A" w:rsidRDefault="009E4B0A" w:rsidP="009E4B0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9E4B0A" w:rsidRDefault="009E4B0A" w:rsidP="009E4B0A">
      <w:pPr>
        <w:spacing w:after="100" w:afterAutospacing="1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учебной программе используется следующий учебно-методический комплект:</w:t>
      </w:r>
    </w:p>
    <w:p w:rsidR="00705DFF" w:rsidRDefault="00705DFF" w:rsidP="00705DFF">
      <w:pPr>
        <w:pStyle w:val="a5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для общеобразовательных учреждений «Основы безопасности жизнедеятельности» А.Т.Смирнов, Б.О.Хренников под редакцией А.Т.Смирнова, 11 кл</w:t>
      </w:r>
      <w:r w:rsidR="00965CC9">
        <w:rPr>
          <w:rFonts w:ascii="Times New Roman" w:hAnsi="Times New Roman"/>
          <w:sz w:val="24"/>
          <w:szCs w:val="24"/>
        </w:rPr>
        <w:t>асс, Москва, «Просвещение», 2018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110A2" w:rsidRDefault="00705DFF" w:rsidP="00705DFF">
      <w:pPr>
        <w:pStyle w:val="a5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«Основы безопасности жизнедеятельности» В.С.Кузнецов, </w:t>
      </w:r>
      <w:proofErr w:type="spellStart"/>
      <w:r>
        <w:rPr>
          <w:rFonts w:ascii="Times New Roman" w:hAnsi="Times New Roman"/>
          <w:sz w:val="24"/>
          <w:szCs w:val="24"/>
        </w:rPr>
        <w:t>Г.А.Колодицкий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М.И.Хабнер</w:t>
      </w:r>
      <w:proofErr w:type="spellEnd"/>
      <w:r>
        <w:rPr>
          <w:rFonts w:ascii="Times New Roman" w:hAnsi="Times New Roman"/>
          <w:sz w:val="24"/>
          <w:szCs w:val="24"/>
        </w:rPr>
        <w:t>, Методика преподавания предмета, 5 – 11 классы, Москва. «ВАКО», 2010.</w:t>
      </w:r>
    </w:p>
    <w:p w:rsidR="00A110A2" w:rsidRDefault="00A110A2" w:rsidP="00705DFF">
      <w:pPr>
        <w:pStyle w:val="a5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«Основы безопасности жизнедеятельности», А.В.Клюев, </w:t>
      </w:r>
      <w:proofErr w:type="spellStart"/>
      <w:r>
        <w:rPr>
          <w:rFonts w:ascii="Times New Roman" w:hAnsi="Times New Roman"/>
          <w:sz w:val="24"/>
          <w:szCs w:val="24"/>
        </w:rPr>
        <w:t>А.П.Савин,Тесты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входного, текущего и тематического контроля, 10 – 11 </w:t>
      </w:r>
      <w:proofErr w:type="spellStart"/>
      <w:r>
        <w:rPr>
          <w:rFonts w:ascii="Times New Roman" w:hAnsi="Times New Roman"/>
          <w:sz w:val="24"/>
          <w:szCs w:val="24"/>
        </w:rPr>
        <w:t>классы,Ростов-на-Дону</w:t>
      </w:r>
      <w:proofErr w:type="spellEnd"/>
      <w:r>
        <w:rPr>
          <w:rFonts w:ascii="Times New Roman" w:hAnsi="Times New Roman"/>
          <w:sz w:val="24"/>
          <w:szCs w:val="24"/>
        </w:rPr>
        <w:t>, «ЛЕГИОН». 2012</w:t>
      </w:r>
    </w:p>
    <w:p w:rsidR="00A110A2" w:rsidRDefault="00A110A2" w:rsidP="00705DFF">
      <w:pPr>
        <w:pStyle w:val="a5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безопасности жизнедеятельности», А.Т.Смирнов, Б.О.Хренников, Поурочные разработки, 10 – 11 классы, пособие для учителей общеобразовательных организаций, под редакцией А.Т.Смирнова, Москва, «Просвещение», 2014.</w:t>
      </w:r>
    </w:p>
    <w:p w:rsidR="006662CF" w:rsidRDefault="00A110A2" w:rsidP="00705DFF">
      <w:pPr>
        <w:pStyle w:val="a5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военной службы», А.В.Клюев, Тесты, практические задания, 10 – 11 классы, Учебное пособие, Ростов-на-Дону, «ЛЕГИОН», 2011.</w:t>
      </w:r>
    </w:p>
    <w:p w:rsidR="00705DFF" w:rsidRPr="00705DFF" w:rsidRDefault="006662CF" w:rsidP="00705DFF">
      <w:pPr>
        <w:pStyle w:val="a5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безопасности жизнедеятельности», А.Т.Смирнов, Б.О.Хренников, М.В.Маслов, Тестовый контроль, 10 – 11 классы, под общей редакцией А.Т.Смирнова, Москва, «Просвещение», 2010.</w:t>
      </w:r>
      <w:r w:rsidR="00A110A2">
        <w:rPr>
          <w:rFonts w:ascii="Times New Roman" w:hAnsi="Times New Roman"/>
          <w:sz w:val="24"/>
          <w:szCs w:val="24"/>
        </w:rPr>
        <w:t xml:space="preserve"> </w:t>
      </w:r>
      <w:r w:rsidR="00705DFF">
        <w:rPr>
          <w:rFonts w:ascii="Times New Roman" w:hAnsi="Times New Roman"/>
          <w:sz w:val="24"/>
          <w:szCs w:val="24"/>
        </w:rPr>
        <w:t xml:space="preserve"> 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преподавателя-организатора ОБЖ. Электронное пособие / Петров Н.Н, Тихомиров А.Ю. // ГОУ ДПО ЧИППКРО, Челябинск, 2007.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Глаголев О.Б. Основы безопасности жизнедеятельности за 24 часа.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/Дону: Феникс, 2008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Дмитрук В.П. Правила дорожного движения для школьников.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/Дону: Феникс, 2005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Дубровская Игровые классные часы. Правила пожарной безопасности(5-11 классы) М.: Педагогическое общество России, 2007.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Ежемесячное информационно-методическое издание для преподавателей «Основы безопасности жизнедеятельности» МЧС России.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Карпова Е.В., </w:t>
      </w:r>
      <w:proofErr w:type="spellStart"/>
      <w:r>
        <w:rPr>
          <w:rFonts w:ascii="Times New Roman" w:hAnsi="Times New Roman"/>
          <w:sz w:val="24"/>
          <w:szCs w:val="24"/>
        </w:rPr>
        <w:t>Малегон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Игровые классные  часы.: Основы безопасности жизнедеятельности. Учебное пособие. – М.: Центр педагогического образования, 2007.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/>
          <w:sz w:val="24"/>
          <w:szCs w:val="24"/>
        </w:rPr>
        <w:t xml:space="preserve"> В.Н. Основы безопасности жизнедеятельности. Терроризм и безопасность человека. 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М.: Дрофа, 2007 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Марков В.В., Фролов М.П. ОБЖ 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Дидактические материалы М.: Дрофа, 2001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Марков В.В., Фролов М.П. 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Дидактические материалы М.: Дрофа, 2001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материалы и документы по курсу ОБЖ: Кн. для учителя / Сост. А.Т. Смирнов, Б.И. Мишин, под общей ред. А.Т.Смирнова  М: Прсвещение.2004г.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 А.А. Игровые занятия в курсе ОБЖ 10кл.  М.: Дрофа, 2006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ОБЖ, 5-8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Школьный курс в тестах, играх, кроссвордах, заданиях с картинками /</w:t>
      </w:r>
      <w:proofErr w:type="spellStart"/>
      <w:r>
        <w:rPr>
          <w:rFonts w:ascii="Times New Roman" w:hAnsi="Times New Roman"/>
          <w:sz w:val="24"/>
          <w:szCs w:val="24"/>
        </w:rPr>
        <w:t>авт-сост</w:t>
      </w:r>
      <w:proofErr w:type="spellEnd"/>
      <w:r>
        <w:rPr>
          <w:rFonts w:ascii="Times New Roman" w:hAnsi="Times New Roman"/>
          <w:sz w:val="24"/>
          <w:szCs w:val="24"/>
        </w:rPr>
        <w:t>. Г.П.Попова. Волгоград: Учитель,2005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ОБЖ, 5-8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Школьный курс в тестах, играх, кроссвордах, заданиях с картинками /</w:t>
      </w:r>
      <w:proofErr w:type="spellStart"/>
      <w:r>
        <w:rPr>
          <w:rFonts w:ascii="Times New Roman" w:hAnsi="Times New Roman"/>
          <w:sz w:val="24"/>
          <w:szCs w:val="24"/>
        </w:rPr>
        <w:t>авт-сост</w:t>
      </w:r>
      <w:proofErr w:type="spellEnd"/>
      <w:r>
        <w:rPr>
          <w:rFonts w:ascii="Times New Roman" w:hAnsi="Times New Roman"/>
          <w:sz w:val="24"/>
          <w:szCs w:val="24"/>
        </w:rPr>
        <w:t>. Г.П.Попова. Волгоград: Учитель,2005</w:t>
      </w:r>
    </w:p>
    <w:p w:rsidR="009E4B0A" w:rsidRDefault="009E4B0A" w:rsidP="009E4B0A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100" w:afterAutospacing="1"/>
        <w:ind w:left="709" w:hanging="567"/>
        <w:contextualSpacing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ОБЖ. 5 – 11 классы. Электронная библиотека наглядных пособий / Министерство образования Российской Федерации, 2003 // ООО «Кирилл и </w:t>
      </w:r>
      <w:proofErr w:type="spellStart"/>
      <w:r>
        <w:rPr>
          <w:rFonts w:ascii="Times New Roman" w:hAnsi="Times New Roman"/>
          <w:bCs/>
          <w:sz w:val="24"/>
          <w:szCs w:val="24"/>
        </w:rPr>
        <w:t>Мефодий</w:t>
      </w:r>
      <w:proofErr w:type="spellEnd"/>
      <w:r>
        <w:rPr>
          <w:rFonts w:ascii="Times New Roman" w:hAnsi="Times New Roman"/>
          <w:bCs/>
          <w:sz w:val="24"/>
          <w:szCs w:val="24"/>
        </w:rPr>
        <w:t>», 2003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ОБЖ. Ежемесячный информационный и научно-методический журнал.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ОБЖ: Поурочные планы. 5-11кл. /авт.-сост. Г.Н.Шевченко. Волгоград: Учитель, 2005.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безопасности жизнедеятельности. Терроризм и безопасность человека: Учебно-методическое пособие / </w:t>
      </w:r>
      <w:proofErr w:type="spellStart"/>
      <w:r>
        <w:rPr>
          <w:rFonts w:ascii="Times New Roman" w:hAnsi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Миронов С.К. – М.: Дрофа, 2004.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ПоддубнаяЛ.Б.Предметная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неделя по Правилам дорожного </w:t>
      </w:r>
      <w:proofErr w:type="spellStart"/>
      <w:r>
        <w:rPr>
          <w:rFonts w:ascii="Times New Roman" w:hAnsi="Times New Roman"/>
          <w:sz w:val="24"/>
          <w:szCs w:val="24"/>
        </w:rPr>
        <w:t>движения.Волгоград</w:t>
      </w:r>
      <w:proofErr w:type="spellEnd"/>
      <w:r>
        <w:rPr>
          <w:rFonts w:ascii="Times New Roman" w:hAnsi="Times New Roman"/>
          <w:sz w:val="24"/>
          <w:szCs w:val="24"/>
        </w:rPr>
        <w:t xml:space="preserve"> ИД «Корифей», 2007 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нормативных документов. ОБЖ. /сост. Э.Д.Днепров, А.Г.Аркадьев. М.: Дрофа, 2007.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Хромов Н.И. Преподавание ОБЖ в школе  и в средних специальных образовательных учреждениях: </w:t>
      </w:r>
      <w:proofErr w:type="spellStart"/>
      <w:r>
        <w:rPr>
          <w:rFonts w:ascii="Times New Roman" w:hAnsi="Times New Roman"/>
          <w:sz w:val="24"/>
          <w:szCs w:val="24"/>
        </w:rPr>
        <w:t>метод.пособие</w:t>
      </w:r>
      <w:proofErr w:type="spellEnd"/>
      <w:r>
        <w:rPr>
          <w:rFonts w:ascii="Times New Roman" w:hAnsi="Times New Roman"/>
          <w:sz w:val="24"/>
          <w:szCs w:val="24"/>
        </w:rPr>
        <w:t>. М.: Айрис- пресс, 2008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Г.Н. Правила безопасного поведения на дороге. ИД «Литера», 2008</w:t>
      </w:r>
    </w:p>
    <w:p w:rsidR="009E4B0A" w:rsidRDefault="009E4B0A" w:rsidP="009E4B0A">
      <w:pPr>
        <w:numPr>
          <w:ilvl w:val="0"/>
          <w:numId w:val="3"/>
        </w:numPr>
        <w:tabs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Яшин В.Н. ОБЖ. Здоровый образ жизни. М.: Айрис- пресс, 2006</w:t>
      </w:r>
    </w:p>
    <w:p w:rsidR="009E4B0A" w:rsidRDefault="009E4B0A" w:rsidP="009E4B0A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8C669A" w:rsidRDefault="008C669A" w:rsidP="009E4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B0A" w:rsidRDefault="009E4B0A" w:rsidP="009E4B0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9E4B0A" w:rsidRDefault="009E4B0A" w:rsidP="009E4B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1.Экспозиционный экран.</w:t>
      </w:r>
    </w:p>
    <w:p w:rsidR="009E4B0A" w:rsidRDefault="009E4B0A" w:rsidP="009E4B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2.Персональный компьютер.</w:t>
      </w:r>
    </w:p>
    <w:p w:rsidR="009E4B0A" w:rsidRDefault="009E4B0A" w:rsidP="009E4B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3.Мультимедийный проектор</w:t>
      </w:r>
    </w:p>
    <w:p w:rsidR="009E4B0A" w:rsidRDefault="009E4B0A" w:rsidP="009E4B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4.Экранно-звуковые пособия</w:t>
      </w:r>
    </w:p>
    <w:p w:rsidR="009E4B0A" w:rsidRDefault="009E4B0A" w:rsidP="009E4B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5.Видеофильмы (в том числе в цифровой форме)</w:t>
      </w:r>
    </w:p>
    <w:p w:rsidR="009E4B0A" w:rsidRDefault="009E4B0A" w:rsidP="009E4B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6.Аудиозаписи в соответствии с содержанием обучения (в том числе в цифровой форме).</w:t>
      </w:r>
    </w:p>
    <w:p w:rsidR="009E4B0A" w:rsidRDefault="009E4B0A" w:rsidP="009E4B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7.Презентации по темам раздела</w:t>
      </w:r>
    </w:p>
    <w:p w:rsidR="008C669A" w:rsidRDefault="009E4B0A" w:rsidP="00473F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8.Электронные тесты контроля знаний</w:t>
      </w:r>
    </w:p>
    <w:p w:rsidR="00965CC9" w:rsidRDefault="00965CC9" w:rsidP="00473F7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Документ-камера</w:t>
      </w:r>
    </w:p>
    <w:p w:rsidR="00557BCE" w:rsidRDefault="00557BCE" w:rsidP="007E3855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7BCE" w:rsidRDefault="00557BCE" w:rsidP="007E3855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7BCE" w:rsidRDefault="00557BCE" w:rsidP="007E3855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7BCE" w:rsidRDefault="00557BCE" w:rsidP="007E3855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7BCE" w:rsidRDefault="00557BCE" w:rsidP="007E3855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7BCE" w:rsidRDefault="00557BCE" w:rsidP="007E3855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7BCE" w:rsidRDefault="00557BCE" w:rsidP="007E3855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63AB" w:rsidRDefault="008463AB" w:rsidP="007E3855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</w:t>
      </w:r>
      <w:r w:rsidR="00DA0E52">
        <w:rPr>
          <w:rFonts w:ascii="Times New Roman" w:hAnsi="Times New Roman"/>
          <w:b/>
          <w:color w:val="000000" w:themeColor="text1"/>
          <w:sz w:val="24"/>
          <w:szCs w:val="24"/>
        </w:rPr>
        <w:t>алендарно-тематическое планирование ОБЖ 11</w:t>
      </w:r>
      <w:proofErr w:type="gramStart"/>
      <w:r w:rsidR="00DA0E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</w:t>
      </w:r>
      <w:proofErr w:type="gramEnd"/>
      <w:r w:rsidR="00965C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11 Б</w:t>
      </w:r>
      <w:r w:rsidR="00DA0E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класс</w:t>
      </w:r>
      <w:r w:rsidR="00965CC9">
        <w:rPr>
          <w:rFonts w:ascii="Times New Roman" w:hAnsi="Times New Roman"/>
          <w:b/>
          <w:color w:val="000000" w:themeColor="text1"/>
          <w:sz w:val="24"/>
          <w:szCs w:val="24"/>
        </w:rPr>
        <w:t>ы</w:t>
      </w:r>
    </w:p>
    <w:tbl>
      <w:tblPr>
        <w:tblStyle w:val="a3"/>
        <w:tblW w:w="0" w:type="auto"/>
        <w:tblLook w:val="04A0"/>
      </w:tblPr>
      <w:tblGrid>
        <w:gridCol w:w="958"/>
        <w:gridCol w:w="1558"/>
        <w:gridCol w:w="8670"/>
        <w:gridCol w:w="22"/>
        <w:gridCol w:w="852"/>
        <w:gridCol w:w="6"/>
        <w:gridCol w:w="1348"/>
        <w:gridCol w:w="8"/>
        <w:gridCol w:w="1364"/>
      </w:tblGrid>
      <w:tr w:rsidR="008B46CF" w:rsidTr="001131C9">
        <w:tc>
          <w:tcPr>
            <w:tcW w:w="958" w:type="dxa"/>
            <w:vMerge w:val="restart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558" w:type="dxa"/>
            <w:vMerge w:val="restart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8670" w:type="dxa"/>
            <w:vMerge w:val="restart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3600" w:type="dxa"/>
            <w:gridSpan w:val="6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8B46CF" w:rsidTr="001131C9">
        <w:tc>
          <w:tcPr>
            <w:tcW w:w="958" w:type="dxa"/>
            <w:vMerge/>
            <w:vAlign w:val="center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70" w:type="dxa"/>
            <w:vMerge/>
            <w:vAlign w:val="center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62" w:type="dxa"/>
            <w:gridSpan w:val="3"/>
            <w:vAlign w:val="center"/>
          </w:tcPr>
          <w:p w:rsidR="008B46CF" w:rsidRDefault="008B46CF" w:rsidP="001131C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Align w:val="center"/>
          </w:tcPr>
          <w:p w:rsidR="008B46CF" w:rsidRDefault="008B46CF" w:rsidP="001131C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70" w:type="dxa"/>
            <w:tcBorders>
              <w:righ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8B46CF" w:rsidTr="001131C9">
        <w:tc>
          <w:tcPr>
            <w:tcW w:w="14786" w:type="dxa"/>
            <w:gridSpan w:val="9"/>
          </w:tcPr>
          <w:p w:rsidR="008B46CF" w:rsidRPr="00DA037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Модуль I:Основы безопасности личности, общества и государства. </w:t>
            </w:r>
          </w:p>
        </w:tc>
      </w:tr>
      <w:tr w:rsidR="008B46CF" w:rsidTr="001131C9">
        <w:tc>
          <w:tcPr>
            <w:tcW w:w="14786" w:type="dxa"/>
            <w:gridSpan w:val="9"/>
          </w:tcPr>
          <w:p w:rsidR="008B46CF" w:rsidRPr="00DA037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1: Основы комплексной безопасности. </w:t>
            </w:r>
          </w:p>
        </w:tc>
      </w:tr>
      <w:tr w:rsidR="008B46CF" w:rsidTr="001131C9">
        <w:tc>
          <w:tcPr>
            <w:tcW w:w="14786" w:type="dxa"/>
            <w:gridSpan w:val="9"/>
          </w:tcPr>
          <w:p w:rsidR="008B46CF" w:rsidRPr="00DA037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1: Обеспечение личной безопасности в повседневной жизни. </w:t>
            </w:r>
          </w:p>
        </w:tc>
      </w:tr>
      <w:tr w:rsidR="008B46CF" w:rsidTr="001131C9">
        <w:tc>
          <w:tcPr>
            <w:tcW w:w="958" w:type="dxa"/>
            <w:tcBorders>
              <w:right w:val="single" w:sz="4" w:space="0" w:color="auto"/>
            </w:tcBorders>
          </w:tcPr>
          <w:p w:rsidR="008B46CF" w:rsidRPr="00C966B5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70" w:type="dxa"/>
            <w:tcBorders>
              <w:right w:val="single" w:sz="4" w:space="0" w:color="auto"/>
            </w:tcBorders>
          </w:tcPr>
          <w:p w:rsidR="008B46CF" w:rsidRPr="00DE0310" w:rsidRDefault="008B46CF" w:rsidP="001131C9">
            <w:pPr>
              <w:shd w:val="clear" w:color="auto" w:fill="FFFFFF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Пожарная безопасность. Права и обязанности граждан в области пожарной безопасности. Правила личной безопасности при пожарах.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965CC9" w:rsidRDefault="00965CC9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  <w:tcBorders>
              <w:right w:val="single" w:sz="4" w:space="0" w:color="auto"/>
            </w:tcBorders>
          </w:tcPr>
          <w:p w:rsidR="008B46CF" w:rsidRPr="00C966B5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70" w:type="dxa"/>
            <w:tcBorders>
              <w:right w:val="single" w:sz="4" w:space="0" w:color="auto"/>
            </w:tcBorders>
          </w:tcPr>
          <w:p w:rsidR="008B46CF" w:rsidRPr="00DE0310" w:rsidRDefault="008B46CF" w:rsidP="001131C9">
            <w:pPr>
              <w:shd w:val="clear" w:color="auto" w:fill="FFFFFF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Обеспечение личной безопасности на водоемах в различное время года, в различных бытовых ситуациях и на дорогах.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965CC9" w:rsidRDefault="00965CC9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11186" w:type="dxa"/>
            <w:gridSpan w:val="3"/>
            <w:tcBorders>
              <w:righ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Модуль I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C71D7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Основы медицинских знаний и здорового образа жизни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46CF" w:rsidTr="001131C9">
        <w:tc>
          <w:tcPr>
            <w:tcW w:w="11186" w:type="dxa"/>
            <w:gridSpan w:val="3"/>
            <w:tcBorders>
              <w:righ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Раздел 3: Основы здорового образа жизни. 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46CF" w:rsidTr="001131C9">
        <w:tc>
          <w:tcPr>
            <w:tcW w:w="11186" w:type="dxa"/>
            <w:gridSpan w:val="3"/>
            <w:tcBorders>
              <w:righ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Тема 3: Нравственность и здоровье. 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CD782B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B46CF" w:rsidRPr="00CD782B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8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70" w:type="dxa"/>
            <w:tcBorders>
              <w:righ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Правила личной гигиены </w:t>
            </w:r>
          </w:p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965CC9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CD782B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8B46CF" w:rsidRPr="00CD782B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8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70" w:type="dxa"/>
          </w:tcPr>
          <w:p w:rsidR="008B46CF" w:rsidRPr="00DA0E52" w:rsidRDefault="008B46CF" w:rsidP="001131C9">
            <w:pPr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DA0E52">
              <w:rPr>
                <w:rFonts w:ascii="Times New Roman" w:hAnsi="Times New Roman"/>
                <w:spacing w:val="-1"/>
                <w:sz w:val="24"/>
                <w:szCs w:val="24"/>
              </w:rPr>
              <w:t>Нравствен</w:t>
            </w:r>
            <w:r w:rsidRPr="00DA0E5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ность и здо</w:t>
            </w:r>
            <w:r w:rsidRPr="00DA0E5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A0E52">
              <w:rPr>
                <w:rFonts w:ascii="Times New Roman" w:hAnsi="Times New Roman"/>
                <w:sz w:val="24"/>
                <w:szCs w:val="24"/>
              </w:rPr>
              <w:t xml:space="preserve">ровье. </w:t>
            </w:r>
            <w:r w:rsidRPr="00DA0E52">
              <w:rPr>
                <w:rFonts w:ascii="Times New Roman" w:hAnsi="Times New Roman"/>
                <w:spacing w:val="-6"/>
                <w:sz w:val="24"/>
                <w:szCs w:val="24"/>
              </w:rPr>
              <w:t>Формирова</w:t>
            </w:r>
            <w:r w:rsidRPr="00DA0E52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DA0E52">
              <w:rPr>
                <w:rFonts w:ascii="Times New Roman" w:hAnsi="Times New Roman"/>
                <w:spacing w:val="-7"/>
                <w:sz w:val="24"/>
                <w:szCs w:val="24"/>
              </w:rPr>
              <w:t>ние правиль</w:t>
            </w:r>
            <w:r w:rsidRPr="00DA0E52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ного  взаимо</w:t>
            </w:r>
            <w:r w:rsidRPr="00DA0E52">
              <w:rPr>
                <w:rFonts w:ascii="Times New Roman" w:hAnsi="Times New Roman"/>
                <w:sz w:val="24"/>
                <w:szCs w:val="24"/>
              </w:rPr>
              <w:t>отношения полов.</w:t>
            </w:r>
          </w:p>
          <w:p w:rsidR="008B46CF" w:rsidRPr="00DA0E52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3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965CC9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CD782B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8B46CF" w:rsidRPr="00CD782B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8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70" w:type="dxa"/>
          </w:tcPr>
          <w:p w:rsidR="008B46CF" w:rsidRPr="00DA0E52" w:rsidRDefault="008B46CF" w:rsidP="001131C9">
            <w:pPr>
              <w:shd w:val="clear" w:color="auto" w:fill="FFFFFF"/>
              <w:ind w:left="65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DA0E52">
              <w:rPr>
                <w:rFonts w:ascii="Times New Roman" w:hAnsi="Times New Roman"/>
                <w:sz w:val="24"/>
                <w:szCs w:val="24"/>
              </w:rPr>
              <w:t xml:space="preserve">Инфекции, </w:t>
            </w:r>
            <w:r w:rsidRPr="00DA0E52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передаваемые </w:t>
            </w:r>
            <w:r w:rsidRPr="00DA0E52">
              <w:rPr>
                <w:rFonts w:ascii="Times New Roman" w:hAnsi="Times New Roman"/>
                <w:spacing w:val="-5"/>
                <w:sz w:val="24"/>
                <w:szCs w:val="24"/>
              </w:rPr>
              <w:t>половым пу</w:t>
            </w:r>
            <w:r w:rsidRPr="00DA0E5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DA0E52">
              <w:rPr>
                <w:rFonts w:ascii="Times New Roman" w:hAnsi="Times New Roman"/>
                <w:sz w:val="24"/>
                <w:szCs w:val="24"/>
              </w:rPr>
              <w:t xml:space="preserve">тем. Меры их </w:t>
            </w:r>
            <w:r w:rsidRPr="00DA0E52">
              <w:rPr>
                <w:rFonts w:ascii="Times New Roman" w:hAnsi="Times New Roman"/>
                <w:spacing w:val="-17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/>
                <w:spacing w:val="-17"/>
                <w:sz w:val="24"/>
                <w:szCs w:val="24"/>
              </w:rPr>
              <w:t>.</w:t>
            </w:r>
          </w:p>
          <w:p w:rsidR="008B46CF" w:rsidRPr="00DA0E52" w:rsidRDefault="008B46CF" w:rsidP="001131C9">
            <w:pPr>
              <w:shd w:val="clear" w:color="auto" w:fill="FFFFFF"/>
              <w:ind w:left="6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  <w:gridSpan w:val="3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965CC9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CD782B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8B46CF" w:rsidRPr="00CD782B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8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70" w:type="dxa"/>
          </w:tcPr>
          <w:p w:rsidR="008B46CF" w:rsidRPr="00DA0E52" w:rsidRDefault="008B46CF" w:rsidP="001131C9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A0E52">
              <w:rPr>
                <w:rFonts w:ascii="Times New Roman" w:hAnsi="Times New Roman"/>
                <w:sz w:val="24"/>
                <w:szCs w:val="24"/>
              </w:rPr>
              <w:t xml:space="preserve">Понятия о ВИЧ-инфекции и </w:t>
            </w:r>
            <w:proofErr w:type="spellStart"/>
            <w:r w:rsidRPr="00DA0E52"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  <w:r w:rsidRPr="00DA0E52">
              <w:rPr>
                <w:rFonts w:ascii="Times New Roman" w:hAnsi="Times New Roman"/>
                <w:sz w:val="24"/>
                <w:szCs w:val="24"/>
              </w:rPr>
              <w:t>. Меры профилактики ВИЧ-инфекции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6CF" w:rsidRPr="00DA0E52" w:rsidRDefault="008B46CF" w:rsidP="001131C9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  <w:gridSpan w:val="3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965CC9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CD782B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8B46CF" w:rsidRPr="00CD782B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8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70" w:type="dxa"/>
          </w:tcPr>
          <w:p w:rsidR="008B46CF" w:rsidRPr="00DA0E52" w:rsidRDefault="008B46CF" w:rsidP="001131C9">
            <w:pPr>
              <w:shd w:val="clear" w:color="auto" w:fill="FFFFFF"/>
              <w:ind w:left="65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A0E52">
              <w:rPr>
                <w:rFonts w:ascii="Times New Roman" w:hAnsi="Times New Roman"/>
                <w:spacing w:val="-6"/>
                <w:sz w:val="24"/>
                <w:szCs w:val="24"/>
              </w:rPr>
              <w:t>Семья в со</w:t>
            </w:r>
            <w:r w:rsidRPr="00DA0E52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DA0E52">
              <w:rPr>
                <w:rFonts w:ascii="Times New Roman" w:hAnsi="Times New Roman"/>
                <w:sz w:val="24"/>
                <w:szCs w:val="24"/>
              </w:rPr>
              <w:t>временном обществе. Законода</w:t>
            </w:r>
            <w:r w:rsidRPr="00DA0E52">
              <w:rPr>
                <w:rFonts w:ascii="Times New Roman" w:hAnsi="Times New Roman"/>
                <w:sz w:val="24"/>
                <w:szCs w:val="24"/>
              </w:rPr>
              <w:softHyphen/>
              <w:t xml:space="preserve">тельство о семье.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Репродуктивное здоровье.</w:t>
            </w:r>
            <w:r w:rsidRPr="00DA0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0E52">
              <w:rPr>
                <w:rFonts w:ascii="Times New Roman" w:hAnsi="Times New Roman"/>
                <w:sz w:val="24"/>
                <w:szCs w:val="24"/>
              </w:rPr>
              <w:t>Уход за младенцем.</w:t>
            </w:r>
          </w:p>
        </w:tc>
        <w:tc>
          <w:tcPr>
            <w:tcW w:w="880" w:type="dxa"/>
            <w:gridSpan w:val="3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965CC9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14786" w:type="dxa"/>
            <w:gridSpan w:val="9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4: Основы медицинских знаний и оказание первой медицинской помощи. </w:t>
            </w:r>
          </w:p>
        </w:tc>
      </w:tr>
      <w:tr w:rsidR="008B46CF" w:rsidTr="001131C9">
        <w:tc>
          <w:tcPr>
            <w:tcW w:w="14786" w:type="dxa"/>
            <w:gridSpan w:val="9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4: Первая медицинская помощь при неотложных состояниях. </w:t>
            </w:r>
          </w:p>
        </w:tc>
      </w:tr>
      <w:tr w:rsidR="008B46CF" w:rsidTr="001131C9">
        <w:tc>
          <w:tcPr>
            <w:tcW w:w="958" w:type="dxa"/>
          </w:tcPr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Pr="00DE0310" w:rsidRDefault="008B46CF" w:rsidP="001131C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10">
              <w:rPr>
                <w:rFonts w:ascii="Times New Roman" w:hAnsi="Times New Roman"/>
                <w:sz w:val="24"/>
                <w:szCs w:val="24"/>
              </w:rPr>
              <w:t xml:space="preserve">Основные правила оказания первой медицинской помощи. Первая </w:t>
            </w:r>
            <w:r w:rsidRPr="00DE0310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медицинская </w:t>
            </w:r>
            <w:r w:rsidRPr="00DE0310"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r w:rsidRPr="00DE031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 острой сердечной </w:t>
            </w:r>
            <w:r w:rsidRPr="00DE0310">
              <w:rPr>
                <w:rFonts w:ascii="Times New Roman" w:hAnsi="Times New Roman"/>
                <w:spacing w:val="-10"/>
                <w:sz w:val="24"/>
                <w:szCs w:val="24"/>
              </w:rPr>
              <w:t>недостаточ</w:t>
            </w:r>
            <w:r w:rsidRPr="00DE031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ности и ин</w:t>
            </w:r>
            <w:r w:rsidRPr="00DE031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DE0310">
              <w:rPr>
                <w:rFonts w:ascii="Times New Roman" w:hAnsi="Times New Roman"/>
                <w:sz w:val="24"/>
                <w:szCs w:val="24"/>
              </w:rPr>
              <w:t>сульте.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965CC9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7D6DA6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7D6DA6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Pr="00DE0310" w:rsidRDefault="008B46CF" w:rsidP="001131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E0310">
              <w:rPr>
                <w:rFonts w:ascii="Times New Roman" w:hAnsi="Times New Roman"/>
                <w:spacing w:val="-8"/>
                <w:sz w:val="24"/>
                <w:szCs w:val="24"/>
              </w:rPr>
              <w:t>Первая ме</w:t>
            </w:r>
            <w:r w:rsidRPr="00DE031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DE031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дицинская </w:t>
            </w:r>
            <w:r w:rsidRPr="00DE0310"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r w:rsidRPr="00DE0310">
              <w:rPr>
                <w:rFonts w:ascii="Times New Roman" w:hAnsi="Times New Roman"/>
                <w:spacing w:val="-16"/>
                <w:sz w:val="24"/>
                <w:szCs w:val="24"/>
              </w:rPr>
              <w:t>при  ранени</w:t>
            </w:r>
            <w:r w:rsidRPr="00DE0310">
              <w:rPr>
                <w:rFonts w:ascii="Times New Roman" w:hAnsi="Times New Roman"/>
                <w:spacing w:val="-16"/>
                <w:sz w:val="24"/>
                <w:szCs w:val="24"/>
              </w:rPr>
              <w:softHyphen/>
            </w:r>
            <w:r w:rsidRPr="00DE0310">
              <w:rPr>
                <w:rFonts w:ascii="Times New Roman" w:hAnsi="Times New Roman"/>
                <w:sz w:val="24"/>
                <w:szCs w:val="24"/>
              </w:rPr>
              <w:t>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остановки кровотечений.</w:t>
            </w:r>
          </w:p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965CC9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7D6DA6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7D6DA6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Pr="00DE0310" w:rsidRDefault="008B46CF" w:rsidP="001131C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10">
              <w:rPr>
                <w:rFonts w:ascii="Times New Roman" w:hAnsi="Times New Roman"/>
                <w:spacing w:val="-8"/>
                <w:sz w:val="24"/>
                <w:szCs w:val="24"/>
              </w:rPr>
              <w:t>Первая ме</w:t>
            </w:r>
            <w:r w:rsidRPr="00DE031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DE031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дицинская </w:t>
            </w:r>
            <w:r w:rsidRPr="00DE0310"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r w:rsidRPr="00DE0310">
              <w:rPr>
                <w:rFonts w:ascii="Times New Roman" w:hAnsi="Times New Roman"/>
                <w:spacing w:val="-11"/>
                <w:sz w:val="24"/>
                <w:szCs w:val="24"/>
              </w:rPr>
              <w:t>при травмах.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Способы иммобилизации и переноски пострадавшего.</w:t>
            </w: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965CC9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7D6DA6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7D6DA6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Pr="00DE0310" w:rsidRDefault="008B46CF" w:rsidP="001131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E0310">
              <w:rPr>
                <w:rFonts w:ascii="Times New Roman" w:hAnsi="Times New Roman"/>
                <w:spacing w:val="-9"/>
                <w:sz w:val="24"/>
                <w:szCs w:val="24"/>
              </w:rPr>
              <w:t>Первая ме</w:t>
            </w:r>
            <w:r w:rsidRPr="00DE031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DE031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дицинская </w:t>
            </w:r>
            <w:r w:rsidRPr="00DE0310"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r w:rsidRPr="00DE0310">
              <w:rPr>
                <w:rFonts w:ascii="Times New Roman" w:hAnsi="Times New Roman"/>
                <w:spacing w:val="-16"/>
                <w:sz w:val="24"/>
                <w:szCs w:val="24"/>
              </w:rPr>
              <w:t>при останов</w:t>
            </w:r>
            <w:r w:rsidRPr="00DE0310">
              <w:rPr>
                <w:rFonts w:ascii="Times New Roman" w:hAnsi="Times New Roman"/>
                <w:spacing w:val="-16"/>
                <w:sz w:val="24"/>
                <w:szCs w:val="24"/>
              </w:rPr>
              <w:softHyphen/>
            </w:r>
            <w:r w:rsidRPr="00DE0310">
              <w:rPr>
                <w:rFonts w:ascii="Times New Roman" w:hAnsi="Times New Roman"/>
                <w:sz w:val="24"/>
                <w:szCs w:val="24"/>
              </w:rPr>
              <w:t>ке сердца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965CC9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7D6DA6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7D6DA6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5CC9" w:rsidTr="00965CC9">
        <w:trPr>
          <w:trHeight w:val="266"/>
        </w:trPr>
        <w:tc>
          <w:tcPr>
            <w:tcW w:w="14786" w:type="dxa"/>
            <w:gridSpan w:val="9"/>
          </w:tcPr>
          <w:p w:rsidR="00965CC9" w:rsidRPr="00DA037F" w:rsidRDefault="00965CC9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Модуль III: Обеспечение военной безопасности государства. </w:t>
            </w:r>
          </w:p>
        </w:tc>
      </w:tr>
      <w:tr w:rsidR="008B46CF" w:rsidTr="001131C9">
        <w:tc>
          <w:tcPr>
            <w:tcW w:w="14786" w:type="dxa"/>
            <w:gridSpan w:val="9"/>
          </w:tcPr>
          <w:p w:rsidR="008B46CF" w:rsidRPr="007C2D16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5: Основы обороны государства. </w:t>
            </w:r>
          </w:p>
        </w:tc>
      </w:tr>
      <w:tr w:rsidR="008B46CF" w:rsidTr="001131C9">
        <w:tc>
          <w:tcPr>
            <w:tcW w:w="14786" w:type="dxa"/>
            <w:gridSpan w:val="9"/>
          </w:tcPr>
          <w:p w:rsidR="008B46CF" w:rsidRPr="007C2D16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5: Вооруженные Силы Российской Федерации – основа обороны государства. </w:t>
            </w:r>
          </w:p>
        </w:tc>
      </w:tr>
      <w:tr w:rsidR="008B46CF" w:rsidTr="001131C9">
        <w:tc>
          <w:tcPr>
            <w:tcW w:w="958" w:type="dxa"/>
          </w:tcPr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Функции и основные задачи современных Вооруженных Сил России.</w:t>
            </w:r>
          </w:p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965CC9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AB731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AB731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Применение Вооруженных Сил Российской Федерации в борьбе с терроризмом.</w:t>
            </w:r>
          </w:p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965CC9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AB731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AB731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Международная (миротворческая) деятельность Вооруженных Сил Российской Федерации.  Контрольная работа.</w:t>
            </w: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965CC9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AB731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AB731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14786" w:type="dxa"/>
            <w:gridSpan w:val="9"/>
          </w:tcPr>
          <w:p w:rsidR="008B46CF" w:rsidRPr="00493D5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6: Символы воинской чести. </w:t>
            </w:r>
          </w:p>
        </w:tc>
      </w:tr>
      <w:tr w:rsidR="008B46CF" w:rsidTr="001131C9">
        <w:tc>
          <w:tcPr>
            <w:tcW w:w="958" w:type="dxa"/>
          </w:tcPr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Боевое знамя воинской части – символ воинской чести, достоинства и славы.</w:t>
            </w:r>
          </w:p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65CC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proofErr w:type="gramEnd"/>
          </w:p>
          <w:p w:rsidR="00965CC9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E90A66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E90A66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rPr>
          <w:trHeight w:val="562"/>
        </w:trPr>
        <w:tc>
          <w:tcPr>
            <w:tcW w:w="958" w:type="dxa"/>
          </w:tcPr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Ордена – почетные награды за воинские отличия и заслуги в бою и военной службе.</w:t>
            </w:r>
          </w:p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965CC9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E90A66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E90A66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14786" w:type="dxa"/>
            <w:gridSpan w:val="9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7: Воинская обязанность. </w:t>
            </w:r>
          </w:p>
        </w:tc>
      </w:tr>
      <w:tr w:rsidR="008B46CF" w:rsidTr="001131C9">
        <w:trPr>
          <w:trHeight w:val="568"/>
        </w:trPr>
        <w:tc>
          <w:tcPr>
            <w:tcW w:w="9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4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Pr="00DE0310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понятия о воинской обязанности. Организация воинского учета. </w:t>
            </w: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965CC9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8B46CF" w:rsidRPr="00D03E24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D03E24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4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Pr="001A446A" w:rsidRDefault="008B46CF" w:rsidP="001131C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46A">
              <w:rPr>
                <w:rFonts w:ascii="Times New Roman" w:hAnsi="Times New Roman"/>
                <w:sz w:val="24"/>
                <w:szCs w:val="24"/>
              </w:rPr>
              <w:t>Первона</w:t>
            </w:r>
            <w:r w:rsidRPr="001A446A">
              <w:rPr>
                <w:rFonts w:ascii="Times New Roman" w:hAnsi="Times New Roman"/>
                <w:sz w:val="24"/>
                <w:szCs w:val="24"/>
              </w:rPr>
              <w:softHyphen/>
              <w:t xml:space="preserve">чальная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пос</w:t>
            </w:r>
            <w:r w:rsidRPr="001A446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тановка </w:t>
            </w:r>
            <w:r w:rsidRPr="001A446A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Pr="001A446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на воинский </w:t>
            </w:r>
            <w:r w:rsidRPr="001A446A">
              <w:rPr>
                <w:rFonts w:ascii="Times New Roman" w:hAnsi="Times New Roman"/>
                <w:sz w:val="24"/>
                <w:szCs w:val="24"/>
              </w:rPr>
              <w:t>учет. Обязанности граждан по воинскому учету.</w:t>
            </w: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65CC9" w:rsidRPr="001A446A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D03E24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D03E24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4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Pr="001A446A" w:rsidRDefault="008B46CF" w:rsidP="001131C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46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Организация </w:t>
            </w:r>
            <w:r w:rsidRPr="001A446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медицинского </w:t>
            </w:r>
            <w:r w:rsidRPr="001A446A">
              <w:rPr>
                <w:rFonts w:ascii="Times New Roman" w:hAnsi="Times New Roman"/>
                <w:sz w:val="24"/>
                <w:szCs w:val="24"/>
              </w:rPr>
              <w:t>освидетель</w:t>
            </w:r>
            <w:r w:rsidRPr="001A446A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ствования </w:t>
            </w:r>
            <w:r w:rsidRPr="001A446A">
              <w:rPr>
                <w:rFonts w:ascii="Times New Roman" w:hAnsi="Times New Roman"/>
                <w:spacing w:val="-2"/>
                <w:sz w:val="24"/>
                <w:szCs w:val="24"/>
              </w:rPr>
              <w:t>и медицин</w:t>
            </w:r>
            <w:r w:rsidRPr="001A446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A446A">
              <w:rPr>
                <w:rFonts w:ascii="Times New Roman" w:hAnsi="Times New Roman"/>
                <w:spacing w:val="-4"/>
                <w:sz w:val="24"/>
                <w:szCs w:val="24"/>
              </w:rPr>
              <w:t>ского обсле</w:t>
            </w:r>
            <w:r w:rsidRPr="001A446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A446A">
              <w:rPr>
                <w:rFonts w:ascii="Times New Roman" w:hAnsi="Times New Roman"/>
                <w:spacing w:val="-14"/>
                <w:sz w:val="24"/>
                <w:szCs w:val="24"/>
              </w:rPr>
              <w:t>дования граж</w:t>
            </w:r>
            <w:r w:rsidRPr="001A446A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1A446A">
              <w:rPr>
                <w:rFonts w:ascii="Times New Roman" w:hAnsi="Times New Roman"/>
                <w:spacing w:val="-4"/>
                <w:sz w:val="24"/>
                <w:szCs w:val="24"/>
              </w:rPr>
              <w:t>дан при их по</w:t>
            </w:r>
            <w:r w:rsidRPr="001A446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A446A">
              <w:rPr>
                <w:rFonts w:ascii="Times New Roman" w:hAnsi="Times New Roman"/>
                <w:sz w:val="24"/>
                <w:szCs w:val="24"/>
              </w:rPr>
              <w:t xml:space="preserve">становке </w:t>
            </w:r>
            <w:r w:rsidRPr="001A446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воинский </w:t>
            </w:r>
            <w:r w:rsidRPr="001A446A">
              <w:rPr>
                <w:rFonts w:ascii="Times New Roman" w:hAnsi="Times New Roman"/>
                <w:sz w:val="24"/>
                <w:szCs w:val="24"/>
              </w:rPr>
              <w:t>учет. Категории годности к военной службе.</w:t>
            </w: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65CC9" w:rsidRPr="001A446A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D03E24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D03E24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4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Профессионально-психологический отбор и его предназначение.</w:t>
            </w:r>
          </w:p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65CC9" w:rsidRPr="001A446A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D03E24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D03E24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граждан по военно-учетным специальностям.</w:t>
            </w:r>
          </w:p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65CC9" w:rsidRPr="001A446A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D03E24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D03E24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Обязательная подготовка граждан к военной службе.</w:t>
            </w:r>
          </w:p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65CC9" w:rsidRPr="001A446A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D03E24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D03E24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Добровольная подготовка граждан к военной службе.</w:t>
            </w:r>
          </w:p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65CC9" w:rsidRPr="001A446A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D03E24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D03E24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15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Увольнение с военной службы и пребывание в запасе.</w:t>
            </w:r>
          </w:p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65CC9" w:rsidRPr="001A446A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D03E24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D03E24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14786" w:type="dxa"/>
            <w:gridSpan w:val="9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8: Особенности военной службы.  </w:t>
            </w:r>
          </w:p>
        </w:tc>
      </w:tr>
      <w:tr w:rsidR="008B46CF" w:rsidTr="001131C9">
        <w:tc>
          <w:tcPr>
            <w:tcW w:w="9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Правовые основы военной службы.</w:t>
            </w:r>
          </w:p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65CC9" w:rsidRPr="001A446A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D03E24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D03E24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Статус военнослужащего.</w:t>
            </w:r>
          </w:p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65CC9" w:rsidRPr="001A446A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5C35E9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5C35E9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Военные аспекты международного права.</w:t>
            </w:r>
          </w:p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65CC9" w:rsidRPr="001A446A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5C35E9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5C35E9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Общевоинские уставы Вооруженных Сил Российской Федерации.</w:t>
            </w:r>
          </w:p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65CC9" w:rsidRPr="001A446A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5C35E9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5C35E9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14786" w:type="dxa"/>
            <w:gridSpan w:val="9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9: Военнослужащий – вооруженный защитник Отечества. Честь и достоинство воина Вооруженных Сил Российской   Федерации. </w:t>
            </w:r>
          </w:p>
        </w:tc>
      </w:tr>
      <w:tr w:rsidR="008B46CF" w:rsidTr="001131C9">
        <w:tc>
          <w:tcPr>
            <w:tcW w:w="9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виды и особенности воинской деятельности.</w:t>
            </w:r>
          </w:p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65CC9" w:rsidRPr="001A446A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6D6681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6D6681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Pr="001A446A" w:rsidRDefault="008B46CF" w:rsidP="001131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446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Требования </w:t>
            </w:r>
            <w:r w:rsidRPr="001A446A">
              <w:rPr>
                <w:rFonts w:ascii="Times New Roman" w:hAnsi="Times New Roman"/>
                <w:sz w:val="24"/>
                <w:szCs w:val="24"/>
              </w:rPr>
              <w:t xml:space="preserve">воинской </w:t>
            </w:r>
            <w:r w:rsidRPr="001A446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деятельности, </w:t>
            </w:r>
            <w:r w:rsidRPr="001A446A">
              <w:rPr>
                <w:rFonts w:ascii="Times New Roman" w:hAnsi="Times New Roman"/>
                <w:spacing w:val="-6"/>
                <w:sz w:val="24"/>
                <w:szCs w:val="24"/>
              </w:rPr>
              <w:t>предъявляе</w:t>
            </w:r>
            <w:r w:rsidRPr="001A446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A446A">
              <w:rPr>
                <w:rFonts w:ascii="Times New Roman" w:hAnsi="Times New Roman"/>
                <w:sz w:val="24"/>
                <w:szCs w:val="24"/>
              </w:rPr>
              <w:t>мые к мо</w:t>
            </w:r>
            <w:r w:rsidRPr="001A446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A446A">
              <w:rPr>
                <w:rFonts w:ascii="Times New Roman" w:hAnsi="Times New Roman"/>
                <w:spacing w:val="-9"/>
                <w:sz w:val="24"/>
                <w:szCs w:val="24"/>
              </w:rPr>
              <w:t>ральным, ин</w:t>
            </w:r>
            <w:r w:rsidRPr="001A446A">
              <w:rPr>
                <w:rFonts w:ascii="Times New Roman" w:hAnsi="Times New Roman"/>
                <w:spacing w:val="-10"/>
                <w:sz w:val="24"/>
                <w:szCs w:val="24"/>
              </w:rPr>
              <w:t>дивидуально-</w:t>
            </w:r>
            <w:r w:rsidRPr="001A446A">
              <w:rPr>
                <w:rFonts w:ascii="Times New Roman" w:hAnsi="Times New Roman"/>
                <w:spacing w:val="-11"/>
                <w:sz w:val="24"/>
                <w:szCs w:val="24"/>
              </w:rPr>
              <w:t>психологическим и про</w:t>
            </w:r>
            <w:r w:rsidRPr="001A446A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  <w:t>фессиональ</w:t>
            </w:r>
            <w:r w:rsidRPr="001A446A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  <w:t>ным качест</w:t>
            </w:r>
            <w:r w:rsidRPr="001A446A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1A446A">
              <w:rPr>
                <w:rFonts w:ascii="Times New Roman" w:hAnsi="Times New Roman"/>
                <w:spacing w:val="-10"/>
                <w:sz w:val="24"/>
                <w:szCs w:val="24"/>
              </w:rPr>
              <w:t>вам гражда</w:t>
            </w:r>
            <w:r w:rsidRPr="001A446A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1A446A">
              <w:rPr>
                <w:rFonts w:ascii="Times New Roman" w:hAnsi="Times New Roman"/>
                <w:sz w:val="24"/>
                <w:szCs w:val="24"/>
              </w:rPr>
              <w:t>нина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65CC9" w:rsidRPr="001A446A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6D6681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6D6681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Pr="001A446A" w:rsidRDefault="008B46CF" w:rsidP="001131C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446A">
              <w:rPr>
                <w:rFonts w:ascii="Times New Roman" w:hAnsi="Times New Roman"/>
                <w:spacing w:val="-6"/>
                <w:sz w:val="24"/>
                <w:szCs w:val="24"/>
              </w:rPr>
              <w:t>Военнослу</w:t>
            </w:r>
            <w:r w:rsidRPr="001A446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A446A">
              <w:rPr>
                <w:rFonts w:ascii="Times New Roman" w:hAnsi="Times New Roman"/>
                <w:sz w:val="24"/>
                <w:szCs w:val="24"/>
              </w:rPr>
              <w:t xml:space="preserve">жащий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446A">
              <w:rPr>
                <w:rFonts w:ascii="Times New Roman" w:hAnsi="Times New Roman"/>
                <w:sz w:val="24"/>
                <w:szCs w:val="24"/>
              </w:rPr>
              <w:t>подчинен</w:t>
            </w:r>
            <w:r w:rsidRPr="001A446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A446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ный, строго </w:t>
            </w:r>
            <w:r w:rsidRPr="001A446A">
              <w:rPr>
                <w:rFonts w:ascii="Times New Roman" w:hAnsi="Times New Roman"/>
                <w:spacing w:val="-20"/>
                <w:sz w:val="24"/>
                <w:szCs w:val="24"/>
              </w:rPr>
              <w:t>соблюдающий Конституцию  и законы Российской Федерации, выполняющий требования воинских  уставов, приказы командиров и начальников</w:t>
            </w:r>
            <w:proofErr w:type="gramStart"/>
            <w:r w:rsidRPr="001A44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65CC9" w:rsidRPr="001A446A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7A2CB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7A2CB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6CF" w:rsidTr="001131C9">
        <w:tc>
          <w:tcPr>
            <w:tcW w:w="14786" w:type="dxa"/>
            <w:gridSpan w:val="9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11: Прохождение военной службы по призыву. </w:t>
            </w:r>
          </w:p>
        </w:tc>
      </w:tr>
      <w:tr w:rsidR="008B46CF" w:rsidTr="001131C9">
        <w:tc>
          <w:tcPr>
            <w:tcW w:w="9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Призыв на военную службу. Порядок прохождения военной службы по призыву.</w:t>
            </w:r>
          </w:p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65CC9" w:rsidRPr="001A446A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B94929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B94929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6CF" w:rsidTr="001131C9">
        <w:tc>
          <w:tcPr>
            <w:tcW w:w="9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и быт военнослужащих.</w:t>
            </w:r>
          </w:p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65CC9" w:rsidRPr="001A446A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B94929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B94929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6CF" w:rsidTr="001131C9">
        <w:tc>
          <w:tcPr>
            <w:tcW w:w="14786" w:type="dxa"/>
            <w:gridSpan w:val="9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12: Прохождение военной службы по контракту. </w:t>
            </w:r>
          </w:p>
        </w:tc>
      </w:tr>
      <w:tr w:rsidR="008B46CF" w:rsidTr="001131C9">
        <w:tc>
          <w:tcPr>
            <w:tcW w:w="9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военной службы по контракту.</w:t>
            </w:r>
          </w:p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работа.</w:t>
            </w: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65CC9" w:rsidRPr="001A446A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B94929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B94929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6CF" w:rsidTr="001131C9">
        <w:trPr>
          <w:trHeight w:val="562"/>
        </w:trPr>
        <w:tc>
          <w:tcPr>
            <w:tcW w:w="9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</w:tcPr>
          <w:p w:rsidR="008B46CF" w:rsidRPr="001A446A" w:rsidRDefault="008B46CF" w:rsidP="001131C9">
            <w:pPr>
              <w:tabs>
                <w:tab w:val="left" w:pos="240"/>
                <w:tab w:val="center" w:pos="7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858" w:type="dxa"/>
            <w:gridSpan w:val="2"/>
          </w:tcPr>
          <w:p w:rsidR="008B46CF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65CC9" w:rsidRPr="001A446A" w:rsidRDefault="00965CC9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56" w:type="dxa"/>
            <w:gridSpan w:val="2"/>
          </w:tcPr>
          <w:p w:rsidR="008B46CF" w:rsidRPr="00B94929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8B46CF" w:rsidRPr="00B94929" w:rsidRDefault="008B46CF" w:rsidP="001131C9">
            <w:pPr>
              <w:tabs>
                <w:tab w:val="left" w:pos="240"/>
                <w:tab w:val="center" w:pos="7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46CF" w:rsidRDefault="008B46CF" w:rsidP="008B46CF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7BCE" w:rsidRDefault="00557BCE" w:rsidP="00705D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BCE" w:rsidRDefault="00557BCE" w:rsidP="00705D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BCE" w:rsidRDefault="00557BCE" w:rsidP="00705D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BCE" w:rsidRDefault="00557BCE" w:rsidP="00705D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BCE" w:rsidRDefault="00557BCE" w:rsidP="00705D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BCE" w:rsidRDefault="00557BCE" w:rsidP="00705D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BCE" w:rsidRDefault="00557BCE" w:rsidP="00705D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CC9" w:rsidRDefault="00965CC9" w:rsidP="00705D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5DFF" w:rsidRDefault="00705DFF" w:rsidP="00705D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05DFF" w:rsidRDefault="00705DFF" w:rsidP="00705DFF">
      <w:pPr>
        <w:pStyle w:val="a4"/>
        <w:rPr>
          <w:rFonts w:ascii="Times New Roman" w:hAnsi="Times New Roman"/>
          <w:sz w:val="24"/>
          <w:szCs w:val="24"/>
        </w:rPr>
      </w:pPr>
    </w:p>
    <w:p w:rsidR="00705DFF" w:rsidRDefault="00705DFF" w:rsidP="00705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Критерий оценки качества знаний и умений по ОБЖ</w:t>
      </w:r>
    </w:p>
    <w:p w:rsidR="00705DFF" w:rsidRDefault="00705DFF" w:rsidP="00705D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(теория и практика совместно)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«5» ставится в случае:</w:t>
      </w:r>
    </w:p>
    <w:p w:rsidR="00705DFF" w:rsidRDefault="00705DFF" w:rsidP="00705DFF">
      <w:pPr>
        <w:shd w:val="clear" w:color="auto" w:fill="FFFFFF"/>
        <w:spacing w:before="15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знания, понимания, глубины усвоения обучающимся всего объёма программного материала;</w:t>
      </w:r>
    </w:p>
    <w:p w:rsidR="00705DFF" w:rsidRDefault="00705DFF" w:rsidP="00705DFF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—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связи, творчески применяет полученные знания в незнакомой ситуации;</w:t>
      </w:r>
    </w:p>
    <w:p w:rsidR="00705DFF" w:rsidRDefault="00705DFF" w:rsidP="00705DFF">
      <w:p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«4»:</w:t>
      </w:r>
    </w:p>
    <w:p w:rsidR="00705DFF" w:rsidRDefault="00705DFF" w:rsidP="00705DFF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знание всего изученного программного материала;</w:t>
      </w:r>
    </w:p>
    <w:p w:rsidR="00705DFF" w:rsidRDefault="00705DFF" w:rsidP="00705DFF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связи, применять полученные знания на практике;</w:t>
      </w:r>
    </w:p>
    <w:p w:rsidR="00705DFF" w:rsidRDefault="00705DFF" w:rsidP="00705DFF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705DFF" w:rsidRDefault="00705DFF" w:rsidP="00705DFF">
      <w:pPr>
        <w:shd w:val="clear" w:color="auto" w:fill="FFFFFF"/>
        <w:spacing w:before="15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«3»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преподавателя;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— умение работать на уровне воспроизведения, затруднения при ответах на видоизменённые вопросы;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—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«2»: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знание и усвоение материала на уровне ниже минимальных требований программы, отдельные представления об изученном материале;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отсутствие умений работать на уровне воспроизведения, затруднения при ответах на стандартные вопросы;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—  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6.2. Устный ответ.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«5»</w:t>
      </w:r>
      <w:r>
        <w:rPr>
          <w:rFonts w:ascii="Times New Roman" w:hAnsi="Times New Roman"/>
          <w:color w:val="000000"/>
          <w:sz w:val="24"/>
          <w:szCs w:val="24"/>
        </w:rPr>
        <w:t> ставится, если ученик: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—  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(на основе ранее приобретенных знаний)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«4»</w:t>
      </w:r>
      <w:r>
        <w:rPr>
          <w:rFonts w:ascii="Times New Roman" w:hAnsi="Times New Roman"/>
          <w:color w:val="000000"/>
          <w:sz w:val="24"/>
          <w:szCs w:val="24"/>
        </w:rPr>
        <w:t> ставится, если ученик: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учителя;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  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«3»</w:t>
      </w:r>
      <w:r>
        <w:rPr>
          <w:rFonts w:ascii="Times New Roman" w:hAnsi="Times New Roman"/>
          <w:color w:val="000000"/>
          <w:sz w:val="24"/>
          <w:szCs w:val="24"/>
        </w:rPr>
        <w:t> ставится, если ученик: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—  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материал излагает не систематизировано, фрагментарно, не всегда последовательно;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  показывает недостаточную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допустил ошибки и неточности в использовании научной терминологии, определения понятий дал недостаточно четкие;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«2»</w:t>
      </w:r>
      <w:r>
        <w:rPr>
          <w:rFonts w:ascii="Times New Roman" w:hAnsi="Times New Roman"/>
          <w:color w:val="000000"/>
          <w:sz w:val="24"/>
          <w:szCs w:val="24"/>
        </w:rPr>
        <w:t> ставится, если ученик: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не усвоил и не раскрыл основное содержание материала;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не делает выводов и обобщений.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не знает и не понимает значительную или основную часть программного материала в пределах поставленных вопросов;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или имеет слабо сформированные и неполные знания и не умеет применять их к решению конкретных вопросов и задач по образцу;</w:t>
      </w:r>
    </w:p>
    <w:p w:rsidR="00705DFF" w:rsidRDefault="00705DFF" w:rsidP="00705DFF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или при ответе (на один вопрос) допускает более двух грубых ошибок, которые не может исправить даже при помощи учителя.</w:t>
      </w:r>
    </w:p>
    <w:p w:rsidR="00705DFF" w:rsidRDefault="00705DFF" w:rsidP="00705DF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05DFF" w:rsidRDefault="00705DFF" w:rsidP="00705DFF">
      <w:pPr>
        <w:pStyle w:val="a4"/>
        <w:rPr>
          <w:rFonts w:ascii="Times New Roman" w:hAnsi="Times New Roman"/>
          <w:sz w:val="24"/>
          <w:szCs w:val="24"/>
        </w:rPr>
      </w:pPr>
    </w:p>
    <w:p w:rsidR="00705DFF" w:rsidRDefault="00705DFF" w:rsidP="00705D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Оценивание теста учащихся производится по следующей системе:</w:t>
      </w:r>
    </w:p>
    <w:p w:rsidR="00705DFF" w:rsidRDefault="00705DFF" w:rsidP="00705DF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Балл «5» - получают учащиеся, справившиеся с работой 100 - 90 %; </w:t>
      </w:r>
    </w:p>
    <w:p w:rsidR="00705DFF" w:rsidRDefault="00705DFF" w:rsidP="00705DF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Балл «4» -  ставится  в  том  случае,  если  верные  ответы  составляют  80  %  от  общего  количества; </w:t>
      </w:r>
    </w:p>
    <w:p w:rsidR="00705DFF" w:rsidRDefault="00705DFF" w:rsidP="00705DF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Балл «3» - соответствует работа, содержащая 50 – 70 % правильных ответов</w:t>
      </w:r>
    </w:p>
    <w:p w:rsidR="00705DFF" w:rsidRDefault="00705DFF" w:rsidP="00705DF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Балл «2» - соответствует работа, содержащая менее 50 % правильных ответов</w:t>
      </w:r>
    </w:p>
    <w:p w:rsidR="00705DFF" w:rsidRDefault="00705DFF" w:rsidP="00705DFF">
      <w:pPr>
        <w:pStyle w:val="a4"/>
        <w:rPr>
          <w:rFonts w:ascii="Times New Roman" w:hAnsi="Times New Roman"/>
          <w:sz w:val="24"/>
          <w:szCs w:val="24"/>
        </w:rPr>
      </w:pPr>
    </w:p>
    <w:p w:rsidR="00705DFF" w:rsidRDefault="00705DFF" w:rsidP="00705DFF">
      <w:pPr>
        <w:tabs>
          <w:tab w:val="left" w:pos="240"/>
          <w:tab w:val="center" w:pos="7072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05DFF" w:rsidRDefault="00705DFF" w:rsidP="007E3855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05DFF" w:rsidRDefault="00705DFF" w:rsidP="007E3855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05DFF" w:rsidRDefault="00705DFF" w:rsidP="007E3855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3855" w:rsidRDefault="007E3855" w:rsidP="007E3855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3855" w:rsidRDefault="007E3855" w:rsidP="007E3855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4B0A" w:rsidRDefault="009E4B0A" w:rsidP="0094134D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4B0A" w:rsidRDefault="009E4B0A" w:rsidP="0094134D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4B0A" w:rsidRDefault="009E4B0A" w:rsidP="0094134D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4B0A" w:rsidRDefault="009E4B0A" w:rsidP="0094134D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4B0A" w:rsidRDefault="009E4B0A" w:rsidP="0094134D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4B0A" w:rsidRDefault="009E4B0A" w:rsidP="0094134D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4B0A" w:rsidRDefault="009E4B0A" w:rsidP="0094134D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4B0A" w:rsidRDefault="009E4B0A" w:rsidP="0094134D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4B0A" w:rsidRDefault="009E4B0A" w:rsidP="0094134D">
      <w:pPr>
        <w:tabs>
          <w:tab w:val="left" w:pos="240"/>
          <w:tab w:val="center" w:pos="707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9E4B0A" w:rsidSect="00473F7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E9C"/>
    <w:multiLevelType w:val="hybridMultilevel"/>
    <w:tmpl w:val="F3FE0D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35F89"/>
    <w:multiLevelType w:val="hybridMultilevel"/>
    <w:tmpl w:val="C4965276"/>
    <w:lvl w:ilvl="0" w:tplc="FC46C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40F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C41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28E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287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0A5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A85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4E67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A77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E577A3"/>
    <w:multiLevelType w:val="hybridMultilevel"/>
    <w:tmpl w:val="97E263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57BB1"/>
    <w:multiLevelType w:val="hybridMultilevel"/>
    <w:tmpl w:val="70DADE96"/>
    <w:lvl w:ilvl="0" w:tplc="CCAC7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27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80A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81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960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4A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5E4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0D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E9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E4A3A5E"/>
    <w:multiLevelType w:val="hybridMultilevel"/>
    <w:tmpl w:val="D5BE6C3A"/>
    <w:lvl w:ilvl="0" w:tplc="04190001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34D"/>
    <w:rsid w:val="00165F2D"/>
    <w:rsid w:val="001A446A"/>
    <w:rsid w:val="003E454C"/>
    <w:rsid w:val="00456844"/>
    <w:rsid w:val="00473F7C"/>
    <w:rsid w:val="00493D5F"/>
    <w:rsid w:val="004A3E47"/>
    <w:rsid w:val="00557BCE"/>
    <w:rsid w:val="005B4892"/>
    <w:rsid w:val="005C276A"/>
    <w:rsid w:val="005F5F68"/>
    <w:rsid w:val="0063594E"/>
    <w:rsid w:val="006662CF"/>
    <w:rsid w:val="006A09B7"/>
    <w:rsid w:val="006F16CF"/>
    <w:rsid w:val="00705DFF"/>
    <w:rsid w:val="007C2D16"/>
    <w:rsid w:val="007E3855"/>
    <w:rsid w:val="008463AB"/>
    <w:rsid w:val="0087501E"/>
    <w:rsid w:val="008B46CF"/>
    <w:rsid w:val="008C669A"/>
    <w:rsid w:val="0094134D"/>
    <w:rsid w:val="00955239"/>
    <w:rsid w:val="00965CC9"/>
    <w:rsid w:val="00974BEF"/>
    <w:rsid w:val="009E4B0A"/>
    <w:rsid w:val="00A110A2"/>
    <w:rsid w:val="00AD5DB5"/>
    <w:rsid w:val="00B63B51"/>
    <w:rsid w:val="00BE46BF"/>
    <w:rsid w:val="00C42144"/>
    <w:rsid w:val="00C71D71"/>
    <w:rsid w:val="00CD782B"/>
    <w:rsid w:val="00D836D8"/>
    <w:rsid w:val="00DA037F"/>
    <w:rsid w:val="00DA0E52"/>
    <w:rsid w:val="00DE0310"/>
    <w:rsid w:val="00DE292B"/>
    <w:rsid w:val="00F57F11"/>
    <w:rsid w:val="00F85DC3"/>
    <w:rsid w:val="00FB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05D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05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7A72-0985-4538-BCCC-05989C10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7226</Words>
  <Characters>41189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2019-10-15T07:22:00Z</cp:lastPrinted>
  <dcterms:created xsi:type="dcterms:W3CDTF">2016-09-26T07:55:00Z</dcterms:created>
  <dcterms:modified xsi:type="dcterms:W3CDTF">2021-04-26T07:59:00Z</dcterms:modified>
</cp:coreProperties>
</file>