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08" w:rsidRPr="00A00E08" w:rsidRDefault="00A00E08" w:rsidP="00E875D0">
      <w:pPr>
        <w:pStyle w:val="a3"/>
        <w:tabs>
          <w:tab w:val="left" w:pos="0"/>
          <w:tab w:val="left" w:pos="426"/>
          <w:tab w:val="left" w:pos="1276"/>
        </w:tabs>
        <w:ind w:left="426" w:firstLine="142"/>
        <w:jc w:val="center"/>
        <w:rPr>
          <w:rFonts w:ascii="Arial" w:hAnsi="Arial" w:cs="Arial"/>
          <w:b/>
          <w:sz w:val="27"/>
          <w:szCs w:val="27"/>
        </w:rPr>
      </w:pPr>
      <w:r w:rsidRPr="00A00E08">
        <w:rPr>
          <w:rFonts w:ascii="Arial" w:hAnsi="Arial" w:cs="Arial"/>
          <w:b/>
          <w:sz w:val="27"/>
          <w:szCs w:val="27"/>
        </w:rPr>
        <w:t>ПОЯСНИТЕЛЬНАЯ ЗАПИСКА</w:t>
      </w:r>
    </w:p>
    <w:p w:rsidR="00A00E08" w:rsidRPr="00E875D0" w:rsidRDefault="00A00E08" w:rsidP="00E875D0">
      <w:pPr>
        <w:pStyle w:val="a3"/>
        <w:tabs>
          <w:tab w:val="left" w:pos="1276"/>
        </w:tabs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75D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Технология для 11 класса базового уровня обучения составлена на основе программы по Технологии для 10-11 классов базового (универсального) уровня обучения Симоненко В.Д., О.П.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и др. (М.: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>-Граф, 201</w:t>
      </w:r>
      <w:r w:rsidRPr="00E875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875D0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компонентом государственного стандарта среднего общего образования по Технологии. </w:t>
      </w:r>
      <w:proofErr w:type="gramEnd"/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Изучение учебного предмета Технология в 11 классе на базовом уровне обучения направлено на достижение следующих целей: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656CA9" wp14:editId="24067141">
                <wp:extent cx="140208" cy="187452"/>
                <wp:effectExtent l="0" t="0" r="0" b="0"/>
                <wp:docPr id="124859" name="Group 124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Rectangle 374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5D0" w:rsidRDefault="00E875D0" w:rsidP="00E875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859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e9HEAAAA3AAAAA8AAABkcnMvZG93bnJldi54bWxEj0FrAjEUhO+F/ofwCt5qVgW1q1HKQqEX&#10;laoHj6+b5ya4eVk2qe7+eyMIPQ4z8w2zXHeuFldqg/WsYDTMQBCXXluuFBwPX+9zECEia6w9k4Ke&#10;AqxXry9LzLW/8Q9d97ESCcIhRwUmxiaXMpSGHIahb4iTd/atw5hkW0nd4i3BXS3HWTaVDi2nBYMN&#10;FYbKy/7PKbici48i2/2a2fzUd9swLuymt0oN3rrPBYhIXfwPP9vfWsFkNoHHmXQE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Ze9HEAAAA3AAAAA8AAAAAAAAAAAAAAAAA&#10;nwIAAGRycy9kb3ducmV2LnhtbFBLBQYAAAAABAAEAPcAAACQAwAAAAA=&#10;">
                  <v:imagedata r:id="rId8" o:title=""/>
                </v:shape>
                <v:rect id="Rectangle 374" o:spid="_x0000_s102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E875D0" w:rsidRDefault="00E875D0" w:rsidP="00E875D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875D0">
        <w:rPr>
          <w:rFonts w:ascii="Times New Roman" w:hAnsi="Times New Roman" w:cs="Times New Roman"/>
          <w:sz w:val="24"/>
          <w:szCs w:val="24"/>
        </w:rPr>
        <w:t xml:space="preserve"> освоение знаний о составляющих технологической культуры,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роли в </w:t>
      </w:r>
      <w:proofErr w:type="gramStart"/>
      <w:r w:rsidRPr="00E875D0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Pr="00E8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E875D0">
        <w:rPr>
          <w:rFonts w:ascii="Times New Roman" w:hAnsi="Times New Roman" w:cs="Times New Roman"/>
          <w:sz w:val="24"/>
          <w:szCs w:val="24"/>
        </w:rPr>
        <w:t xml:space="preserve">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  <w:proofErr w:type="gramEnd"/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63386A2" wp14:editId="21C0BB49">
                <wp:extent cx="140208" cy="187452"/>
                <wp:effectExtent l="0" t="0" r="0" b="0"/>
                <wp:docPr id="124860" name="Group 12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1" name="Rectangle 39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5D0" w:rsidRDefault="00E875D0" w:rsidP="00E875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860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">
                <v:shape id="Picture 390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HA1zBAAAA3AAAAA8AAABkcnMvZG93bnJldi54bWxET89rwjAUvg/8H8ITdpupCk6rUaQw8LLJ&#10;1IPHZ/Nsgs1LaTJt//vlIHj8+H6vNp2rxZ3aYD0rGI8yEMSl15YrBafj18ccRIjIGmvPpKCnAJv1&#10;4G2FufYP/qX7IVYihXDIUYGJscmlDKUhh2HkG+LEXX3rMCbYVlK3+EjhrpaTLJtJh5ZTg8GGCkPl&#10;7fDnFNyuxaLI9hfzOT/33U+YFPa7t0q9D7vtEkSkLr7ET/dOK5gu0vx0Jh0B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HA1zBAAAA3AAAAA8AAAAAAAAAAAAAAAAAnwIA&#10;AGRycy9kb3ducmV2LnhtbFBLBQYAAAAABAAEAPcAAACNAwAAAAA=&#10;">
                  <v:imagedata r:id="rId8" o:title=""/>
                </v:shape>
                <v:rect id="Rectangle 391" o:spid="_x0000_s103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E875D0" w:rsidRDefault="00E875D0" w:rsidP="00E875D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875D0">
        <w:rPr>
          <w:rFonts w:ascii="Times New Roman" w:hAnsi="Times New Roman" w:cs="Times New Roman"/>
          <w:sz w:val="24"/>
          <w:szCs w:val="24"/>
        </w:rPr>
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9DDAF77" wp14:editId="48A1612A">
                <wp:extent cx="140208" cy="187452"/>
                <wp:effectExtent l="0" t="0" r="0" b="0"/>
                <wp:docPr id="124861" name="Group 124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5D0" w:rsidRDefault="00E875D0" w:rsidP="00E875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861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">
                <v:shape id="Picture 405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Q+CbFAAAA3AAAAA8AAABkcnMvZG93bnJldi54bWxEj0FLxDAUhO+C/yE8wZubuKi7W5tdpCB4&#10;UdnqYY/P5rUJ27yUJu62/94IgsdhZr5hyt3ke3GiMbrAGm4XCgRxE4zjTsPnx/PNGkRMyAb7wKRh&#10;pgi77eVFiYUJZ97TqU6dyBCOBWqwKQ2FlLGx5DEuwkCcvTaMHlOWYyfNiOcM971cKvUgPTrOCxYH&#10;qiw1x/rbazi21aZS7192tT7M01tcVu51dlpfX01PjyASTek//Nd+MRru1D38nslH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kPgmxQAAANwAAAAPAAAAAAAAAAAAAAAA&#10;AJ8CAABkcnMvZG93bnJldi54bWxQSwUGAAAAAAQABAD3AAAAkQMAAAAA&#10;">
                  <v:imagedata r:id="rId8" o:title=""/>
                </v:shape>
                <v:rect id="Rectangle 406" o:spid="_x0000_s1034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E875D0" w:rsidRDefault="00E875D0" w:rsidP="00E875D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875D0">
        <w:rPr>
          <w:rFonts w:ascii="Times New Roman" w:hAnsi="Times New Roman" w:cs="Times New Roman"/>
          <w:sz w:val="24"/>
          <w:szCs w:val="24"/>
        </w:rPr>
        <w:t xml:space="preserve">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21968B0" wp14:editId="53D21F5F">
                <wp:extent cx="140208" cy="187452"/>
                <wp:effectExtent l="0" t="0" r="0" b="0"/>
                <wp:docPr id="125038" name="Group 12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5D0" w:rsidRDefault="00E875D0" w:rsidP="00E875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038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">
                <v:shape id="Picture 421" o:spid="_x0000_s103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eokXFAAAA3AAAAA8AAABkcnMvZG93bnJldi54bWxEj0FrAjEUhO8F/0N4greadZHWbo0iC4KX&#10;VqoeenzdPDfBzcuyibr77xuh0OMwM98wy3XvGnGjLljPCmbTDARx5bXlWsHpuH1egAgRWWPjmRQM&#10;FGC9Gj0tsdD+zl90O8RaJAiHAhWYGNtCylAZchimviVO3tl3DmOSXS11h/cEd43Ms+xFOrScFgy2&#10;VBqqLoerU3A5l29ltv8xr4vvof8MeWk/BqvUZNxv3kFE6uN/+K+90wrm+QweZ9IR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HqJFxQAAANwAAAAPAAAAAAAAAAAAAAAA&#10;AJ8CAABkcnMvZG93bnJldi54bWxQSwUGAAAAAAQABAD3AAAAkQMAAAAA&#10;">
                  <v:imagedata r:id="rId8" o:title=""/>
                </v:shape>
                <v:rect id="Rectangle 422" o:spid="_x0000_s1037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E875D0" w:rsidRDefault="00E875D0" w:rsidP="00E875D0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875D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 </w:t>
      </w:r>
      <w:r w:rsidRPr="00E87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A6E08" wp14:editId="0E2BFFAD">
            <wp:extent cx="140208" cy="187452"/>
            <wp:effectExtent l="0" t="0" r="0" b="0"/>
            <wp:docPr id="430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5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75D0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Программа по Технологии составлена с </w:t>
      </w:r>
      <w:r w:rsidR="00E962E0" w:rsidRPr="00E875D0">
        <w:rPr>
          <w:rFonts w:ascii="Times New Roman" w:hAnsi="Times New Roman" w:cs="Times New Roman"/>
          <w:sz w:val="24"/>
          <w:szCs w:val="24"/>
        </w:rPr>
        <w:t>учётом</w:t>
      </w:r>
      <w:r w:rsidRPr="00E875D0">
        <w:rPr>
          <w:rFonts w:ascii="Times New Roman" w:hAnsi="Times New Roman" w:cs="Times New Roman"/>
          <w:sz w:val="24"/>
          <w:szCs w:val="24"/>
        </w:rPr>
        <w:t xml:space="preserve"> опыта трудовой и технологической деятельности, полученного учащимися при обучении в основной школе.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предмету Технология для 11 классов базового уровня обучения предназначена для реализации на базе Муниципального бюджетного образовательного учреждения «Средняя общеобразовательная школа №91» </w:t>
      </w:r>
      <w:proofErr w:type="gramStart"/>
      <w:r w:rsidRPr="00E875D0">
        <w:rPr>
          <w:rFonts w:ascii="Times New Roman" w:hAnsi="Times New Roman" w:cs="Times New Roman"/>
          <w:sz w:val="24"/>
          <w:szCs w:val="24"/>
        </w:rPr>
        <w:t>Ново-Савиновского</w:t>
      </w:r>
      <w:proofErr w:type="gramEnd"/>
      <w:r w:rsidRPr="00E875D0">
        <w:rPr>
          <w:rFonts w:ascii="Times New Roman" w:hAnsi="Times New Roman" w:cs="Times New Roman"/>
          <w:sz w:val="24"/>
          <w:szCs w:val="24"/>
        </w:rPr>
        <w:t xml:space="preserve"> района города Казани.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>Программа включает в себя разделы «</w:t>
      </w:r>
      <w:r w:rsidRPr="00E875D0">
        <w:rPr>
          <w:rFonts w:ascii="Times New Roman" w:hAnsi="Times New Roman" w:cs="Times New Roman"/>
          <w:bCs/>
          <w:sz w:val="24"/>
          <w:szCs w:val="24"/>
        </w:rPr>
        <w:t>Технология проектирования изделий</w:t>
      </w:r>
      <w:r w:rsidRPr="00E875D0">
        <w:rPr>
          <w:rFonts w:ascii="Times New Roman" w:hAnsi="Times New Roman" w:cs="Times New Roman"/>
          <w:sz w:val="24"/>
          <w:szCs w:val="24"/>
        </w:rPr>
        <w:t>», «</w:t>
      </w:r>
      <w:r w:rsidRPr="00E875D0">
        <w:rPr>
          <w:rFonts w:ascii="Times New Roman" w:hAnsi="Times New Roman" w:cs="Times New Roman"/>
          <w:bCs/>
          <w:sz w:val="24"/>
          <w:szCs w:val="24"/>
        </w:rPr>
        <w:t>Профессиональное самоопределение и карьера</w:t>
      </w:r>
      <w:r w:rsidRPr="00E875D0">
        <w:rPr>
          <w:rFonts w:ascii="Times New Roman" w:hAnsi="Times New Roman" w:cs="Times New Roman"/>
          <w:sz w:val="24"/>
          <w:szCs w:val="24"/>
        </w:rPr>
        <w:t>», «</w:t>
      </w:r>
      <w:r w:rsidRPr="00E875D0">
        <w:rPr>
          <w:rFonts w:ascii="Times New Roman" w:hAnsi="Times New Roman" w:cs="Times New Roman"/>
          <w:bCs/>
          <w:sz w:val="24"/>
          <w:szCs w:val="24"/>
        </w:rPr>
        <w:t>Творческая проектная деятельность</w:t>
      </w:r>
      <w:r w:rsidRPr="00E875D0">
        <w:rPr>
          <w:rFonts w:ascii="Times New Roman" w:hAnsi="Times New Roman" w:cs="Times New Roman"/>
          <w:sz w:val="24"/>
          <w:szCs w:val="24"/>
        </w:rPr>
        <w:t>», «</w:t>
      </w:r>
      <w:r w:rsidRPr="00E875D0">
        <w:rPr>
          <w:rFonts w:ascii="Times New Roman" w:hAnsi="Times New Roman" w:cs="Times New Roman"/>
          <w:bCs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  <w:r w:rsidRPr="00E875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75D0" w:rsidRPr="00E875D0" w:rsidRDefault="00E875D0" w:rsidP="00E875D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процессов преобразования и использования материалов, энергии, информации, объектов природной и социальной среды. Содержанием программы по технологии предусматривается изучение материала по следующим сквозным образовательным линиям: 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современного проектирования;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решения  творческих задач;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интеллектуальной собственности;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Культура и эстетика труда; 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Получение, обработка, хранение и использование информации; 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>Творческая проектная деятельность;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lastRenderedPageBreak/>
        <w:t>Проектная документация;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>Использование компьютерных программ в подготовке проектной документации;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>Понятие профессиональной деятельности;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>Виды профессионального образования;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>Нормирование и оплата труда;</w:t>
      </w:r>
    </w:p>
    <w:p w:rsidR="00E875D0" w:rsidRPr="00E875D0" w:rsidRDefault="00E875D0" w:rsidP="00E875D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для профессионального образования и трудоустройства.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Исходя из необходимости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личности учащегося, его семьи и общества, достижений педагогической науки, учебный материал отобран с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следующих положений: </w:t>
      </w:r>
    </w:p>
    <w:p w:rsidR="00E875D0" w:rsidRPr="00E875D0" w:rsidRDefault="00E875D0" w:rsidP="00E875D0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5D0">
        <w:rPr>
          <w:rFonts w:ascii="Times New Roman" w:hAnsi="Times New Roman" w:cs="Times New Roman"/>
          <w:sz w:val="24"/>
          <w:szCs w:val="24"/>
        </w:rPr>
        <w:t>распространенность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E875D0" w:rsidRPr="00E875D0" w:rsidRDefault="00E875D0" w:rsidP="00E875D0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E875D0" w:rsidRPr="00E875D0" w:rsidRDefault="00E875D0" w:rsidP="00E875D0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E875D0" w:rsidRPr="00E875D0" w:rsidRDefault="00E875D0" w:rsidP="00E875D0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 возможность реализации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общетрудовой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E875D0" w:rsidRPr="00E875D0" w:rsidRDefault="00E875D0" w:rsidP="00E875D0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75D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E875D0">
        <w:rPr>
          <w:rFonts w:ascii="Times New Roman" w:hAnsi="Times New Roman" w:cs="Times New Roman"/>
          <w:sz w:val="24"/>
          <w:szCs w:val="24"/>
        </w:rPr>
        <w:tab/>
        <w:t xml:space="preserve">познавательного, </w:t>
      </w:r>
      <w:r w:rsidRPr="00E875D0">
        <w:rPr>
          <w:rFonts w:ascii="Times New Roman" w:hAnsi="Times New Roman" w:cs="Times New Roman"/>
          <w:sz w:val="24"/>
          <w:szCs w:val="24"/>
        </w:rPr>
        <w:tab/>
        <w:t xml:space="preserve">интеллектуального, </w:t>
      </w:r>
      <w:r w:rsidRPr="00E875D0">
        <w:rPr>
          <w:rFonts w:ascii="Times New Roman" w:hAnsi="Times New Roman" w:cs="Times New Roman"/>
          <w:sz w:val="24"/>
          <w:szCs w:val="24"/>
        </w:rPr>
        <w:tab/>
        <w:t xml:space="preserve">творческого, </w:t>
      </w:r>
      <w:r w:rsidRPr="00E875D0">
        <w:rPr>
          <w:rFonts w:ascii="Times New Roman" w:hAnsi="Times New Roman" w:cs="Times New Roman"/>
          <w:sz w:val="24"/>
          <w:szCs w:val="24"/>
        </w:rPr>
        <w:tab/>
        <w:t xml:space="preserve">духовно-нравственного, эстетического и физического развития учащихся.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в себя основные теоретические сведения и практические работы.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обучения Технологии в средней школе является учебно-практическая деятельность учащихся. Приоритетными методами являются упражнения, практические работы, выполнение проектов.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Настоящая программа отражает актуальные подходы к образовательному процессу -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75D0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E875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. Особое место в программе отводится решению проблемы подготовки учащихся к профессиональному самоопределению, трудовой деятельности в условиях рыночной экономики.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образования программа ориентирует учителя на воспитание у </w:t>
      </w:r>
      <w:proofErr w:type="gramStart"/>
      <w:r w:rsidRPr="00E875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5D0">
        <w:rPr>
          <w:rFonts w:ascii="Times New Roman" w:hAnsi="Times New Roman" w:cs="Times New Roman"/>
          <w:sz w:val="24"/>
          <w:szCs w:val="24"/>
        </w:rPr>
        <w:t xml:space="preserve"> гражданской позиции, развитие духовно-нравственного начала, национального самосознания, патриотизма. В программе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познавательной деятельности как необходимого элемента будущего профессионального труда.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В программу курса внесён ряд изменений. 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11класс: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 В раздел «Технология проектирования и создания материальных объектов или услуг. Творческая проектная деятельность» добавлено 2 часа из резерва времени. Из них 1час на контрольную работу по теме «Методы решения творческих задач», а 1 час выделен на изучение темы «Потребительские качества товаров. Экспертиза и оценка изделия», учитывая е</w:t>
      </w:r>
      <w:r w:rsidR="00E962E0">
        <w:rPr>
          <w:rFonts w:ascii="Times New Roman" w:hAnsi="Times New Roman" w:cs="Times New Roman"/>
          <w:sz w:val="24"/>
          <w:szCs w:val="24"/>
        </w:rPr>
        <w:t>ё</w:t>
      </w:r>
      <w:r w:rsidRPr="00E875D0">
        <w:rPr>
          <w:rFonts w:ascii="Times New Roman" w:hAnsi="Times New Roman" w:cs="Times New Roman"/>
          <w:sz w:val="24"/>
          <w:szCs w:val="24"/>
        </w:rPr>
        <w:t xml:space="preserve"> актуальность. В ходе изучения данного раздела обучающиеся выполняют проектную работу, поэтому целесообразно 1 час из 2-х темы «Создание банка идей продуктов труда» перераспределить на защиту проектной работы. 1 час резервного времени в конце года используется на урок подведения итогов за год. Также в связи с отсутствием в поурочно-тематическом планировании авторов программы контрольных работ, возникла необходимость внести изменения и 1 час темы «Культура труда и профессиональная этика» </w:t>
      </w:r>
      <w:r w:rsidR="00E962E0" w:rsidRPr="00E875D0">
        <w:rPr>
          <w:rFonts w:ascii="Times New Roman" w:hAnsi="Times New Roman" w:cs="Times New Roman"/>
          <w:sz w:val="24"/>
          <w:szCs w:val="24"/>
        </w:rPr>
        <w:t>перераспределён</w:t>
      </w:r>
      <w:r w:rsidRPr="00E875D0">
        <w:rPr>
          <w:rFonts w:ascii="Times New Roman" w:hAnsi="Times New Roman" w:cs="Times New Roman"/>
          <w:sz w:val="24"/>
          <w:szCs w:val="24"/>
        </w:rPr>
        <w:t xml:space="preserve"> на контрольную работу по теме: «Производство, труд и технологии», а 1 час темы «Центры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 помощи» на контрольную работу по теме «Профессиональное самоопределение и карьера». </w:t>
      </w:r>
    </w:p>
    <w:p w:rsidR="00E875D0" w:rsidRPr="00E875D0" w:rsidRDefault="00E875D0" w:rsidP="00E875D0">
      <w:pPr>
        <w:pStyle w:val="Default"/>
        <w:ind w:firstLine="426"/>
        <w:jc w:val="both"/>
      </w:pPr>
      <w:r w:rsidRPr="00E875D0">
        <w:rPr>
          <w:b/>
          <w:bCs/>
        </w:rPr>
        <w:t>Место предмета в учебном плане</w:t>
      </w:r>
    </w:p>
    <w:p w:rsidR="00E875D0" w:rsidRPr="00E875D0" w:rsidRDefault="00E875D0" w:rsidP="00E875D0">
      <w:pPr>
        <w:pStyle w:val="Default"/>
        <w:ind w:firstLine="426"/>
        <w:jc w:val="both"/>
      </w:pPr>
      <w:r w:rsidRPr="00E875D0">
        <w:t xml:space="preserve">В базисном учебном плане предмет Технология входит в число обязательных учебных предметов на базовом уровне федерального компонента. Содержание программы сохраняет преемственность по отношению к основным программам образовательной области Технология для основной школы, в частности к общеобразовательной программе под редакцией В.Д. Симоненко (2019 год). Программа рассчитана на годичное обучение в 11 классе в </w:t>
      </w:r>
      <w:r w:rsidR="00E962E0" w:rsidRPr="00E875D0">
        <w:t>объёме</w:t>
      </w:r>
      <w:r w:rsidRPr="00E875D0">
        <w:t xml:space="preserve"> 35 часов, из расчёта 35 часов в год, 1 час в неделю. 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E875D0">
        <w:t>межпредметных</w:t>
      </w:r>
      <w:proofErr w:type="spellEnd"/>
      <w:r w:rsidRPr="00E875D0">
        <w:t xml:space="preserve"> связей. Это связи с алгеброй и геометрией при проведении расчётных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творческих проектов. </w:t>
      </w:r>
    </w:p>
    <w:p w:rsidR="00E875D0" w:rsidRPr="00E875D0" w:rsidRDefault="00E875D0" w:rsidP="00E875D0">
      <w:pPr>
        <w:pStyle w:val="Default"/>
        <w:ind w:firstLine="426"/>
        <w:jc w:val="both"/>
      </w:pPr>
      <w:r w:rsidRPr="00E875D0">
        <w:rPr>
          <w:b/>
          <w:bCs/>
        </w:rPr>
        <w:t>Результаты освоения учебного предмета Технология</w:t>
      </w:r>
    </w:p>
    <w:p w:rsidR="00E875D0" w:rsidRPr="00E875D0" w:rsidRDefault="00E875D0" w:rsidP="00E875D0">
      <w:pPr>
        <w:pStyle w:val="Default"/>
        <w:ind w:firstLine="426"/>
        <w:jc w:val="both"/>
      </w:pPr>
      <w:r w:rsidRPr="00E875D0">
        <w:t xml:space="preserve"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компетентности. Система учебных занятий планируется с учётом возрастной специфики старших классов. </w:t>
      </w:r>
    </w:p>
    <w:p w:rsidR="00E875D0" w:rsidRPr="00E875D0" w:rsidRDefault="00E875D0" w:rsidP="00E875D0">
      <w:pPr>
        <w:pStyle w:val="Default"/>
        <w:ind w:firstLine="426"/>
        <w:jc w:val="both"/>
      </w:pPr>
      <w:r w:rsidRPr="00E875D0">
        <w:t xml:space="preserve">Учащиеся должны </w:t>
      </w:r>
      <w:r w:rsidRPr="00E875D0">
        <w:rPr>
          <w:b/>
          <w:bCs/>
        </w:rPr>
        <w:t>знать/понимать</w:t>
      </w:r>
      <w:r w:rsidRPr="00E875D0">
        <w:t xml:space="preserve">: </w:t>
      </w:r>
    </w:p>
    <w:p w:rsidR="00E875D0" w:rsidRPr="00E875D0" w:rsidRDefault="00E875D0" w:rsidP="00E875D0">
      <w:pPr>
        <w:pStyle w:val="Default"/>
        <w:numPr>
          <w:ilvl w:val="0"/>
          <w:numId w:val="13"/>
        </w:numPr>
        <w:ind w:left="0" w:firstLine="426"/>
        <w:jc w:val="both"/>
      </w:pPr>
      <w:r w:rsidRPr="00E875D0">
        <w:t xml:space="preserve">влияние технологий на общественное развитие; </w:t>
      </w:r>
    </w:p>
    <w:p w:rsidR="00E875D0" w:rsidRPr="00E875D0" w:rsidRDefault="00E875D0" w:rsidP="00E875D0">
      <w:pPr>
        <w:pStyle w:val="Default"/>
        <w:numPr>
          <w:ilvl w:val="0"/>
          <w:numId w:val="13"/>
        </w:numPr>
        <w:ind w:left="0" w:firstLine="426"/>
        <w:jc w:val="both"/>
      </w:pPr>
      <w:r w:rsidRPr="00E875D0">
        <w:t xml:space="preserve">составляющие современного производства товаров или услуг; </w:t>
      </w:r>
    </w:p>
    <w:p w:rsidR="00E875D0" w:rsidRPr="00E875D0" w:rsidRDefault="00E875D0" w:rsidP="00E875D0">
      <w:pPr>
        <w:pStyle w:val="Default"/>
        <w:numPr>
          <w:ilvl w:val="0"/>
          <w:numId w:val="13"/>
        </w:numPr>
        <w:ind w:left="0" w:firstLine="426"/>
        <w:jc w:val="both"/>
      </w:pPr>
      <w:r w:rsidRPr="00E875D0">
        <w:t xml:space="preserve">способы снижения негативного влияния производства на окружающую среду; </w:t>
      </w:r>
    </w:p>
    <w:p w:rsidR="00E875D0" w:rsidRPr="00E875D0" w:rsidRDefault="00E875D0" w:rsidP="00E875D0">
      <w:pPr>
        <w:pStyle w:val="Default"/>
        <w:numPr>
          <w:ilvl w:val="0"/>
          <w:numId w:val="13"/>
        </w:numPr>
        <w:ind w:left="0" w:firstLine="426"/>
        <w:jc w:val="both"/>
      </w:pPr>
      <w:r w:rsidRPr="00E875D0">
        <w:t xml:space="preserve">способы организации труда, индивидуальной и коллективной работы; </w:t>
      </w:r>
    </w:p>
    <w:p w:rsidR="00E875D0" w:rsidRPr="00E875D0" w:rsidRDefault="00E875D0" w:rsidP="00E875D0">
      <w:pPr>
        <w:pStyle w:val="Default"/>
        <w:numPr>
          <w:ilvl w:val="0"/>
          <w:numId w:val="13"/>
        </w:numPr>
        <w:ind w:left="0" w:firstLine="426"/>
        <w:jc w:val="both"/>
      </w:pPr>
      <w:r w:rsidRPr="00E875D0">
        <w:t xml:space="preserve">основные этапы проектной деятельности; </w:t>
      </w:r>
    </w:p>
    <w:p w:rsidR="00E875D0" w:rsidRPr="00E875D0" w:rsidRDefault="00E875D0" w:rsidP="00E875D0">
      <w:pPr>
        <w:pStyle w:val="Default"/>
        <w:numPr>
          <w:ilvl w:val="0"/>
          <w:numId w:val="13"/>
        </w:numPr>
        <w:ind w:left="0" w:firstLine="426"/>
        <w:jc w:val="both"/>
      </w:pPr>
      <w:r w:rsidRPr="00E875D0">
        <w:t xml:space="preserve">источники получения информации о путях получения профессионального образования и трудоустройства; </w:t>
      </w:r>
    </w:p>
    <w:p w:rsidR="00E875D0" w:rsidRPr="00E875D0" w:rsidRDefault="00E875D0" w:rsidP="00E875D0">
      <w:pPr>
        <w:pStyle w:val="Default"/>
        <w:ind w:firstLine="426"/>
        <w:jc w:val="both"/>
      </w:pPr>
      <w:r w:rsidRPr="00E875D0">
        <w:rPr>
          <w:b/>
          <w:bCs/>
        </w:rPr>
        <w:t>уметь</w:t>
      </w:r>
      <w:r w:rsidRPr="00E875D0">
        <w:t xml:space="preserve">: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оценивать потребительские качества товаров и услуг;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изучать потребности потенциальных покупателей на рынке товаров и услуг;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составлять планы деятельности по изготовлению и реализации продуктов труда;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использовать методы решения творческих задач в технологической деятельности;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проектировать материальный объект или услугу; оформлять процесс и результаты проектной деятельности;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организовывать рабочее место; выбирать средства и методы реализации проекта;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выполнять изученные технологические операции;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планировать возможное продвижение материального объекта или услуги на рынке товаров и услуг; </w:t>
      </w:r>
    </w:p>
    <w:p w:rsidR="00E875D0" w:rsidRPr="00E875D0" w:rsidRDefault="00E875D0" w:rsidP="00E875D0">
      <w:pPr>
        <w:pStyle w:val="Default"/>
        <w:numPr>
          <w:ilvl w:val="0"/>
          <w:numId w:val="14"/>
        </w:numPr>
        <w:ind w:left="0" w:firstLine="426"/>
        <w:jc w:val="both"/>
      </w:pPr>
      <w:r w:rsidRPr="00E875D0">
        <w:t xml:space="preserve">уточнять и корректировать профессиональные намерения; </w:t>
      </w:r>
    </w:p>
    <w:p w:rsidR="00E875D0" w:rsidRPr="00E875D0" w:rsidRDefault="00E875D0" w:rsidP="00E875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b/>
          <w:bCs/>
          <w:sz w:val="24"/>
          <w:szCs w:val="24"/>
        </w:rPr>
        <w:t>применять полученные знания и умения в выбранной области деятельности</w:t>
      </w:r>
      <w:r w:rsidRPr="00E875D0">
        <w:rPr>
          <w:rFonts w:ascii="Times New Roman" w:hAnsi="Times New Roman" w:cs="Times New Roman"/>
          <w:sz w:val="24"/>
          <w:szCs w:val="24"/>
        </w:rPr>
        <w:t>:</w:t>
      </w:r>
    </w:p>
    <w:p w:rsidR="00E875D0" w:rsidRPr="00E875D0" w:rsidRDefault="00E875D0" w:rsidP="00E875D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для проектирования материальных объектов или услуг; </w:t>
      </w:r>
    </w:p>
    <w:p w:rsidR="00E875D0" w:rsidRPr="00E875D0" w:rsidRDefault="00E875D0" w:rsidP="00E875D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повышения эффективности своей практической деятельности; </w:t>
      </w:r>
    </w:p>
    <w:p w:rsidR="00E875D0" w:rsidRPr="00E875D0" w:rsidRDefault="00E875D0" w:rsidP="00E875D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организации трудовой деятельности при коллективной форме труда; </w:t>
      </w:r>
    </w:p>
    <w:p w:rsidR="00E875D0" w:rsidRPr="00E875D0" w:rsidRDefault="00E875D0" w:rsidP="00E875D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</w:t>
      </w:r>
    </w:p>
    <w:p w:rsidR="00E875D0" w:rsidRPr="00E875D0" w:rsidRDefault="00E875D0" w:rsidP="00E875D0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5D0">
        <w:rPr>
          <w:rFonts w:ascii="Times New Roman" w:hAnsi="Times New Roman" w:cs="Times New Roman"/>
          <w:sz w:val="24"/>
          <w:szCs w:val="24"/>
        </w:rPr>
        <w:t xml:space="preserve">составления резюме и проведения </w:t>
      </w:r>
      <w:proofErr w:type="spellStart"/>
      <w:r w:rsidRPr="00E875D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87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5D0" w:rsidRPr="00C27C3F" w:rsidRDefault="00E875D0" w:rsidP="00E875D0">
      <w:pPr>
        <w:pStyle w:val="a3"/>
        <w:spacing w:after="0" w:line="240" w:lineRule="auto"/>
        <w:ind w:left="851"/>
        <w:jc w:val="both"/>
        <w:rPr>
          <w:szCs w:val="24"/>
        </w:rPr>
      </w:pPr>
    </w:p>
    <w:p w:rsidR="0026281E" w:rsidRPr="0026281E" w:rsidRDefault="0026281E" w:rsidP="0026281E">
      <w:pPr>
        <w:pStyle w:val="a3"/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1E">
        <w:rPr>
          <w:rFonts w:ascii="Times New Roman" w:hAnsi="Times New Roman" w:cs="Times New Roman"/>
          <w:b/>
          <w:sz w:val="24"/>
          <w:szCs w:val="24"/>
        </w:rPr>
        <w:t>ОСНОВНОЕ СОДЕРЖАНИЕ 11 КЛАСС</w:t>
      </w:r>
    </w:p>
    <w:p w:rsidR="0026281E" w:rsidRDefault="0026281E" w:rsidP="0026281E">
      <w:pPr>
        <w:pStyle w:val="a3"/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1E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 И КАРЬЕРА 17 ЧАСОВ</w:t>
      </w:r>
    </w:p>
    <w:p w:rsidR="0026281E" w:rsidRDefault="0026281E" w:rsidP="00E875D0">
      <w:pPr>
        <w:pStyle w:val="a3"/>
        <w:tabs>
          <w:tab w:val="left" w:pos="284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1E" w:rsidRDefault="0026281E" w:rsidP="00E875D0">
      <w:pPr>
        <w:pStyle w:val="a3"/>
        <w:tabs>
          <w:tab w:val="left" w:pos="284"/>
          <w:tab w:val="left" w:pos="426"/>
        </w:tabs>
        <w:spacing w:after="0" w:line="240" w:lineRule="auto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26281E">
        <w:rPr>
          <w:rFonts w:ascii="Times New Roman" w:hAnsi="Times New Roman" w:cs="Times New Roman"/>
          <w:b/>
          <w:sz w:val="24"/>
          <w:szCs w:val="24"/>
        </w:rPr>
        <w:t>Подготовка к профессиональной деятельности</w:t>
      </w:r>
    </w:p>
    <w:p w:rsidR="0026281E" w:rsidRDefault="0026281E" w:rsidP="00E875D0">
      <w:pPr>
        <w:pStyle w:val="a3"/>
        <w:tabs>
          <w:tab w:val="left" w:pos="284"/>
          <w:tab w:val="left" w:pos="426"/>
        </w:tabs>
        <w:spacing w:after="0" w:line="240" w:lineRule="auto"/>
        <w:ind w:left="426" w:firstLine="141"/>
        <w:rPr>
          <w:rFonts w:ascii="Times New Roman" w:hAnsi="Times New Roman" w:cs="Times New Roman"/>
          <w:b/>
          <w:sz w:val="24"/>
          <w:szCs w:val="24"/>
        </w:rPr>
      </w:pPr>
    </w:p>
    <w:p w:rsidR="00426FF0" w:rsidRDefault="0026281E" w:rsidP="00426FF0">
      <w:pPr>
        <w:pStyle w:val="a3"/>
        <w:tabs>
          <w:tab w:val="left" w:pos="284"/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281E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26281E" w:rsidRDefault="0026281E" w:rsidP="00426FF0">
      <w:pPr>
        <w:pStyle w:val="a3"/>
        <w:tabs>
          <w:tab w:val="left" w:pos="284"/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81E">
        <w:rPr>
          <w:rFonts w:ascii="Times New Roman" w:hAnsi="Times New Roman" w:cs="Times New Roman"/>
          <w:sz w:val="24"/>
          <w:szCs w:val="24"/>
        </w:rPr>
        <w:t xml:space="preserve">Определение жизненных целей и задач. </w:t>
      </w:r>
    </w:p>
    <w:p w:rsidR="00426FF0" w:rsidRPr="00A21B02" w:rsidRDefault="00426FF0" w:rsidP="00426FF0">
      <w:pPr>
        <w:pStyle w:val="1"/>
        <w:spacing w:after="0" w:line="240" w:lineRule="auto"/>
        <w:ind w:left="0" w:right="0"/>
        <w:jc w:val="both"/>
        <w:rPr>
          <w:color w:val="auto"/>
          <w:szCs w:val="24"/>
          <w:u w:val="single"/>
        </w:rPr>
      </w:pPr>
      <w:r w:rsidRPr="00A21B02">
        <w:rPr>
          <w:color w:val="auto"/>
          <w:szCs w:val="24"/>
        </w:rPr>
        <w:t>1.</w:t>
      </w:r>
      <w:r w:rsidRPr="00A21B02">
        <w:rPr>
          <w:rFonts w:eastAsia="Arial"/>
          <w:color w:val="auto"/>
          <w:szCs w:val="24"/>
        </w:rPr>
        <w:t xml:space="preserve"> </w:t>
      </w:r>
      <w:r w:rsidRPr="00A21B02">
        <w:rPr>
          <w:color w:val="auto"/>
          <w:szCs w:val="24"/>
        </w:rPr>
        <w:t>Понятие профессиональной деятельности. Разделение и специализация труда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sz w:val="24"/>
          <w:szCs w:val="24"/>
        </w:rPr>
        <w:t xml:space="preserve">. 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 </w:t>
      </w:r>
    </w:p>
    <w:p w:rsidR="00426FF0" w:rsidRPr="00A21B02" w:rsidRDefault="00426FF0" w:rsidP="00426FF0">
      <w:pPr>
        <w:pStyle w:val="1"/>
        <w:spacing w:after="0" w:line="240" w:lineRule="auto"/>
        <w:ind w:left="0" w:right="0"/>
        <w:jc w:val="both"/>
        <w:rPr>
          <w:szCs w:val="24"/>
        </w:rPr>
      </w:pPr>
      <w:r w:rsidRPr="00A21B02">
        <w:rPr>
          <w:color w:val="auto"/>
          <w:szCs w:val="24"/>
        </w:rPr>
        <w:t>2.</w:t>
      </w:r>
      <w:r w:rsidRPr="00A21B02">
        <w:rPr>
          <w:rFonts w:eastAsia="Arial"/>
          <w:color w:val="auto"/>
          <w:szCs w:val="24"/>
        </w:rPr>
        <w:t xml:space="preserve"> </w:t>
      </w:r>
      <w:r w:rsidRPr="00A21B02">
        <w:rPr>
          <w:szCs w:val="24"/>
        </w:rPr>
        <w:t xml:space="preserve">Структура и составляющие современного производства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Производство как преобразовательная деятельность. Составляющие производства.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товар, услуги. Материальная и нематериальная сферы производства их состав, соотношение и взаимосвязи. Особенности развития сферы услуг. Формирование межотраслевых комплексов, Производственное предприятие. Производственное объединение. Научно-производственное объединение. Структура производственного предприятия. </w:t>
      </w:r>
    </w:p>
    <w:p w:rsidR="00426FF0" w:rsidRPr="00A21B02" w:rsidRDefault="00426FF0" w:rsidP="00426FF0">
      <w:pPr>
        <w:pStyle w:val="1"/>
        <w:spacing w:after="0" w:line="240" w:lineRule="auto"/>
        <w:ind w:left="0" w:right="0"/>
        <w:jc w:val="both"/>
        <w:rPr>
          <w:szCs w:val="24"/>
        </w:rPr>
      </w:pPr>
      <w:r w:rsidRPr="00A21B02">
        <w:rPr>
          <w:szCs w:val="24"/>
        </w:rPr>
        <w:t>3.</w:t>
      </w:r>
      <w:r w:rsidRPr="00A21B02">
        <w:rPr>
          <w:rFonts w:eastAsia="Arial"/>
          <w:szCs w:val="24"/>
        </w:rPr>
        <w:t xml:space="preserve"> </w:t>
      </w:r>
      <w:r w:rsidRPr="00A21B02">
        <w:rPr>
          <w:szCs w:val="24"/>
        </w:rPr>
        <w:t xml:space="preserve">Профессиональная деятельность в различных сферах экономики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Классификация профессий. Профессиональная деятельность в сфере индустриального производства, агропромышленного производства, в </w:t>
      </w:r>
      <w:r w:rsidR="006A476E" w:rsidRPr="00A21B02">
        <w:rPr>
          <w:rFonts w:ascii="Times New Roman" w:hAnsi="Times New Roman" w:cs="Times New Roman"/>
          <w:sz w:val="24"/>
          <w:szCs w:val="24"/>
        </w:rPr>
        <w:t>лёгкой</w:t>
      </w:r>
      <w:r w:rsidRPr="00A21B02">
        <w:rPr>
          <w:rFonts w:ascii="Times New Roman" w:hAnsi="Times New Roman" w:cs="Times New Roman"/>
          <w:sz w:val="24"/>
          <w:szCs w:val="24"/>
        </w:rPr>
        <w:t xml:space="preserve"> и пищевой промышленности, в общественном питании и в сфере перспективных технологий. </w:t>
      </w:r>
    </w:p>
    <w:p w:rsidR="00426FF0" w:rsidRPr="00A21B02" w:rsidRDefault="00426FF0" w:rsidP="0042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b/>
          <w:sz w:val="24"/>
          <w:szCs w:val="24"/>
        </w:rPr>
        <w:t>3.</w:t>
      </w:r>
      <w:r w:rsidRPr="00A21B0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21B02">
        <w:rPr>
          <w:rFonts w:ascii="Times New Roman" w:hAnsi="Times New Roman" w:cs="Times New Roman"/>
          <w:b/>
          <w:sz w:val="24"/>
          <w:szCs w:val="24"/>
        </w:rPr>
        <w:t xml:space="preserve">Нормирование и оплата труда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Система нормирования труда, е</w:t>
      </w:r>
      <w:r w:rsidR="006A476E">
        <w:rPr>
          <w:rFonts w:ascii="Times New Roman" w:hAnsi="Times New Roman" w:cs="Times New Roman"/>
          <w:sz w:val="24"/>
          <w:szCs w:val="24"/>
        </w:rPr>
        <w:t>ё</w:t>
      </w:r>
      <w:r w:rsidRPr="00A21B02">
        <w:rPr>
          <w:rFonts w:ascii="Times New Roman" w:hAnsi="Times New Roman" w:cs="Times New Roman"/>
          <w:sz w:val="24"/>
          <w:szCs w:val="24"/>
        </w:rPr>
        <w:t xml:space="preserve"> назначение. Виды норм труда. Организации, устанавливающие и контролирующие нормы труда. </w:t>
      </w:r>
    </w:p>
    <w:p w:rsidR="00A21B02" w:rsidRPr="00A21B02" w:rsidRDefault="00A21B02" w:rsidP="00A21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B02">
        <w:rPr>
          <w:rFonts w:ascii="Times New Roman" w:hAnsi="Times New Roman" w:cs="Times New Roman"/>
          <w:b/>
          <w:sz w:val="24"/>
          <w:szCs w:val="24"/>
        </w:rPr>
        <w:t>4. Система оплаты труда</w:t>
      </w:r>
    </w:p>
    <w:p w:rsidR="00A21B02" w:rsidRPr="00A21B02" w:rsidRDefault="00A21B02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sz w:val="24"/>
          <w:szCs w:val="24"/>
        </w:rPr>
        <w:t>. Система оплаты труда. 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A21B02" w:rsidRPr="00A21B02" w:rsidRDefault="00A21B02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Pr="00A21B02">
        <w:rPr>
          <w:rFonts w:ascii="Times New Roman" w:hAnsi="Times New Roman" w:cs="Times New Roman"/>
          <w:sz w:val="24"/>
          <w:szCs w:val="24"/>
        </w:rPr>
        <w:t xml:space="preserve">. Определение вида оплаты труда для работников </w:t>
      </w:r>
      <w:r w:rsidR="006A476E" w:rsidRPr="00A21B02">
        <w:rPr>
          <w:rFonts w:ascii="Times New Roman" w:hAnsi="Times New Roman" w:cs="Times New Roman"/>
          <w:sz w:val="24"/>
          <w:szCs w:val="24"/>
        </w:rPr>
        <w:t>различных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профессий</w:t>
      </w:r>
    </w:p>
    <w:p w:rsidR="00426FF0" w:rsidRPr="00A21B02" w:rsidRDefault="00A21B02" w:rsidP="00426FF0">
      <w:pPr>
        <w:pStyle w:val="1"/>
        <w:spacing w:after="0" w:line="240" w:lineRule="auto"/>
        <w:ind w:left="0" w:right="0"/>
        <w:jc w:val="both"/>
        <w:rPr>
          <w:szCs w:val="24"/>
        </w:rPr>
      </w:pPr>
      <w:r>
        <w:rPr>
          <w:szCs w:val="24"/>
        </w:rPr>
        <w:t>5</w:t>
      </w:r>
      <w:r w:rsidR="00426FF0" w:rsidRPr="00A21B02">
        <w:rPr>
          <w:szCs w:val="24"/>
        </w:rPr>
        <w:t>.</w:t>
      </w:r>
      <w:r w:rsidR="00426FF0" w:rsidRPr="00A21B02">
        <w:rPr>
          <w:rFonts w:eastAsia="Arial"/>
          <w:szCs w:val="24"/>
        </w:rPr>
        <w:t xml:space="preserve"> </w:t>
      </w:r>
      <w:r w:rsidR="00426FF0" w:rsidRPr="00A21B02">
        <w:rPr>
          <w:szCs w:val="24"/>
        </w:rPr>
        <w:t xml:space="preserve">Культура труда и профессиональная этика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Понятие культуры труда и е</w:t>
      </w:r>
      <w:r w:rsidR="006A476E">
        <w:rPr>
          <w:rFonts w:ascii="Times New Roman" w:hAnsi="Times New Roman" w:cs="Times New Roman"/>
          <w:sz w:val="24"/>
          <w:szCs w:val="24"/>
        </w:rPr>
        <w:t>ё</w:t>
      </w:r>
      <w:r w:rsidRPr="00A21B02">
        <w:rPr>
          <w:rFonts w:ascii="Times New Roman" w:hAnsi="Times New Roman" w:cs="Times New Roman"/>
          <w:sz w:val="24"/>
          <w:szCs w:val="24"/>
        </w:rPr>
        <w:t xml:space="preserve"> составляющие. Технологическая дисциплина. Умение организовывать </w:t>
      </w:r>
      <w:r w:rsidR="006A476E" w:rsidRPr="00A21B02">
        <w:rPr>
          <w:rFonts w:ascii="Times New Roman" w:hAnsi="Times New Roman" w:cs="Times New Roman"/>
          <w:sz w:val="24"/>
          <w:szCs w:val="24"/>
        </w:rPr>
        <w:t>своё</w:t>
      </w:r>
      <w:r w:rsidRPr="00A21B02">
        <w:rPr>
          <w:rFonts w:ascii="Times New Roman" w:hAnsi="Times New Roman" w:cs="Times New Roman"/>
          <w:sz w:val="24"/>
          <w:szCs w:val="24"/>
        </w:rPr>
        <w:t xml:space="preserve">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нравственности. Нормы морали. Этика как учение о законах нравственного поведения. Профессиональная этика и е</w:t>
      </w:r>
      <w:r w:rsidR="006A476E">
        <w:rPr>
          <w:rFonts w:ascii="Times New Roman" w:hAnsi="Times New Roman" w:cs="Times New Roman"/>
          <w:sz w:val="24"/>
          <w:szCs w:val="24"/>
        </w:rPr>
        <w:t>ё</w:t>
      </w:r>
      <w:r w:rsidRPr="00A21B02">
        <w:rPr>
          <w:rFonts w:ascii="Times New Roman" w:hAnsi="Times New Roman" w:cs="Times New Roman"/>
          <w:sz w:val="24"/>
          <w:szCs w:val="24"/>
        </w:rPr>
        <w:t xml:space="preserve"> виды. </w:t>
      </w:r>
    </w:p>
    <w:p w:rsidR="00426FF0" w:rsidRPr="00A21B02" w:rsidRDefault="00A21B02" w:rsidP="00426FF0">
      <w:pPr>
        <w:pStyle w:val="1"/>
        <w:spacing w:after="0" w:line="240" w:lineRule="auto"/>
        <w:ind w:left="0" w:right="0"/>
        <w:jc w:val="both"/>
        <w:rPr>
          <w:szCs w:val="24"/>
        </w:rPr>
      </w:pPr>
      <w:r>
        <w:rPr>
          <w:szCs w:val="24"/>
        </w:rPr>
        <w:t>6</w:t>
      </w:r>
      <w:r w:rsidR="00426FF0" w:rsidRPr="00A21B02">
        <w:rPr>
          <w:szCs w:val="24"/>
        </w:rPr>
        <w:t>.</w:t>
      </w:r>
      <w:r w:rsidR="00426FF0" w:rsidRPr="00A21B02">
        <w:rPr>
          <w:rFonts w:eastAsia="Arial"/>
          <w:szCs w:val="24"/>
        </w:rPr>
        <w:t xml:space="preserve"> </w:t>
      </w:r>
      <w:r w:rsidR="00426FF0" w:rsidRPr="00A21B02">
        <w:rPr>
          <w:szCs w:val="24"/>
        </w:rPr>
        <w:t xml:space="preserve">Центры </w:t>
      </w:r>
      <w:proofErr w:type="spellStart"/>
      <w:r w:rsidR="00426FF0" w:rsidRPr="00A21B02">
        <w:rPr>
          <w:szCs w:val="24"/>
        </w:rPr>
        <w:t>профконсультационной</w:t>
      </w:r>
      <w:proofErr w:type="spellEnd"/>
      <w:r w:rsidR="00426FF0" w:rsidRPr="00A21B02">
        <w:rPr>
          <w:szCs w:val="24"/>
        </w:rPr>
        <w:t xml:space="preserve"> помощи </w:t>
      </w:r>
    </w:p>
    <w:p w:rsidR="00426FF0" w:rsidRPr="00A21B02" w:rsidRDefault="00426FF0" w:rsidP="00426FF0">
      <w:pPr>
        <w:pStyle w:val="a3"/>
        <w:tabs>
          <w:tab w:val="left" w:pos="284"/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B02">
        <w:rPr>
          <w:rFonts w:ascii="Times New Roman" w:hAnsi="Times New Roman" w:cs="Times New Roman"/>
          <w:sz w:val="24"/>
          <w:szCs w:val="24"/>
        </w:rPr>
        <w:t>Профконсультационная</w:t>
      </w:r>
      <w:proofErr w:type="spellEnd"/>
      <w:r w:rsidRPr="00A21B02">
        <w:rPr>
          <w:rFonts w:ascii="Times New Roman" w:hAnsi="Times New Roman" w:cs="Times New Roman"/>
          <w:sz w:val="24"/>
          <w:szCs w:val="24"/>
        </w:rPr>
        <w:t xml:space="preserve"> помощь: цели и задачи. Методы и формы работы специализированных центров занятости. Виды </w:t>
      </w:r>
      <w:proofErr w:type="spellStart"/>
      <w:r w:rsidRPr="00A21B02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A21B02">
        <w:rPr>
          <w:rFonts w:ascii="Times New Roman" w:hAnsi="Times New Roman" w:cs="Times New Roman"/>
          <w:sz w:val="24"/>
          <w:szCs w:val="24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Посещение центров </w:t>
      </w:r>
      <w:proofErr w:type="spellStart"/>
      <w:r w:rsidRPr="00A21B02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A21B02">
        <w:rPr>
          <w:rFonts w:ascii="Times New Roman" w:hAnsi="Times New Roman" w:cs="Times New Roman"/>
          <w:sz w:val="24"/>
          <w:szCs w:val="24"/>
        </w:rPr>
        <w:t xml:space="preserve"> помощи и знакомство с их работой. </w:t>
      </w:r>
    </w:p>
    <w:p w:rsidR="00426FF0" w:rsidRPr="00A21B02" w:rsidRDefault="00A21B02" w:rsidP="00426FF0">
      <w:pPr>
        <w:pStyle w:val="1"/>
        <w:spacing w:after="0" w:line="240" w:lineRule="auto"/>
        <w:ind w:left="0" w:right="0"/>
        <w:jc w:val="both"/>
        <w:rPr>
          <w:szCs w:val="24"/>
        </w:rPr>
      </w:pPr>
      <w:r>
        <w:rPr>
          <w:szCs w:val="24"/>
        </w:rPr>
        <w:t>7</w:t>
      </w:r>
      <w:r w:rsidR="00426FF0" w:rsidRPr="00A21B02">
        <w:rPr>
          <w:szCs w:val="24"/>
        </w:rPr>
        <w:t>.</w:t>
      </w:r>
      <w:r w:rsidR="00426FF0" w:rsidRPr="00A21B02">
        <w:rPr>
          <w:rFonts w:eastAsia="Arial"/>
          <w:szCs w:val="24"/>
        </w:rPr>
        <w:t xml:space="preserve"> </w:t>
      </w:r>
      <w:r w:rsidR="00426FF0" w:rsidRPr="00A21B02">
        <w:rPr>
          <w:szCs w:val="24"/>
        </w:rPr>
        <w:t xml:space="preserve">Этапы профессионального становления и карьера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Понятие профессионального становления личности. Этапы и результаты профессионального становления личности (выбор профессии, профессиональная </w:t>
      </w:r>
      <w:proofErr w:type="spellStart"/>
      <w:r w:rsidRPr="00A21B02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A21B02">
        <w:rPr>
          <w:rFonts w:ascii="Times New Roman" w:hAnsi="Times New Roman" w:cs="Times New Roman"/>
          <w:sz w:val="24"/>
          <w:szCs w:val="24"/>
        </w:rPr>
        <w:t xml:space="preserve">, профессиональная компетентность, профессиональное мастерство).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A21B02">
        <w:rPr>
          <w:rFonts w:ascii="Times New Roman" w:hAnsi="Times New Roman" w:cs="Times New Roman"/>
          <w:sz w:val="24"/>
          <w:szCs w:val="24"/>
        </w:rPr>
        <w:t xml:space="preserve">Понятия карьеры, должностного роста и призвания. Факторы, влияющие на профессиональную подготовку. Планирование профессиональной карьеры. </w:t>
      </w:r>
    </w:p>
    <w:p w:rsidR="00426FF0" w:rsidRPr="00A21B02" w:rsidRDefault="00A21B02" w:rsidP="00426FF0">
      <w:pPr>
        <w:pStyle w:val="1"/>
        <w:spacing w:after="0" w:line="240" w:lineRule="auto"/>
        <w:ind w:left="0" w:right="0"/>
        <w:jc w:val="both"/>
        <w:rPr>
          <w:szCs w:val="24"/>
        </w:rPr>
      </w:pPr>
      <w:r>
        <w:rPr>
          <w:szCs w:val="24"/>
        </w:rPr>
        <w:t>8</w:t>
      </w:r>
      <w:r w:rsidR="00426FF0" w:rsidRPr="00A21B02">
        <w:rPr>
          <w:szCs w:val="24"/>
        </w:rPr>
        <w:t>.</w:t>
      </w:r>
      <w:r w:rsidR="00426FF0" w:rsidRPr="00A21B02">
        <w:rPr>
          <w:rFonts w:eastAsia="Arial"/>
          <w:szCs w:val="24"/>
        </w:rPr>
        <w:t xml:space="preserve"> </w:t>
      </w:r>
      <w:r w:rsidR="00426FF0" w:rsidRPr="00A21B02">
        <w:rPr>
          <w:szCs w:val="24"/>
        </w:rPr>
        <w:t xml:space="preserve">Профессиональная деятельность в различных сферах </w:t>
      </w:r>
      <w:r w:rsidR="006A476E">
        <w:rPr>
          <w:szCs w:val="24"/>
        </w:rPr>
        <w:t>(2ч)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Классификация профессий. Профессиональная деятельность в сфере индустриального производства, агропромышленного производства, в </w:t>
      </w:r>
      <w:r w:rsidR="006A476E" w:rsidRPr="00A21B02">
        <w:rPr>
          <w:rFonts w:ascii="Times New Roman" w:hAnsi="Times New Roman" w:cs="Times New Roman"/>
          <w:sz w:val="24"/>
          <w:szCs w:val="24"/>
        </w:rPr>
        <w:t>лёгкой</w:t>
      </w:r>
      <w:r w:rsidRPr="00A21B02">
        <w:rPr>
          <w:rFonts w:ascii="Times New Roman" w:hAnsi="Times New Roman" w:cs="Times New Roman"/>
          <w:sz w:val="24"/>
          <w:szCs w:val="24"/>
        </w:rPr>
        <w:t xml:space="preserve"> и пищевой промышленности, в общественном питании и в сфере перспективных технологий.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работа.</w:t>
      </w:r>
      <w:r w:rsidRPr="00A21B02">
        <w:rPr>
          <w:rFonts w:ascii="Times New Roman" w:hAnsi="Times New Roman" w:cs="Times New Roman"/>
          <w:sz w:val="24"/>
          <w:szCs w:val="24"/>
        </w:rPr>
        <w:t xml:space="preserve"> Тестирование для определения склонности к роду профессиональной деятельности. </w:t>
      </w:r>
    </w:p>
    <w:p w:rsidR="00426FF0" w:rsidRPr="00A21B02" w:rsidRDefault="00A21B02" w:rsidP="00426FF0">
      <w:pPr>
        <w:pStyle w:val="1"/>
        <w:spacing w:after="0" w:line="240" w:lineRule="auto"/>
        <w:ind w:left="0" w:right="0"/>
        <w:jc w:val="both"/>
        <w:rPr>
          <w:szCs w:val="24"/>
        </w:rPr>
      </w:pPr>
      <w:r>
        <w:rPr>
          <w:szCs w:val="24"/>
        </w:rPr>
        <w:t>9</w:t>
      </w:r>
      <w:r w:rsidR="00426FF0" w:rsidRPr="00A21B02">
        <w:rPr>
          <w:szCs w:val="24"/>
        </w:rPr>
        <w:t>.</w:t>
      </w:r>
      <w:r w:rsidR="00426FF0" w:rsidRPr="00A21B02">
        <w:rPr>
          <w:rFonts w:eastAsia="Arial"/>
          <w:szCs w:val="24"/>
        </w:rPr>
        <w:t xml:space="preserve"> </w:t>
      </w:r>
      <w:r w:rsidR="00426FF0" w:rsidRPr="00A21B02">
        <w:rPr>
          <w:szCs w:val="24"/>
        </w:rPr>
        <w:t xml:space="preserve">Рынок труда и профессий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Рынок труда и профессий. Конъюнктура рынка труда и профессий. Спрос и предложения на различные виды профессионального труда. Способы изучения рынка труда и профессий. Средства получения информации о рынке труда и путях профессионального образования. Центры занятости. </w:t>
      </w:r>
    </w:p>
    <w:p w:rsidR="00E122DB" w:rsidRPr="00A21B02" w:rsidRDefault="00A21B02" w:rsidP="00E122DB">
      <w:pPr>
        <w:pStyle w:val="1"/>
        <w:spacing w:after="0" w:line="240" w:lineRule="auto"/>
        <w:ind w:left="0" w:right="0"/>
        <w:jc w:val="both"/>
        <w:rPr>
          <w:szCs w:val="24"/>
        </w:rPr>
      </w:pPr>
      <w:r w:rsidRPr="00A21B02">
        <w:rPr>
          <w:szCs w:val="24"/>
        </w:rPr>
        <w:t>8</w:t>
      </w:r>
      <w:r w:rsidR="00E122DB" w:rsidRPr="00A21B02">
        <w:rPr>
          <w:szCs w:val="24"/>
        </w:rPr>
        <w:t>.</w:t>
      </w:r>
      <w:r w:rsidR="00E122DB" w:rsidRPr="00A21B02">
        <w:rPr>
          <w:rFonts w:eastAsia="Arial"/>
          <w:szCs w:val="24"/>
        </w:rPr>
        <w:t xml:space="preserve"> </w:t>
      </w:r>
      <w:r w:rsidR="00E122DB" w:rsidRPr="00A21B02">
        <w:rPr>
          <w:szCs w:val="24"/>
        </w:rPr>
        <w:t xml:space="preserve">Виды и формы получения профессионального образования </w:t>
      </w:r>
    </w:p>
    <w:p w:rsidR="00E122DB" w:rsidRPr="00A21B02" w:rsidRDefault="00E122DB" w:rsidP="00E122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 </w:t>
      </w:r>
    </w:p>
    <w:p w:rsidR="00E122DB" w:rsidRPr="00A21B02" w:rsidRDefault="00E122DB" w:rsidP="00E122DB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A21B02">
        <w:rPr>
          <w:szCs w:val="24"/>
        </w:rPr>
        <w:t xml:space="preserve"> </w:t>
      </w:r>
      <w:r w:rsidR="00A21B02">
        <w:rPr>
          <w:szCs w:val="24"/>
        </w:rPr>
        <w:t xml:space="preserve">9. </w:t>
      </w:r>
      <w:r w:rsidRPr="00A21B02">
        <w:rPr>
          <w:szCs w:val="24"/>
        </w:rPr>
        <w:t xml:space="preserve">Формы </w:t>
      </w:r>
      <w:proofErr w:type="spellStart"/>
      <w:r w:rsidRPr="00A21B02">
        <w:rPr>
          <w:szCs w:val="24"/>
        </w:rPr>
        <w:t>самопрезентации</w:t>
      </w:r>
      <w:proofErr w:type="spellEnd"/>
      <w:r w:rsidRPr="00A21B02">
        <w:rPr>
          <w:szCs w:val="24"/>
        </w:rPr>
        <w:t xml:space="preserve"> для профессионального образования и трудоустройства </w:t>
      </w:r>
    </w:p>
    <w:p w:rsidR="00E122DB" w:rsidRPr="00A21B02" w:rsidRDefault="00E122DB" w:rsidP="00E122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Проблемы трудоустройства. Формы </w:t>
      </w:r>
      <w:proofErr w:type="spellStart"/>
      <w:r w:rsidRPr="00A21B0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21B02">
        <w:rPr>
          <w:rFonts w:ascii="Times New Roman" w:hAnsi="Times New Roman" w:cs="Times New Roman"/>
          <w:sz w:val="24"/>
          <w:szCs w:val="24"/>
        </w:rPr>
        <w:t xml:space="preserve">. Понятие «профессиональное резюме». Правила составления профессионального резюме. Автобиография как форма </w:t>
      </w:r>
      <w:proofErr w:type="spellStart"/>
      <w:r w:rsidRPr="00A21B0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21B02">
        <w:rPr>
          <w:rFonts w:ascii="Times New Roman" w:hAnsi="Times New Roman" w:cs="Times New Roman"/>
          <w:sz w:val="24"/>
          <w:szCs w:val="24"/>
        </w:rPr>
        <w:t xml:space="preserve">. Собеседование. Правила </w:t>
      </w:r>
      <w:proofErr w:type="spellStart"/>
      <w:r w:rsidRPr="00A21B0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21B02">
        <w:rPr>
          <w:rFonts w:ascii="Times New Roman" w:hAnsi="Times New Roman" w:cs="Times New Roman"/>
          <w:sz w:val="24"/>
          <w:szCs w:val="24"/>
        </w:rPr>
        <w:t xml:space="preserve"> при посещении организации. Типичные ошибки при собеседовании. </w:t>
      </w:r>
    </w:p>
    <w:p w:rsidR="00E122DB" w:rsidRPr="00A21B02" w:rsidRDefault="00E122DB" w:rsidP="00E122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A21B02">
        <w:rPr>
          <w:rFonts w:ascii="Times New Roman" w:hAnsi="Times New Roman" w:cs="Times New Roman"/>
          <w:sz w:val="24"/>
          <w:szCs w:val="24"/>
        </w:rPr>
        <w:t xml:space="preserve">. Составление автобиографии и профессионального резюме. </w:t>
      </w:r>
    </w:p>
    <w:p w:rsidR="00426FF0" w:rsidRPr="00A21B02" w:rsidRDefault="00426FF0" w:rsidP="00426FF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26281E" w:rsidRPr="0026281E" w:rsidRDefault="0026281E" w:rsidP="00E875D0">
      <w:pPr>
        <w:tabs>
          <w:tab w:val="left" w:pos="0"/>
          <w:tab w:val="left" w:pos="284"/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6281E" w:rsidRPr="0026281E" w:rsidRDefault="0026281E" w:rsidP="00E875D0">
      <w:pPr>
        <w:tabs>
          <w:tab w:val="left" w:pos="0"/>
          <w:tab w:val="left" w:pos="284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1E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 (17 часов</w:t>
      </w:r>
      <w:proofErr w:type="gramStart"/>
      <w:r w:rsidRPr="0026281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26281E" w:rsidRDefault="0026281E" w:rsidP="00E875D0">
      <w:pPr>
        <w:tabs>
          <w:tab w:val="left" w:pos="0"/>
          <w:tab w:val="left" w:pos="284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DB" w:rsidRPr="00A21B02" w:rsidRDefault="00E122DB" w:rsidP="00A21B02">
      <w:pPr>
        <w:pStyle w:val="1"/>
        <w:spacing w:after="0" w:line="240" w:lineRule="auto"/>
        <w:ind w:left="0" w:right="0" w:firstLine="142"/>
        <w:jc w:val="both"/>
        <w:rPr>
          <w:szCs w:val="24"/>
        </w:rPr>
      </w:pPr>
      <w:r w:rsidRPr="00A21B02">
        <w:rPr>
          <w:szCs w:val="24"/>
        </w:rPr>
        <w:t>1.</w:t>
      </w:r>
      <w:r w:rsidRPr="00A21B02">
        <w:rPr>
          <w:rFonts w:eastAsia="Arial"/>
          <w:szCs w:val="24"/>
        </w:rPr>
        <w:t xml:space="preserve"> </w:t>
      </w:r>
      <w:r w:rsidRPr="00A21B02">
        <w:rPr>
          <w:szCs w:val="24"/>
        </w:rPr>
        <w:t xml:space="preserve">Понятие о творческой проектной деятельности. </w:t>
      </w:r>
    </w:p>
    <w:p w:rsidR="00E122DB" w:rsidRPr="00A21B02" w:rsidRDefault="00E122DB" w:rsidP="00E122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gramStart"/>
      <w:r w:rsidRPr="00A21B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1B02">
        <w:rPr>
          <w:rFonts w:ascii="Times New Roman" w:hAnsi="Times New Roman" w:cs="Times New Roman"/>
          <w:sz w:val="24"/>
          <w:szCs w:val="24"/>
        </w:rPr>
        <w:t xml:space="preserve"> </w:t>
      </w:r>
      <w:r w:rsidR="00B22F5A">
        <w:rPr>
          <w:rFonts w:ascii="Times New Roman" w:hAnsi="Times New Roman" w:cs="Times New Roman"/>
          <w:sz w:val="24"/>
          <w:szCs w:val="24"/>
        </w:rPr>
        <w:t>исследовательском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проекте. Введение в психологию </w:t>
      </w:r>
      <w:r w:rsidR="00B22F5A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A21B02">
        <w:rPr>
          <w:rFonts w:ascii="Times New Roman" w:hAnsi="Times New Roman" w:cs="Times New Roman"/>
          <w:sz w:val="24"/>
          <w:szCs w:val="24"/>
        </w:rPr>
        <w:t xml:space="preserve"> деятельности. Понятие «творческий процесс». Стадии </w:t>
      </w:r>
      <w:r w:rsidR="00B22F5A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Pr="00A21B02">
        <w:rPr>
          <w:rFonts w:ascii="Times New Roman" w:hAnsi="Times New Roman" w:cs="Times New Roman"/>
          <w:sz w:val="24"/>
          <w:szCs w:val="24"/>
        </w:rPr>
        <w:t xml:space="preserve"> процесса. Виды </w:t>
      </w:r>
      <w:r w:rsidR="006A476E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Pr="00A21B02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roofErr w:type="gramStart"/>
      <w:r w:rsidRPr="00A21B02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Pr="00A21B02">
        <w:rPr>
          <w:rFonts w:ascii="Times New Roman" w:hAnsi="Times New Roman" w:cs="Times New Roman"/>
          <w:sz w:val="24"/>
          <w:szCs w:val="24"/>
        </w:rPr>
        <w:t xml:space="preserve">, научное, техническое. Процедуры </w:t>
      </w:r>
      <w:r w:rsidR="006A476E">
        <w:rPr>
          <w:rFonts w:ascii="Times New Roman" w:hAnsi="Times New Roman" w:cs="Times New Roman"/>
          <w:sz w:val="24"/>
          <w:szCs w:val="24"/>
        </w:rPr>
        <w:t>проектирования</w:t>
      </w:r>
      <w:r w:rsidRPr="00A21B02">
        <w:rPr>
          <w:rFonts w:ascii="Times New Roman" w:hAnsi="Times New Roman" w:cs="Times New Roman"/>
          <w:sz w:val="24"/>
          <w:szCs w:val="24"/>
        </w:rPr>
        <w:t xml:space="preserve">. Результат </w:t>
      </w:r>
      <w:r w:rsidR="006A476E">
        <w:rPr>
          <w:rFonts w:ascii="Times New Roman" w:hAnsi="Times New Roman" w:cs="Times New Roman"/>
          <w:sz w:val="24"/>
          <w:szCs w:val="24"/>
        </w:rPr>
        <w:t>исследования</w:t>
      </w:r>
      <w:r w:rsidRPr="00A21B02">
        <w:rPr>
          <w:rFonts w:ascii="Times New Roman" w:hAnsi="Times New Roman" w:cs="Times New Roman"/>
          <w:sz w:val="24"/>
          <w:szCs w:val="24"/>
        </w:rPr>
        <w:t xml:space="preserve"> как объект интеллектуальной собственности. </w:t>
      </w:r>
    </w:p>
    <w:p w:rsidR="00E122DB" w:rsidRPr="00A21B02" w:rsidRDefault="00E122DB" w:rsidP="00E122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sz w:val="24"/>
          <w:szCs w:val="24"/>
        </w:rPr>
        <w:t xml:space="preserve">Способы повышения </w:t>
      </w:r>
      <w:r w:rsidR="006A476E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A21B02">
        <w:rPr>
          <w:rFonts w:ascii="Times New Roman" w:hAnsi="Times New Roman" w:cs="Times New Roman"/>
          <w:sz w:val="24"/>
          <w:szCs w:val="24"/>
        </w:rPr>
        <w:t xml:space="preserve"> активности личности при решении нестандартных задач. Понятие «</w:t>
      </w:r>
      <w:r w:rsidR="00B22F5A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A21B02">
        <w:rPr>
          <w:rFonts w:ascii="Times New Roman" w:hAnsi="Times New Roman" w:cs="Times New Roman"/>
          <w:sz w:val="24"/>
          <w:szCs w:val="24"/>
        </w:rPr>
        <w:t xml:space="preserve"> задача». Логические и эвристические (интуитивные) пути решения </w:t>
      </w:r>
      <w:r w:rsidR="00B22F5A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A21B02">
        <w:rPr>
          <w:rFonts w:ascii="Times New Roman" w:hAnsi="Times New Roman" w:cs="Times New Roman"/>
          <w:sz w:val="24"/>
          <w:szCs w:val="24"/>
        </w:rPr>
        <w:t xml:space="preserve"> задач, их особенности и области применения. Теория решения изобретательских задач (ТРИЗ). </w:t>
      </w:r>
    </w:p>
    <w:p w:rsidR="00E122DB" w:rsidRPr="00A21B02" w:rsidRDefault="00E122DB" w:rsidP="00A21B02">
      <w:pPr>
        <w:tabs>
          <w:tab w:val="left" w:pos="0"/>
          <w:tab w:val="left" w:pos="284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b/>
          <w:sz w:val="24"/>
          <w:szCs w:val="24"/>
        </w:rPr>
        <w:t>2.  Выполнение проекта</w:t>
      </w:r>
      <w:r w:rsidRPr="00A21B02">
        <w:rPr>
          <w:rFonts w:ascii="Times New Roman" w:hAnsi="Times New Roman" w:cs="Times New Roman"/>
          <w:sz w:val="24"/>
          <w:szCs w:val="24"/>
        </w:rPr>
        <w:t xml:space="preserve"> «Мои жизненные планы и профессиональная карьера</w:t>
      </w:r>
      <w:proofErr w:type="gramStart"/>
      <w:r w:rsidRPr="00A21B0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21B02">
        <w:rPr>
          <w:rFonts w:ascii="Times New Roman" w:hAnsi="Times New Roman" w:cs="Times New Roman"/>
          <w:sz w:val="24"/>
          <w:szCs w:val="24"/>
        </w:rPr>
        <w:t>проект по выбору)</w:t>
      </w:r>
    </w:p>
    <w:p w:rsidR="00E122DB" w:rsidRPr="00A21B02" w:rsidRDefault="00E122DB" w:rsidP="00A21B02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 </w:t>
      </w:r>
    </w:p>
    <w:p w:rsidR="00E122DB" w:rsidRPr="00A21B02" w:rsidRDefault="00A21B02" w:rsidP="00A21B02">
      <w:pPr>
        <w:pStyle w:val="1"/>
        <w:spacing w:after="0" w:line="240" w:lineRule="auto"/>
        <w:ind w:left="0" w:right="0" w:firstLine="142"/>
        <w:jc w:val="both"/>
        <w:rPr>
          <w:szCs w:val="24"/>
        </w:rPr>
      </w:pPr>
      <w:r w:rsidRPr="00A21B02">
        <w:rPr>
          <w:szCs w:val="24"/>
        </w:rPr>
        <w:t>3</w:t>
      </w:r>
      <w:r w:rsidR="00E122DB" w:rsidRPr="00A21B02">
        <w:rPr>
          <w:szCs w:val="24"/>
        </w:rPr>
        <w:t>.</w:t>
      </w:r>
      <w:r w:rsidR="00E122DB" w:rsidRPr="00A21B02">
        <w:rPr>
          <w:rFonts w:eastAsia="Arial"/>
          <w:szCs w:val="24"/>
        </w:rPr>
        <w:t xml:space="preserve"> </w:t>
      </w:r>
      <w:r w:rsidR="00E122DB" w:rsidRPr="00A21B02">
        <w:rPr>
          <w:szCs w:val="24"/>
        </w:rPr>
        <w:t xml:space="preserve">Выбор объекта проектирования и требования к нему </w:t>
      </w:r>
      <w:r w:rsidR="006A476E">
        <w:rPr>
          <w:szCs w:val="24"/>
        </w:rPr>
        <w:t>(2ч)</w:t>
      </w:r>
    </w:p>
    <w:p w:rsidR="00E122DB" w:rsidRPr="00A21B02" w:rsidRDefault="00E122DB" w:rsidP="00E122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A21B02">
        <w:rPr>
          <w:rFonts w:ascii="Times New Roman" w:hAnsi="Times New Roman" w:cs="Times New Roman"/>
          <w:b/>
          <w:sz w:val="24"/>
          <w:szCs w:val="24"/>
        </w:rPr>
        <w:t>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Выбор направления сферы деятельности для выполнения проекта. Определение требований и ограничений к объекту проектирования. Выбор объекта проектирования. </w:t>
      </w:r>
    </w:p>
    <w:p w:rsidR="00E122DB" w:rsidRPr="00A21B02" w:rsidRDefault="00E122DB" w:rsidP="00E122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sz w:val="24"/>
          <w:szCs w:val="24"/>
        </w:rPr>
        <w:t xml:space="preserve">Выбор наиболее удачного варианта проектируемого изделия с использованием методов ТРИЗ. Выбор материалов для </w:t>
      </w:r>
      <w:r w:rsidR="00B22F5A">
        <w:rPr>
          <w:rFonts w:ascii="Times New Roman" w:hAnsi="Times New Roman" w:cs="Times New Roman"/>
          <w:sz w:val="24"/>
          <w:szCs w:val="24"/>
        </w:rPr>
        <w:t>выполнения  проекта</w:t>
      </w:r>
      <w:r w:rsidRPr="00A21B02">
        <w:rPr>
          <w:rFonts w:ascii="Times New Roman" w:hAnsi="Times New Roman" w:cs="Times New Roman"/>
          <w:sz w:val="24"/>
          <w:szCs w:val="24"/>
        </w:rPr>
        <w:t xml:space="preserve">. Механические свойства материалов. </w:t>
      </w:r>
    </w:p>
    <w:p w:rsidR="00E122DB" w:rsidRPr="00A21B02" w:rsidRDefault="00E122DB" w:rsidP="00E122D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1B0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A21B02">
        <w:rPr>
          <w:rFonts w:ascii="Times New Roman" w:hAnsi="Times New Roman" w:cs="Times New Roman"/>
          <w:sz w:val="24"/>
          <w:szCs w:val="24"/>
        </w:rPr>
        <w:t xml:space="preserve"> Выбор направления сферы деятельности для выполнения проекта. Выбор материалов для проектного изделия. Выбор наиболее удачного варианта проектируемого </w:t>
      </w:r>
      <w:r w:rsidR="00B22F5A">
        <w:rPr>
          <w:rFonts w:ascii="Times New Roman" w:hAnsi="Times New Roman" w:cs="Times New Roman"/>
          <w:sz w:val="24"/>
          <w:szCs w:val="24"/>
        </w:rPr>
        <w:t>исследовательского материала</w:t>
      </w:r>
      <w:r w:rsidRPr="00A21B02">
        <w:rPr>
          <w:rFonts w:ascii="Times New Roman" w:hAnsi="Times New Roman" w:cs="Times New Roman"/>
          <w:sz w:val="24"/>
          <w:szCs w:val="24"/>
        </w:rPr>
        <w:t xml:space="preserve"> с использованием морфологического анализа, ФСА и др. </w:t>
      </w:r>
    </w:p>
    <w:p w:rsidR="00E122DB" w:rsidRPr="00FC1179" w:rsidRDefault="00346AC2" w:rsidP="00FC1179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2DB" w:rsidRPr="00FC1179">
        <w:rPr>
          <w:rFonts w:ascii="Times New Roman" w:hAnsi="Times New Roman" w:cs="Times New Roman"/>
          <w:b/>
          <w:sz w:val="24"/>
          <w:szCs w:val="24"/>
        </w:rPr>
        <w:t>.</w:t>
      </w:r>
      <w:r w:rsidR="00E122DB" w:rsidRPr="00FC1179">
        <w:rPr>
          <w:rFonts w:ascii="Times New Roman" w:eastAsia="Arial" w:hAnsi="Times New Roman" w:cs="Times New Roman"/>
          <w:b/>
          <w:sz w:val="24"/>
          <w:szCs w:val="24"/>
        </w:rPr>
        <w:t xml:space="preserve"> Исследовательский этап</w:t>
      </w:r>
      <w:r w:rsidR="00A21B02" w:rsidRPr="00FC1179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E122DB" w:rsidRPr="00FC117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21B02" w:rsidRPr="00FC1179">
        <w:rPr>
          <w:rFonts w:ascii="Times New Roman" w:hAnsi="Times New Roman" w:cs="Times New Roman"/>
          <w:b/>
          <w:sz w:val="24"/>
          <w:szCs w:val="24"/>
        </w:rPr>
        <w:t>и</w:t>
      </w:r>
      <w:r w:rsidR="00E122DB" w:rsidRPr="00FC1179">
        <w:rPr>
          <w:rFonts w:ascii="Times New Roman" w:hAnsi="Times New Roman" w:cs="Times New Roman"/>
          <w:b/>
          <w:sz w:val="24"/>
          <w:szCs w:val="24"/>
        </w:rPr>
        <w:t xml:space="preserve">зучение спроса на рынке труда </w:t>
      </w:r>
      <w:r w:rsidR="006A476E">
        <w:rPr>
          <w:rFonts w:ascii="Times New Roman" w:hAnsi="Times New Roman" w:cs="Times New Roman"/>
          <w:b/>
          <w:sz w:val="24"/>
          <w:szCs w:val="24"/>
        </w:rPr>
        <w:t>(2ч)</w:t>
      </w:r>
    </w:p>
    <w:p w:rsidR="00E122DB" w:rsidRPr="00FC1179" w:rsidRDefault="00E122DB" w:rsidP="00FC11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1179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сведения.</w:t>
      </w:r>
      <w:r w:rsidRPr="00FC1179">
        <w:rPr>
          <w:rFonts w:ascii="Times New Roman" w:hAnsi="Times New Roman" w:cs="Times New Roman"/>
          <w:sz w:val="24"/>
          <w:szCs w:val="24"/>
        </w:rPr>
        <w:t xml:space="preserve"> Понятие спроса, на рынке труда. </w:t>
      </w:r>
      <w:r w:rsidR="00FC1179" w:rsidRPr="00FC1179">
        <w:rPr>
          <w:rFonts w:ascii="Times New Roman" w:hAnsi="Times New Roman" w:cs="Times New Roman"/>
          <w:sz w:val="24"/>
          <w:szCs w:val="24"/>
        </w:rPr>
        <w:t>Сбор материала. Выяв</w:t>
      </w:r>
      <w:r w:rsidR="00FC1179" w:rsidRPr="00FC1179">
        <w:rPr>
          <w:rFonts w:ascii="Times New Roman" w:hAnsi="Times New Roman" w:cs="Times New Roman"/>
          <w:sz w:val="24"/>
          <w:szCs w:val="24"/>
        </w:rPr>
        <w:softHyphen/>
        <w:t>ление и исследо</w:t>
      </w:r>
      <w:r w:rsidR="00FC1179" w:rsidRPr="00FC1179">
        <w:rPr>
          <w:rFonts w:ascii="Times New Roman" w:hAnsi="Times New Roman" w:cs="Times New Roman"/>
          <w:sz w:val="24"/>
          <w:szCs w:val="24"/>
        </w:rPr>
        <w:softHyphen/>
        <w:t>вани</w:t>
      </w:r>
      <w:r w:rsidR="00B22F5A">
        <w:rPr>
          <w:rFonts w:ascii="Times New Roman" w:hAnsi="Times New Roman" w:cs="Times New Roman"/>
          <w:sz w:val="24"/>
          <w:szCs w:val="24"/>
        </w:rPr>
        <w:t>я</w:t>
      </w:r>
      <w:r w:rsidR="00FC1179" w:rsidRPr="00FC1179">
        <w:rPr>
          <w:rFonts w:ascii="Times New Roman" w:hAnsi="Times New Roman" w:cs="Times New Roman"/>
          <w:sz w:val="24"/>
          <w:szCs w:val="24"/>
        </w:rPr>
        <w:t xml:space="preserve"> основных параметров и огра</w:t>
      </w:r>
      <w:r w:rsidR="00FC1179" w:rsidRPr="00FC1179">
        <w:rPr>
          <w:rFonts w:ascii="Times New Roman" w:hAnsi="Times New Roman" w:cs="Times New Roman"/>
          <w:sz w:val="24"/>
          <w:szCs w:val="24"/>
        </w:rPr>
        <w:softHyphen/>
        <w:t>ничений. Разработ</w:t>
      </w:r>
      <w:r w:rsidR="00FC1179" w:rsidRPr="00FC1179">
        <w:rPr>
          <w:rFonts w:ascii="Times New Roman" w:hAnsi="Times New Roman" w:cs="Times New Roman"/>
          <w:sz w:val="24"/>
          <w:szCs w:val="24"/>
        </w:rPr>
        <w:softHyphen/>
        <w:t>ка и оформление альтернативных идей проекта. Обоснование вы</w:t>
      </w:r>
      <w:r w:rsidR="00FC1179" w:rsidRPr="00FC1179">
        <w:rPr>
          <w:rFonts w:ascii="Times New Roman" w:hAnsi="Times New Roman" w:cs="Times New Roman"/>
          <w:sz w:val="24"/>
          <w:szCs w:val="24"/>
        </w:rPr>
        <w:softHyphen/>
        <w:t>бора базового ва</w:t>
      </w:r>
      <w:r w:rsidR="00FC1179" w:rsidRPr="00FC1179">
        <w:rPr>
          <w:rFonts w:ascii="Times New Roman" w:hAnsi="Times New Roman" w:cs="Times New Roman"/>
          <w:sz w:val="24"/>
          <w:szCs w:val="24"/>
        </w:rPr>
        <w:softHyphen/>
        <w:t>рианта проекта</w:t>
      </w:r>
      <w:r w:rsidRPr="00FC1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2DB" w:rsidRPr="00346AC2" w:rsidRDefault="00346AC2" w:rsidP="00346AC2">
      <w:pPr>
        <w:pStyle w:val="1"/>
        <w:spacing w:after="0" w:line="240" w:lineRule="auto"/>
        <w:ind w:left="0" w:right="0" w:firstLine="142"/>
        <w:jc w:val="both"/>
        <w:rPr>
          <w:szCs w:val="24"/>
        </w:rPr>
      </w:pPr>
      <w:r w:rsidRPr="00346AC2">
        <w:rPr>
          <w:szCs w:val="24"/>
        </w:rPr>
        <w:t>5</w:t>
      </w:r>
      <w:r w:rsidR="00E122DB" w:rsidRPr="00346AC2">
        <w:rPr>
          <w:szCs w:val="24"/>
        </w:rPr>
        <w:t>.</w:t>
      </w:r>
      <w:r w:rsidR="00E122DB" w:rsidRPr="00346AC2">
        <w:rPr>
          <w:rFonts w:eastAsia="Arial"/>
          <w:szCs w:val="24"/>
        </w:rPr>
        <w:t xml:space="preserve"> </w:t>
      </w:r>
      <w:r w:rsidR="00E122DB" w:rsidRPr="00346AC2">
        <w:rPr>
          <w:szCs w:val="24"/>
        </w:rPr>
        <w:t xml:space="preserve">Документальное представление проектируемого продукта труда </w:t>
      </w:r>
      <w:r w:rsidR="006A476E">
        <w:rPr>
          <w:szCs w:val="24"/>
        </w:rPr>
        <w:t>(2ч)</w:t>
      </w:r>
    </w:p>
    <w:p w:rsidR="00B22F5A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Стандартизация как необходимое условие промышленного проектир</w:t>
      </w:r>
      <w:r w:rsidR="00B22F5A">
        <w:rPr>
          <w:rFonts w:ascii="Times New Roman" w:hAnsi="Times New Roman" w:cs="Times New Roman"/>
          <w:sz w:val="24"/>
          <w:szCs w:val="24"/>
        </w:rPr>
        <w:t>ования. Проектная документация.</w:t>
      </w:r>
    </w:p>
    <w:p w:rsidR="00E122DB" w:rsidRPr="00346AC2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Составление резюме и </w:t>
      </w:r>
      <w:proofErr w:type="gramStart"/>
      <w:r w:rsidRPr="00346AC2">
        <w:rPr>
          <w:rFonts w:ascii="Times New Roman" w:hAnsi="Times New Roman" w:cs="Times New Roman"/>
          <w:sz w:val="24"/>
          <w:szCs w:val="24"/>
        </w:rPr>
        <w:t>дизайн-спецификации</w:t>
      </w:r>
      <w:proofErr w:type="gramEnd"/>
      <w:r w:rsidRPr="00346AC2">
        <w:rPr>
          <w:rFonts w:ascii="Times New Roman" w:hAnsi="Times New Roman" w:cs="Times New Roman"/>
          <w:sz w:val="24"/>
          <w:szCs w:val="24"/>
        </w:rPr>
        <w:t xml:space="preserve"> проектируемого </w:t>
      </w:r>
      <w:r w:rsidR="00B22F5A">
        <w:rPr>
          <w:rFonts w:ascii="Times New Roman" w:hAnsi="Times New Roman" w:cs="Times New Roman"/>
          <w:sz w:val="24"/>
          <w:szCs w:val="24"/>
        </w:rPr>
        <w:t>исследования</w:t>
      </w:r>
      <w:r w:rsidRPr="00346AC2">
        <w:rPr>
          <w:rFonts w:ascii="Times New Roman" w:hAnsi="Times New Roman" w:cs="Times New Roman"/>
          <w:sz w:val="24"/>
          <w:szCs w:val="24"/>
        </w:rPr>
        <w:t>. Выполнение рабочих чертежей</w:t>
      </w:r>
      <w:r w:rsidR="00B22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F5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B22F5A">
        <w:rPr>
          <w:rFonts w:ascii="Times New Roman" w:hAnsi="Times New Roman" w:cs="Times New Roman"/>
          <w:sz w:val="24"/>
          <w:szCs w:val="24"/>
        </w:rPr>
        <w:t>,</w:t>
      </w:r>
      <w:r w:rsidRPr="00346AC2">
        <w:rPr>
          <w:rFonts w:ascii="Times New Roman" w:hAnsi="Times New Roman" w:cs="Times New Roman"/>
          <w:sz w:val="24"/>
          <w:szCs w:val="24"/>
        </w:rPr>
        <w:t xml:space="preserve"> </w:t>
      </w:r>
      <w:r w:rsidR="00B22F5A">
        <w:rPr>
          <w:rFonts w:ascii="Times New Roman" w:hAnsi="Times New Roman" w:cs="Times New Roman"/>
          <w:sz w:val="24"/>
          <w:szCs w:val="24"/>
        </w:rPr>
        <w:t>структуры схем исследуемого проекта</w:t>
      </w:r>
      <w:r w:rsidRPr="00346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2DB" w:rsidRPr="00346AC2" w:rsidRDefault="00346AC2" w:rsidP="00346AC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b/>
          <w:sz w:val="24"/>
          <w:szCs w:val="24"/>
        </w:rPr>
        <w:t>6</w:t>
      </w:r>
      <w:r w:rsidR="00E122DB"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="00E122DB" w:rsidRPr="00346AC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122DB" w:rsidRPr="00346AC2">
        <w:rPr>
          <w:rFonts w:ascii="Times New Roman" w:hAnsi="Times New Roman" w:cs="Times New Roman"/>
          <w:b/>
          <w:sz w:val="24"/>
          <w:szCs w:val="24"/>
        </w:rPr>
        <w:t xml:space="preserve">Организация технологического процесса </w:t>
      </w:r>
      <w:r w:rsidR="006A476E">
        <w:rPr>
          <w:rFonts w:ascii="Times New Roman" w:hAnsi="Times New Roman" w:cs="Times New Roman"/>
          <w:b/>
          <w:sz w:val="24"/>
          <w:szCs w:val="24"/>
        </w:rPr>
        <w:t>(3ч)</w:t>
      </w:r>
    </w:p>
    <w:p w:rsidR="00E122DB" w:rsidRPr="00346AC2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Технологический процесс </w:t>
      </w:r>
      <w:r w:rsidR="006A476E"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 w:rsidRPr="00346AC2">
        <w:rPr>
          <w:rFonts w:ascii="Times New Roman" w:hAnsi="Times New Roman" w:cs="Times New Roman"/>
          <w:sz w:val="24"/>
          <w:szCs w:val="24"/>
        </w:rPr>
        <w:t xml:space="preserve">. Технологическая операция. Технологический переход. Маршрутные и операционные карты. Содержание и правила составления </w:t>
      </w:r>
      <w:r w:rsidR="006A476E">
        <w:rPr>
          <w:rFonts w:ascii="Times New Roman" w:hAnsi="Times New Roman" w:cs="Times New Roman"/>
          <w:sz w:val="24"/>
          <w:szCs w:val="24"/>
        </w:rPr>
        <w:t>документации исследовательского проекта</w:t>
      </w:r>
      <w:r w:rsidRPr="00346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2DB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346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AC2">
        <w:rPr>
          <w:rFonts w:ascii="Times New Roman" w:hAnsi="Times New Roman" w:cs="Times New Roman"/>
          <w:sz w:val="24"/>
          <w:szCs w:val="24"/>
        </w:rPr>
        <w:t xml:space="preserve">Выполнение технологической карты </w:t>
      </w:r>
      <w:r w:rsidR="00B22F5A">
        <w:rPr>
          <w:rFonts w:ascii="Times New Roman" w:hAnsi="Times New Roman" w:cs="Times New Roman"/>
          <w:sz w:val="24"/>
          <w:szCs w:val="24"/>
        </w:rPr>
        <w:t>исследований</w:t>
      </w:r>
      <w:r w:rsidRPr="00346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76E" w:rsidRDefault="006A476E" w:rsidP="006A476E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A476E">
        <w:rPr>
          <w:rFonts w:ascii="Times New Roman" w:hAnsi="Times New Roman" w:cs="Times New Roman"/>
          <w:b/>
          <w:sz w:val="24"/>
          <w:szCs w:val="24"/>
        </w:rPr>
        <w:t>7. Оформление проекта.</w:t>
      </w:r>
      <w:r>
        <w:rPr>
          <w:rFonts w:ascii="Times New Roman" w:hAnsi="Times New Roman" w:cs="Times New Roman"/>
          <w:b/>
          <w:sz w:val="24"/>
          <w:szCs w:val="24"/>
        </w:rPr>
        <w:t>(2ч)</w:t>
      </w:r>
    </w:p>
    <w:p w:rsidR="006A476E" w:rsidRPr="00346AC2" w:rsidRDefault="006A476E" w:rsidP="006A47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документов согласно критерием оценивания проекта, т</w:t>
      </w:r>
      <w:r w:rsidRPr="00346AC2">
        <w:rPr>
          <w:rFonts w:ascii="Times New Roman" w:hAnsi="Times New Roman" w:cs="Times New Roman"/>
          <w:sz w:val="24"/>
          <w:szCs w:val="24"/>
        </w:rPr>
        <w:t xml:space="preserve">ехнологический процесс 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 w:rsidRPr="00346AC2">
        <w:rPr>
          <w:rFonts w:ascii="Times New Roman" w:hAnsi="Times New Roman" w:cs="Times New Roman"/>
          <w:sz w:val="24"/>
          <w:szCs w:val="24"/>
        </w:rPr>
        <w:t xml:space="preserve">. Технологическая операция. Технологический переход. Маршрутные и операционные карты. Содержание и правила составления </w:t>
      </w:r>
      <w:r>
        <w:rPr>
          <w:rFonts w:ascii="Times New Roman" w:hAnsi="Times New Roman" w:cs="Times New Roman"/>
          <w:sz w:val="24"/>
          <w:szCs w:val="24"/>
        </w:rPr>
        <w:t>документации проекта.</w:t>
      </w:r>
    </w:p>
    <w:p w:rsidR="00E122DB" w:rsidRPr="00346AC2" w:rsidRDefault="006A476E" w:rsidP="00346AC2">
      <w:pPr>
        <w:pStyle w:val="1"/>
        <w:spacing w:after="0" w:line="240" w:lineRule="auto"/>
        <w:ind w:left="0" w:right="0" w:firstLine="142"/>
        <w:jc w:val="both"/>
        <w:rPr>
          <w:szCs w:val="24"/>
        </w:rPr>
      </w:pPr>
      <w:r>
        <w:rPr>
          <w:szCs w:val="24"/>
        </w:rPr>
        <w:t>8</w:t>
      </w:r>
      <w:r w:rsidR="00E122DB" w:rsidRPr="00346AC2">
        <w:rPr>
          <w:szCs w:val="24"/>
        </w:rPr>
        <w:t>.</w:t>
      </w:r>
      <w:r w:rsidR="00E122DB" w:rsidRPr="00346AC2">
        <w:rPr>
          <w:rFonts w:eastAsia="Arial"/>
          <w:szCs w:val="24"/>
        </w:rPr>
        <w:t xml:space="preserve"> </w:t>
      </w:r>
      <w:r w:rsidR="00E122DB" w:rsidRPr="00346AC2">
        <w:rPr>
          <w:szCs w:val="24"/>
        </w:rPr>
        <w:t xml:space="preserve">Анализ результатов проектной деятельности </w:t>
      </w:r>
    </w:p>
    <w:p w:rsidR="00E122DB" w:rsidRPr="00346AC2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Понятие качества материального объекта, услуги, технического процесса. Критерии оценки результатов проектной деятельности. Проведение испытаний объекта. Самооценка проекта. Рецензирование, </w:t>
      </w:r>
    </w:p>
    <w:p w:rsidR="00E122DB" w:rsidRPr="00346AC2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Апробация готового проектного </w:t>
      </w:r>
      <w:r w:rsidR="00B22F5A">
        <w:rPr>
          <w:rFonts w:ascii="Times New Roman" w:hAnsi="Times New Roman" w:cs="Times New Roman"/>
          <w:sz w:val="24"/>
          <w:szCs w:val="24"/>
        </w:rPr>
        <w:t>исследования</w:t>
      </w:r>
      <w:r w:rsidRPr="00346AC2">
        <w:rPr>
          <w:rFonts w:ascii="Times New Roman" w:hAnsi="Times New Roman" w:cs="Times New Roman"/>
          <w:sz w:val="24"/>
          <w:szCs w:val="24"/>
        </w:rPr>
        <w:t xml:space="preserve"> и его доработка, самооценка проекта. </w:t>
      </w:r>
    </w:p>
    <w:p w:rsidR="00E122DB" w:rsidRPr="00346AC2" w:rsidRDefault="006A476E" w:rsidP="00346AC2">
      <w:pPr>
        <w:pStyle w:val="1"/>
        <w:spacing w:after="0" w:line="240" w:lineRule="auto"/>
        <w:ind w:left="0" w:right="0" w:firstLine="142"/>
        <w:jc w:val="both"/>
        <w:rPr>
          <w:szCs w:val="24"/>
        </w:rPr>
      </w:pPr>
      <w:r>
        <w:rPr>
          <w:szCs w:val="24"/>
        </w:rPr>
        <w:t>9</w:t>
      </w:r>
      <w:r w:rsidR="00E122DB" w:rsidRPr="00346AC2">
        <w:rPr>
          <w:szCs w:val="24"/>
        </w:rPr>
        <w:t>.</w:t>
      </w:r>
      <w:r w:rsidR="00E122DB" w:rsidRPr="00346AC2">
        <w:rPr>
          <w:rFonts w:eastAsia="Arial"/>
          <w:szCs w:val="24"/>
        </w:rPr>
        <w:t xml:space="preserve"> </w:t>
      </w:r>
      <w:r w:rsidR="00E122DB" w:rsidRPr="00346AC2">
        <w:rPr>
          <w:szCs w:val="24"/>
        </w:rPr>
        <w:t xml:space="preserve">Презентация проектов и результатов труда </w:t>
      </w:r>
    </w:p>
    <w:p w:rsidR="00E122DB" w:rsidRPr="00346AC2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Критерии оценки выполненного проекта. Критерии оценки защиты проекта. Выбор формы презентации. Использование технических сре</w:t>
      </w:r>
      <w:proofErr w:type="gramStart"/>
      <w:r w:rsidRPr="00346AC2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346AC2">
        <w:rPr>
          <w:rFonts w:ascii="Times New Roman" w:hAnsi="Times New Roman" w:cs="Times New Roman"/>
          <w:sz w:val="24"/>
          <w:szCs w:val="24"/>
        </w:rPr>
        <w:t xml:space="preserve">оцессе презентации. Презентация проектов и результатов труда. Оценка проектов. </w:t>
      </w:r>
    </w:p>
    <w:p w:rsidR="00E122DB" w:rsidRPr="00346AC2" w:rsidRDefault="00E122DB" w:rsidP="00346A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6AC2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  <w:r w:rsidRPr="00346AC2">
        <w:rPr>
          <w:rFonts w:ascii="Times New Roman" w:hAnsi="Times New Roman" w:cs="Times New Roman"/>
          <w:b/>
          <w:sz w:val="24"/>
          <w:szCs w:val="24"/>
        </w:rPr>
        <w:t>.</w:t>
      </w:r>
      <w:r w:rsidRPr="00346AC2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презентации проектов. </w:t>
      </w:r>
    </w:p>
    <w:p w:rsidR="00E122DB" w:rsidRPr="00346AC2" w:rsidRDefault="006A476E" w:rsidP="00346AC2">
      <w:pPr>
        <w:pStyle w:val="1"/>
        <w:spacing w:after="0" w:line="240" w:lineRule="auto"/>
        <w:ind w:left="0" w:right="0" w:firstLine="142"/>
        <w:jc w:val="both"/>
        <w:rPr>
          <w:szCs w:val="24"/>
        </w:rPr>
      </w:pPr>
      <w:r>
        <w:rPr>
          <w:szCs w:val="24"/>
        </w:rPr>
        <w:t>10</w:t>
      </w:r>
      <w:r w:rsidR="00E122DB" w:rsidRPr="00346AC2">
        <w:rPr>
          <w:szCs w:val="24"/>
        </w:rPr>
        <w:t>.</w:t>
      </w:r>
      <w:r w:rsidR="00E122DB" w:rsidRPr="00346AC2">
        <w:rPr>
          <w:rFonts w:eastAsia="Arial"/>
          <w:szCs w:val="24"/>
        </w:rPr>
        <w:t xml:space="preserve"> З</w:t>
      </w:r>
      <w:r w:rsidR="00E122DB" w:rsidRPr="00346AC2">
        <w:rPr>
          <w:szCs w:val="24"/>
        </w:rPr>
        <w:t>ащита проекта «Мои жизненные планы и профессиональная карьера</w:t>
      </w:r>
      <w:proofErr w:type="gramStart"/>
      <w:r w:rsidR="00E122DB" w:rsidRPr="00346AC2">
        <w:rPr>
          <w:szCs w:val="24"/>
        </w:rPr>
        <w:t>»(</w:t>
      </w:r>
      <w:proofErr w:type="gramEnd"/>
      <w:r w:rsidR="00E122DB" w:rsidRPr="00346AC2">
        <w:rPr>
          <w:szCs w:val="24"/>
        </w:rPr>
        <w:t>проект по выбору)</w:t>
      </w:r>
    </w:p>
    <w:p w:rsidR="00E122DB" w:rsidRPr="00346AC2" w:rsidRDefault="00E122DB" w:rsidP="00346AC2">
      <w:pPr>
        <w:pStyle w:val="1"/>
        <w:spacing w:after="0" w:line="240" w:lineRule="auto"/>
        <w:ind w:left="0" w:right="0" w:firstLine="567"/>
        <w:jc w:val="both"/>
        <w:rPr>
          <w:szCs w:val="24"/>
        </w:rPr>
      </w:pPr>
      <w:r w:rsidRPr="00346AC2">
        <w:rPr>
          <w:b w:val="0"/>
          <w:i/>
          <w:iCs/>
          <w:szCs w:val="24"/>
          <w:u w:val="single"/>
        </w:rPr>
        <w:t>Теоретические сведения</w:t>
      </w:r>
      <w:r w:rsidRPr="00346AC2">
        <w:rPr>
          <w:i/>
          <w:iCs/>
          <w:szCs w:val="24"/>
        </w:rPr>
        <w:t>.</w:t>
      </w:r>
      <w:r w:rsidRPr="00346AC2">
        <w:rPr>
          <w:szCs w:val="24"/>
        </w:rPr>
        <w:t xml:space="preserve"> </w:t>
      </w:r>
      <w:r w:rsidRPr="00346AC2">
        <w:rPr>
          <w:b w:val="0"/>
          <w:szCs w:val="24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  <w:r w:rsidRPr="00346AC2">
        <w:rPr>
          <w:szCs w:val="24"/>
        </w:rPr>
        <w:t>.</w:t>
      </w:r>
    </w:p>
    <w:p w:rsidR="00E122DB" w:rsidRPr="00346AC2" w:rsidRDefault="00E122DB" w:rsidP="00346AC2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</w:rPr>
      </w:pPr>
      <w:r w:rsidRPr="00346AC2">
        <w:rPr>
          <w:rFonts w:ascii="Times New Roman" w:hAnsi="Times New Roman" w:cs="Times New Roman"/>
          <w:i/>
          <w:iCs/>
          <w:color w:val="000000"/>
        </w:rPr>
        <w:t>Практические работы.</w:t>
      </w:r>
      <w:r w:rsidRPr="00346AC2">
        <w:rPr>
          <w:rFonts w:ascii="Times New Roman" w:hAnsi="Times New Roman" w:cs="Times New Roman"/>
          <w:color w:val="000000"/>
        </w:rPr>
        <w:t xml:space="preserve"> Обоснование темы </w:t>
      </w:r>
      <w:r w:rsidR="006A476E">
        <w:rPr>
          <w:rFonts w:ascii="Times New Roman" w:hAnsi="Times New Roman" w:cs="Times New Roman"/>
          <w:color w:val="000000"/>
          <w:lang w:val="ru-RU"/>
        </w:rPr>
        <w:t xml:space="preserve">исследовательского </w:t>
      </w:r>
      <w:r w:rsidRPr="00346AC2">
        <w:rPr>
          <w:rFonts w:ascii="Times New Roman" w:hAnsi="Times New Roman" w:cs="Times New Roman"/>
          <w:color w:val="000000"/>
        </w:rPr>
        <w:t>проекта. Поиск и изучение информации по проблеме, формирование базы данных.</w:t>
      </w:r>
      <w:r w:rsidR="00346AC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6AC2">
        <w:rPr>
          <w:rFonts w:ascii="Times New Roman" w:hAnsi="Times New Roman" w:cs="Times New Roman"/>
          <w:color w:val="000000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E122DB" w:rsidRPr="00346AC2" w:rsidRDefault="00E122DB" w:rsidP="00346AC2">
      <w:pPr>
        <w:pStyle w:val="ParagraphStyle"/>
        <w:keepLines/>
        <w:ind w:firstLine="567"/>
        <w:jc w:val="both"/>
        <w:rPr>
          <w:rFonts w:ascii="Times New Roman" w:hAnsi="Times New Roman" w:cs="Times New Roman"/>
          <w:color w:val="000000"/>
        </w:rPr>
      </w:pPr>
      <w:r w:rsidRPr="00346AC2">
        <w:rPr>
          <w:rFonts w:ascii="Times New Roman" w:hAnsi="Times New Roman" w:cs="Times New Roman"/>
          <w:color w:val="000000"/>
        </w:rPr>
        <w:t>Выполнение</w:t>
      </w:r>
      <w:r w:rsidRPr="00346AC2">
        <w:rPr>
          <w:rFonts w:ascii="Times New Roman" w:hAnsi="Times New Roman" w:cs="Times New Roman"/>
          <w:color w:val="000000"/>
          <w:lang w:val="ru-RU"/>
        </w:rPr>
        <w:t xml:space="preserve"> защита </w:t>
      </w:r>
      <w:r w:rsidRPr="00346AC2">
        <w:rPr>
          <w:rFonts w:ascii="Times New Roman" w:hAnsi="Times New Roman" w:cs="Times New Roman"/>
          <w:color w:val="000000"/>
        </w:rPr>
        <w:t>проекта и анализ результатов работы. Оформление и проведение презентации.</w:t>
      </w:r>
    </w:p>
    <w:p w:rsidR="0026281E" w:rsidRDefault="0026281E" w:rsidP="00E875D0">
      <w:pPr>
        <w:tabs>
          <w:tab w:val="left" w:pos="0"/>
          <w:tab w:val="left" w:pos="284"/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6281E" w:rsidRDefault="0026281E" w:rsidP="00E875D0">
      <w:pPr>
        <w:tabs>
          <w:tab w:val="left" w:pos="284"/>
          <w:tab w:val="left" w:pos="426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6281E">
        <w:rPr>
          <w:rFonts w:ascii="Times New Roman" w:hAnsi="Times New Roman" w:cs="Times New Roman"/>
          <w:b/>
          <w:sz w:val="24"/>
          <w:szCs w:val="24"/>
        </w:rPr>
        <w:t>Творческий проект. «Мои жизненные планы и профессиональная карьера» (или по выбору</w:t>
      </w:r>
      <w:r w:rsidRPr="0026281E">
        <w:rPr>
          <w:rFonts w:ascii="Times New Roman" w:hAnsi="Times New Roman" w:cs="Times New Roman"/>
          <w:sz w:val="24"/>
          <w:szCs w:val="24"/>
        </w:rPr>
        <w:t>)</w:t>
      </w:r>
    </w:p>
    <w:p w:rsidR="00F11094" w:rsidRPr="00016060" w:rsidRDefault="00F11094" w:rsidP="00F11094">
      <w:pPr>
        <w:pStyle w:val="Default"/>
        <w:jc w:val="center"/>
        <w:rPr>
          <w:b/>
          <w:bCs/>
          <w:sz w:val="28"/>
          <w:szCs w:val="28"/>
        </w:rPr>
      </w:pPr>
      <w:r w:rsidRPr="00016060">
        <w:rPr>
          <w:b/>
          <w:bCs/>
          <w:sz w:val="28"/>
          <w:szCs w:val="28"/>
        </w:rPr>
        <w:t>Тематическое планирование учебного предмета Технология</w:t>
      </w:r>
    </w:p>
    <w:p w:rsidR="00F11094" w:rsidRPr="00016060" w:rsidRDefault="00F11094" w:rsidP="00F11094">
      <w:pPr>
        <w:pStyle w:val="Default"/>
        <w:jc w:val="center"/>
        <w:rPr>
          <w:b/>
          <w:bCs/>
          <w:sz w:val="28"/>
          <w:szCs w:val="28"/>
        </w:rPr>
      </w:pPr>
      <w:r w:rsidRPr="00016060">
        <w:rPr>
          <w:b/>
          <w:bCs/>
          <w:sz w:val="28"/>
          <w:szCs w:val="28"/>
        </w:rPr>
        <w:t>11 класс</w:t>
      </w:r>
    </w:p>
    <w:p w:rsidR="00F11094" w:rsidRPr="00016060" w:rsidRDefault="00F11094" w:rsidP="00F11094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134"/>
        <w:gridCol w:w="1276"/>
      </w:tblGrid>
      <w:tr w:rsidR="00F11094" w:rsidRPr="00A21B02" w:rsidTr="00F11094">
        <w:trPr>
          <w:trHeight w:val="107"/>
        </w:trPr>
        <w:tc>
          <w:tcPr>
            <w:tcW w:w="817" w:type="dxa"/>
          </w:tcPr>
          <w:p w:rsidR="00F11094" w:rsidRPr="00A21B02" w:rsidRDefault="00F11094" w:rsidP="00952558">
            <w:pPr>
              <w:pStyle w:val="Default"/>
              <w:jc w:val="center"/>
            </w:pPr>
            <w:r w:rsidRPr="00A21B02">
              <w:rPr>
                <w:b/>
                <w:bCs/>
              </w:rPr>
              <w:t>№</w:t>
            </w:r>
          </w:p>
        </w:tc>
        <w:tc>
          <w:tcPr>
            <w:tcW w:w="7229" w:type="dxa"/>
          </w:tcPr>
          <w:p w:rsidR="00F11094" w:rsidRPr="00A21B02" w:rsidRDefault="00F11094" w:rsidP="00952558">
            <w:pPr>
              <w:pStyle w:val="Default"/>
            </w:pPr>
            <w:r w:rsidRPr="00A21B02">
              <w:rPr>
                <w:b/>
                <w:bCs/>
              </w:rPr>
              <w:t xml:space="preserve">Раздел. Тема </w:t>
            </w:r>
          </w:p>
        </w:tc>
        <w:tc>
          <w:tcPr>
            <w:tcW w:w="2410" w:type="dxa"/>
            <w:gridSpan w:val="2"/>
          </w:tcPr>
          <w:p w:rsidR="00F11094" w:rsidRPr="00A21B02" w:rsidRDefault="00F11094" w:rsidP="00952558">
            <w:pPr>
              <w:pStyle w:val="Default"/>
              <w:rPr>
                <w:b/>
                <w:bCs/>
              </w:rPr>
            </w:pPr>
            <w:r w:rsidRPr="00A21B02">
              <w:rPr>
                <w:b/>
                <w:bCs/>
              </w:rPr>
              <w:t xml:space="preserve">Количество часов </w:t>
            </w:r>
          </w:p>
        </w:tc>
      </w:tr>
      <w:tr w:rsidR="00F11094" w:rsidRPr="00A21B02" w:rsidTr="00F11094">
        <w:trPr>
          <w:trHeight w:val="107"/>
        </w:trPr>
        <w:tc>
          <w:tcPr>
            <w:tcW w:w="817" w:type="dxa"/>
          </w:tcPr>
          <w:p w:rsidR="00F11094" w:rsidRPr="00A21B02" w:rsidRDefault="00F11094" w:rsidP="009525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F11094" w:rsidRPr="00A21B02" w:rsidRDefault="00F11094" w:rsidP="00952558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F11094" w:rsidRPr="00A21B02" w:rsidRDefault="00F11094" w:rsidP="00952558">
            <w:pPr>
              <w:pStyle w:val="Default"/>
              <w:rPr>
                <w:b/>
                <w:bCs/>
              </w:rPr>
            </w:pPr>
            <w:r w:rsidRPr="00A21B02">
              <w:rPr>
                <w:b/>
                <w:bCs/>
              </w:rPr>
              <w:t>теория</w:t>
            </w:r>
          </w:p>
        </w:tc>
        <w:tc>
          <w:tcPr>
            <w:tcW w:w="1276" w:type="dxa"/>
          </w:tcPr>
          <w:p w:rsidR="00F11094" w:rsidRPr="00A21B02" w:rsidRDefault="00F11094" w:rsidP="00952558">
            <w:pPr>
              <w:pStyle w:val="Default"/>
              <w:rPr>
                <w:b/>
                <w:bCs/>
              </w:rPr>
            </w:pPr>
            <w:r w:rsidRPr="00A21B02">
              <w:rPr>
                <w:b/>
                <w:bCs/>
              </w:rPr>
              <w:t>практика</w:t>
            </w:r>
          </w:p>
        </w:tc>
      </w:tr>
      <w:tr w:rsidR="00F21C29" w:rsidRPr="00A21B02" w:rsidTr="00F11094">
        <w:trPr>
          <w:trHeight w:val="107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ParagraphStyle"/>
              <w:shd w:val="clear" w:color="auto" w:fill="FFFFFF"/>
              <w:ind w:left="-94"/>
              <w:outlineLvl w:val="0"/>
              <w:rPr>
                <w:rFonts w:ascii="Times New Roman" w:hAnsi="Times New Roman" w:cs="Times New Roman"/>
              </w:rPr>
            </w:pPr>
            <w:r w:rsidRPr="00A21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Вводное </w:t>
            </w:r>
            <w:proofErr w:type="spellStart"/>
            <w:r w:rsidRPr="00A21B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занятие.</w:t>
            </w:r>
            <w:r w:rsidRPr="00A21B02">
              <w:rPr>
                <w:rFonts w:ascii="Times New Roman" w:hAnsi="Times New Roman" w:cs="Times New Roman"/>
                <w:shd w:val="clear" w:color="auto" w:fill="FFFFFF"/>
              </w:rPr>
              <w:t>Вводный</w:t>
            </w:r>
            <w:proofErr w:type="spellEnd"/>
            <w:r w:rsidRPr="00A21B02">
              <w:rPr>
                <w:rFonts w:ascii="Times New Roman" w:hAnsi="Times New Roman" w:cs="Times New Roman"/>
                <w:shd w:val="clear" w:color="auto" w:fill="FFFFFF"/>
              </w:rPr>
              <w:t xml:space="preserve"> инструктаж по охране труда.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 xml:space="preserve">1 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  <w:rPr>
                <w:b/>
                <w:bCs/>
              </w:rPr>
            </w:pPr>
          </w:p>
        </w:tc>
      </w:tr>
      <w:tr w:rsidR="00F21C29" w:rsidRPr="00A21B02" w:rsidTr="00977D0E">
        <w:trPr>
          <w:trHeight w:val="638"/>
        </w:trPr>
        <w:tc>
          <w:tcPr>
            <w:tcW w:w="9180" w:type="dxa"/>
            <w:gridSpan w:val="3"/>
          </w:tcPr>
          <w:p w:rsidR="00F21C29" w:rsidRPr="00A21B02" w:rsidRDefault="00F21C29" w:rsidP="00F11094">
            <w:pPr>
              <w:pStyle w:val="Default"/>
              <w:numPr>
                <w:ilvl w:val="0"/>
                <w:numId w:val="9"/>
              </w:numPr>
              <w:jc w:val="center"/>
            </w:pPr>
            <w:r w:rsidRPr="00A21B02">
              <w:rPr>
                <w:b/>
                <w:bCs/>
              </w:rPr>
              <w:t>Производство, труд и технологии 17 часов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1C29" w:rsidRPr="00A21B02" w:rsidTr="00F11094">
        <w:trPr>
          <w:trHeight w:val="247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2</w:t>
            </w:r>
          </w:p>
        </w:tc>
        <w:tc>
          <w:tcPr>
            <w:tcW w:w="7229" w:type="dxa"/>
          </w:tcPr>
          <w:p w:rsidR="00F21C29" w:rsidRPr="00A21B02" w:rsidRDefault="00F21C29" w:rsidP="00977D0E">
            <w:pPr>
              <w:pStyle w:val="Default"/>
            </w:pPr>
            <w:r w:rsidRPr="00A21B02">
              <w:t>Понятие профессиональной деятельности.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247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3</w:t>
            </w:r>
          </w:p>
        </w:tc>
        <w:tc>
          <w:tcPr>
            <w:tcW w:w="7229" w:type="dxa"/>
          </w:tcPr>
          <w:p w:rsidR="00F21C29" w:rsidRPr="00A21B02" w:rsidRDefault="00F21C29" w:rsidP="00F11094">
            <w:pPr>
              <w:pStyle w:val="Default"/>
            </w:pPr>
            <w:r w:rsidRPr="00A21B02">
              <w:t>Структура и составляющие современного производства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4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Сферы, отрасли, предметы труда и процесс профессиональной деятельности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5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Нормирование и оплата труда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6</w:t>
            </w:r>
          </w:p>
        </w:tc>
        <w:tc>
          <w:tcPr>
            <w:tcW w:w="7229" w:type="dxa"/>
          </w:tcPr>
          <w:p w:rsidR="00F21C29" w:rsidRPr="00A21B02" w:rsidRDefault="00A21B02" w:rsidP="00A21B02">
            <w:pPr>
              <w:pStyle w:val="Default"/>
            </w:pPr>
            <w:r>
              <w:t xml:space="preserve">Система оплаты труда 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 xml:space="preserve">1 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7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Культура труда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8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 xml:space="preserve">Научная организация труда. 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9</w:t>
            </w:r>
          </w:p>
        </w:tc>
        <w:tc>
          <w:tcPr>
            <w:tcW w:w="7229" w:type="dxa"/>
          </w:tcPr>
          <w:p w:rsidR="00F21C29" w:rsidRPr="00A21B02" w:rsidRDefault="00F21C29" w:rsidP="00F11094">
            <w:pPr>
              <w:pStyle w:val="Default"/>
            </w:pPr>
            <w:r w:rsidRPr="00A21B02">
              <w:t xml:space="preserve">Профессиональное становление личности. 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10</w:t>
            </w:r>
          </w:p>
        </w:tc>
        <w:tc>
          <w:tcPr>
            <w:tcW w:w="7229" w:type="dxa"/>
          </w:tcPr>
          <w:p w:rsidR="00F21C29" w:rsidRPr="00A21B02" w:rsidRDefault="00F21C29" w:rsidP="00F11094">
            <w:pPr>
              <w:pStyle w:val="Default"/>
            </w:pPr>
            <w:r w:rsidRPr="00A21B02">
              <w:t>Этапы становления.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11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Профессиональная карьера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12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Сферы профессиональной деятельности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13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Рынок труда и профессий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14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 xml:space="preserve">Виды и формы получения профессионального образования 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15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Профессиональный рост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16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Трудоустройство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</w:tr>
      <w:tr w:rsidR="00F21C29" w:rsidRPr="00A21B02" w:rsidTr="00F11094">
        <w:trPr>
          <w:trHeight w:val="109"/>
        </w:trPr>
        <w:tc>
          <w:tcPr>
            <w:tcW w:w="817" w:type="dxa"/>
          </w:tcPr>
          <w:p w:rsidR="00F21C29" w:rsidRPr="00A21B02" w:rsidRDefault="00F21C29" w:rsidP="00952558">
            <w:pPr>
              <w:pStyle w:val="Default"/>
              <w:jc w:val="center"/>
            </w:pPr>
            <w:r w:rsidRPr="00A21B02">
              <w:t>17</w:t>
            </w:r>
          </w:p>
        </w:tc>
        <w:tc>
          <w:tcPr>
            <w:tcW w:w="7229" w:type="dxa"/>
          </w:tcPr>
          <w:p w:rsidR="00F21C29" w:rsidRPr="00A21B02" w:rsidRDefault="00F21C29" w:rsidP="00952558">
            <w:pPr>
              <w:pStyle w:val="Default"/>
            </w:pPr>
            <w:r w:rsidRPr="00A21B02">
              <w:t>Самопрезентация</w:t>
            </w:r>
          </w:p>
        </w:tc>
        <w:tc>
          <w:tcPr>
            <w:tcW w:w="1134" w:type="dxa"/>
          </w:tcPr>
          <w:p w:rsidR="00F21C29" w:rsidRPr="00A21B02" w:rsidRDefault="00F21C29" w:rsidP="00952558">
            <w:pPr>
              <w:pStyle w:val="Default"/>
            </w:pP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</w:pPr>
            <w:r w:rsidRPr="00A21B02">
              <w:t>1</w:t>
            </w:r>
          </w:p>
        </w:tc>
      </w:tr>
      <w:tr w:rsidR="00F21C29" w:rsidRPr="00A21B02" w:rsidTr="00F11094">
        <w:trPr>
          <w:trHeight w:val="245"/>
        </w:trPr>
        <w:tc>
          <w:tcPr>
            <w:tcW w:w="9180" w:type="dxa"/>
            <w:gridSpan w:val="3"/>
          </w:tcPr>
          <w:p w:rsidR="00F21C29" w:rsidRPr="00A21B02" w:rsidRDefault="00F21C29" w:rsidP="00977D0E">
            <w:pPr>
              <w:pStyle w:val="Default"/>
              <w:jc w:val="center"/>
            </w:pPr>
            <w:r w:rsidRPr="00A21B02">
              <w:rPr>
                <w:b/>
                <w:bCs/>
              </w:rPr>
              <w:t>Технология проектной деятельности 17 часов</w:t>
            </w:r>
          </w:p>
        </w:tc>
        <w:tc>
          <w:tcPr>
            <w:tcW w:w="1276" w:type="dxa"/>
          </w:tcPr>
          <w:p w:rsidR="00F21C29" w:rsidRPr="00A21B02" w:rsidRDefault="00F21C29" w:rsidP="0095255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122DB" w:rsidRPr="00A21B02" w:rsidTr="00F11094">
        <w:trPr>
          <w:trHeight w:val="109"/>
        </w:trPr>
        <w:tc>
          <w:tcPr>
            <w:tcW w:w="817" w:type="dxa"/>
          </w:tcPr>
          <w:p w:rsidR="00E122DB" w:rsidRPr="00A21B02" w:rsidRDefault="00A21B02" w:rsidP="007205AD">
            <w:pPr>
              <w:pStyle w:val="Default"/>
              <w:jc w:val="center"/>
            </w:pPr>
            <w:r w:rsidRPr="00A21B02">
              <w:t>18</w:t>
            </w:r>
          </w:p>
        </w:tc>
        <w:tc>
          <w:tcPr>
            <w:tcW w:w="7229" w:type="dxa"/>
          </w:tcPr>
          <w:p w:rsidR="00E122DB" w:rsidRPr="00A21B02" w:rsidRDefault="00E122DB" w:rsidP="0078282E">
            <w:pPr>
              <w:pStyle w:val="Default"/>
            </w:pPr>
            <w:r w:rsidRPr="00A21B02">
              <w:t xml:space="preserve">Понятие </w:t>
            </w:r>
            <w:proofErr w:type="gramStart"/>
            <w:r w:rsidRPr="00A21B02">
              <w:t>о</w:t>
            </w:r>
            <w:proofErr w:type="gramEnd"/>
            <w:r w:rsidRPr="00A21B02">
              <w:t xml:space="preserve"> </w:t>
            </w:r>
            <w:r w:rsidR="0078282E">
              <w:t>исследовательской</w:t>
            </w:r>
            <w:r w:rsidRPr="00A21B02">
              <w:t xml:space="preserve"> проектной деятельности</w:t>
            </w:r>
          </w:p>
        </w:tc>
        <w:tc>
          <w:tcPr>
            <w:tcW w:w="1134" w:type="dxa"/>
          </w:tcPr>
          <w:p w:rsidR="00E122DB" w:rsidRPr="00A21B02" w:rsidRDefault="00E122DB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E122DB" w:rsidRPr="00A21B02" w:rsidRDefault="00E122DB" w:rsidP="00952558">
            <w:pPr>
              <w:pStyle w:val="Default"/>
            </w:pPr>
          </w:p>
        </w:tc>
      </w:tr>
      <w:tr w:rsidR="00E122DB" w:rsidRPr="00A21B02" w:rsidTr="00F11094">
        <w:trPr>
          <w:trHeight w:val="109"/>
        </w:trPr>
        <w:tc>
          <w:tcPr>
            <w:tcW w:w="817" w:type="dxa"/>
          </w:tcPr>
          <w:p w:rsidR="00E122DB" w:rsidRPr="00A21B02" w:rsidRDefault="00A21B02" w:rsidP="007205AD">
            <w:pPr>
              <w:pStyle w:val="Default"/>
              <w:jc w:val="center"/>
            </w:pPr>
            <w:r w:rsidRPr="00A21B02">
              <w:t>19</w:t>
            </w:r>
          </w:p>
        </w:tc>
        <w:tc>
          <w:tcPr>
            <w:tcW w:w="7229" w:type="dxa"/>
          </w:tcPr>
          <w:p w:rsidR="00E122DB" w:rsidRPr="00A21B02" w:rsidRDefault="00E122DB" w:rsidP="00B15671">
            <w:pPr>
              <w:pStyle w:val="Default"/>
            </w:pPr>
            <w:r w:rsidRPr="00A21B02">
              <w:t xml:space="preserve"> Выполнение проекта «Мои жизненные планы и профессиональная карьера</w:t>
            </w:r>
            <w:proofErr w:type="gramStart"/>
            <w:r w:rsidRPr="00A21B02">
              <w:t>»(</w:t>
            </w:r>
            <w:proofErr w:type="gramEnd"/>
            <w:r w:rsidRPr="00A21B02">
              <w:t>проект по выбору)</w:t>
            </w:r>
          </w:p>
        </w:tc>
        <w:tc>
          <w:tcPr>
            <w:tcW w:w="1134" w:type="dxa"/>
          </w:tcPr>
          <w:p w:rsidR="00E122DB" w:rsidRPr="00A21B02" w:rsidRDefault="00E122DB" w:rsidP="00B15671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E122DB" w:rsidRPr="00A21B02" w:rsidRDefault="00E122DB" w:rsidP="00B15671">
            <w:pPr>
              <w:pStyle w:val="Default"/>
            </w:pPr>
          </w:p>
        </w:tc>
      </w:tr>
      <w:tr w:rsidR="00A21B02" w:rsidRPr="00A21B02" w:rsidTr="00F11094">
        <w:trPr>
          <w:trHeight w:val="109"/>
        </w:trPr>
        <w:tc>
          <w:tcPr>
            <w:tcW w:w="817" w:type="dxa"/>
          </w:tcPr>
          <w:p w:rsidR="00A21B02" w:rsidRPr="00A21B02" w:rsidRDefault="00A21B02" w:rsidP="00EC6BD7">
            <w:pPr>
              <w:pStyle w:val="Default"/>
              <w:jc w:val="center"/>
            </w:pPr>
            <w:r w:rsidRPr="00A21B02">
              <w:t>20</w:t>
            </w:r>
          </w:p>
        </w:tc>
        <w:tc>
          <w:tcPr>
            <w:tcW w:w="7229" w:type="dxa"/>
          </w:tcPr>
          <w:p w:rsidR="00A21B02" w:rsidRPr="00A21B02" w:rsidRDefault="00A21B02" w:rsidP="00952558">
            <w:pPr>
              <w:pStyle w:val="Default"/>
            </w:pPr>
            <w:r w:rsidRPr="00A21B02">
              <w:t xml:space="preserve">Выбор объекта проектирования и требования к нему 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</w:tr>
      <w:tr w:rsidR="00A21B02" w:rsidRPr="00A21B02" w:rsidTr="00F11094">
        <w:trPr>
          <w:trHeight w:val="109"/>
        </w:trPr>
        <w:tc>
          <w:tcPr>
            <w:tcW w:w="817" w:type="dxa"/>
          </w:tcPr>
          <w:p w:rsidR="00A21B02" w:rsidRPr="00A21B02" w:rsidRDefault="00A21B02" w:rsidP="00EC6BD7">
            <w:pPr>
              <w:pStyle w:val="Default"/>
              <w:jc w:val="center"/>
            </w:pPr>
            <w:r w:rsidRPr="00A21B02">
              <w:t>21</w:t>
            </w:r>
          </w:p>
        </w:tc>
        <w:tc>
          <w:tcPr>
            <w:tcW w:w="7229" w:type="dxa"/>
          </w:tcPr>
          <w:p w:rsidR="00A21B02" w:rsidRPr="00A21B02" w:rsidRDefault="00A21B02" w:rsidP="00952558">
            <w:pPr>
              <w:pStyle w:val="Default"/>
            </w:pPr>
            <w:r w:rsidRPr="00A21B02">
              <w:t>Исследовательский этап выполнения проекта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</w:tr>
      <w:tr w:rsidR="00A21B02" w:rsidRPr="00A21B02" w:rsidTr="00F11094">
        <w:trPr>
          <w:trHeight w:val="247"/>
        </w:trPr>
        <w:tc>
          <w:tcPr>
            <w:tcW w:w="817" w:type="dxa"/>
          </w:tcPr>
          <w:p w:rsidR="00A21B02" w:rsidRPr="00A21B02" w:rsidRDefault="00A21B02" w:rsidP="00870570">
            <w:pPr>
              <w:pStyle w:val="Default"/>
              <w:jc w:val="center"/>
            </w:pPr>
            <w:r w:rsidRPr="00A21B02">
              <w:t>22</w:t>
            </w:r>
          </w:p>
        </w:tc>
        <w:tc>
          <w:tcPr>
            <w:tcW w:w="7229" w:type="dxa"/>
          </w:tcPr>
          <w:p w:rsidR="00A21B02" w:rsidRPr="00A21B02" w:rsidRDefault="00A21B02" w:rsidP="0078282E">
            <w:pPr>
              <w:pStyle w:val="Default"/>
            </w:pPr>
            <w:r w:rsidRPr="00A21B02">
              <w:t xml:space="preserve">Документальное представление проектируемого продукта 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</w:tr>
      <w:tr w:rsidR="00A21B02" w:rsidRPr="00A21B02" w:rsidTr="00F11094">
        <w:trPr>
          <w:trHeight w:val="109"/>
        </w:trPr>
        <w:tc>
          <w:tcPr>
            <w:tcW w:w="817" w:type="dxa"/>
          </w:tcPr>
          <w:p w:rsidR="00A21B02" w:rsidRPr="00A21B02" w:rsidRDefault="00A21B02" w:rsidP="00870570">
            <w:pPr>
              <w:pStyle w:val="Default"/>
              <w:jc w:val="center"/>
            </w:pPr>
            <w:r w:rsidRPr="00A21B02">
              <w:t>23</w:t>
            </w:r>
          </w:p>
        </w:tc>
        <w:tc>
          <w:tcPr>
            <w:tcW w:w="7229" w:type="dxa"/>
          </w:tcPr>
          <w:p w:rsidR="00A21B02" w:rsidRPr="00A21B02" w:rsidRDefault="00A21B02" w:rsidP="00952558">
            <w:pPr>
              <w:pStyle w:val="Default"/>
            </w:pPr>
            <w:r w:rsidRPr="00A21B02">
              <w:t>Технологический этап выполнения проекта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2</w:t>
            </w:r>
          </w:p>
        </w:tc>
      </w:tr>
      <w:tr w:rsidR="00A21B02" w:rsidRPr="00A21B02" w:rsidTr="00F11094">
        <w:trPr>
          <w:trHeight w:val="109"/>
        </w:trPr>
        <w:tc>
          <w:tcPr>
            <w:tcW w:w="817" w:type="dxa"/>
          </w:tcPr>
          <w:p w:rsidR="00A21B02" w:rsidRPr="00A21B02" w:rsidRDefault="00A21B02" w:rsidP="00870570">
            <w:pPr>
              <w:pStyle w:val="Default"/>
              <w:jc w:val="center"/>
            </w:pPr>
            <w:r w:rsidRPr="00A21B02">
              <w:t>24</w:t>
            </w:r>
          </w:p>
        </w:tc>
        <w:tc>
          <w:tcPr>
            <w:tcW w:w="7229" w:type="dxa"/>
          </w:tcPr>
          <w:p w:rsidR="00A21B02" w:rsidRPr="00A21B02" w:rsidRDefault="00A21B02" w:rsidP="00952558">
            <w:pPr>
              <w:pStyle w:val="Default"/>
            </w:pPr>
            <w:r w:rsidRPr="00A21B02">
              <w:t>Оформление проекта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2</w:t>
            </w:r>
          </w:p>
        </w:tc>
      </w:tr>
      <w:tr w:rsidR="00A21B02" w:rsidRPr="00A21B02" w:rsidTr="00F11094">
        <w:trPr>
          <w:trHeight w:val="109"/>
        </w:trPr>
        <w:tc>
          <w:tcPr>
            <w:tcW w:w="817" w:type="dxa"/>
          </w:tcPr>
          <w:p w:rsidR="00A21B02" w:rsidRPr="00A21B02" w:rsidRDefault="00A21B02" w:rsidP="00870570">
            <w:pPr>
              <w:pStyle w:val="Default"/>
              <w:jc w:val="center"/>
            </w:pPr>
            <w:r w:rsidRPr="00A21B02">
              <w:t>25</w:t>
            </w:r>
          </w:p>
        </w:tc>
        <w:tc>
          <w:tcPr>
            <w:tcW w:w="7229" w:type="dxa"/>
          </w:tcPr>
          <w:p w:rsidR="00A21B02" w:rsidRPr="00A21B02" w:rsidRDefault="00A21B02" w:rsidP="00952558">
            <w:pPr>
              <w:pStyle w:val="Default"/>
            </w:pPr>
            <w:r w:rsidRPr="00A21B02">
              <w:t xml:space="preserve">Анализ результатов проектной деятельности 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</w:tr>
      <w:tr w:rsidR="00A21B02" w:rsidRPr="00A21B02" w:rsidTr="00F11094">
        <w:trPr>
          <w:trHeight w:val="109"/>
        </w:trPr>
        <w:tc>
          <w:tcPr>
            <w:tcW w:w="817" w:type="dxa"/>
          </w:tcPr>
          <w:p w:rsidR="00A21B02" w:rsidRPr="00A21B02" w:rsidRDefault="00A21B02" w:rsidP="007205AD">
            <w:pPr>
              <w:pStyle w:val="Default"/>
              <w:jc w:val="center"/>
            </w:pPr>
            <w:r w:rsidRPr="00A21B02">
              <w:t>26</w:t>
            </w:r>
          </w:p>
        </w:tc>
        <w:tc>
          <w:tcPr>
            <w:tcW w:w="7229" w:type="dxa"/>
          </w:tcPr>
          <w:p w:rsidR="00A21B02" w:rsidRPr="00A21B02" w:rsidRDefault="00A21B02" w:rsidP="00952558">
            <w:pPr>
              <w:pStyle w:val="Default"/>
            </w:pPr>
            <w:r w:rsidRPr="00A21B02">
              <w:t>Презентация результатов проектной деятельности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</w:tr>
      <w:tr w:rsidR="00A21B02" w:rsidRPr="00A21B02" w:rsidTr="00F11094">
        <w:trPr>
          <w:trHeight w:val="109"/>
        </w:trPr>
        <w:tc>
          <w:tcPr>
            <w:tcW w:w="817" w:type="dxa"/>
          </w:tcPr>
          <w:p w:rsidR="00A21B02" w:rsidRPr="00A21B02" w:rsidRDefault="00A21B02" w:rsidP="00952558">
            <w:pPr>
              <w:pStyle w:val="Default"/>
              <w:jc w:val="center"/>
            </w:pPr>
            <w:r w:rsidRPr="00A21B02">
              <w:t>27</w:t>
            </w:r>
          </w:p>
        </w:tc>
        <w:tc>
          <w:tcPr>
            <w:tcW w:w="7229" w:type="dxa"/>
          </w:tcPr>
          <w:p w:rsidR="00A21B02" w:rsidRPr="00A21B02" w:rsidRDefault="00A21B02" w:rsidP="00952558">
            <w:pPr>
              <w:pStyle w:val="Default"/>
            </w:pPr>
            <w:r w:rsidRPr="00A21B02">
              <w:t>Защита проектов</w:t>
            </w:r>
          </w:p>
        </w:tc>
        <w:tc>
          <w:tcPr>
            <w:tcW w:w="1134" w:type="dxa"/>
          </w:tcPr>
          <w:p w:rsidR="00A21B02" w:rsidRPr="00A21B02" w:rsidRDefault="00A21B02" w:rsidP="00952558">
            <w:pPr>
              <w:pStyle w:val="Default"/>
            </w:pPr>
          </w:p>
        </w:tc>
        <w:tc>
          <w:tcPr>
            <w:tcW w:w="1276" w:type="dxa"/>
          </w:tcPr>
          <w:p w:rsidR="00A21B02" w:rsidRPr="00A21B02" w:rsidRDefault="00A21B02" w:rsidP="00952558">
            <w:pPr>
              <w:pStyle w:val="Default"/>
            </w:pPr>
            <w:r w:rsidRPr="00A21B02">
              <w:t>1</w:t>
            </w:r>
          </w:p>
        </w:tc>
      </w:tr>
      <w:tr w:rsidR="00A21B02" w:rsidRPr="00A21B02" w:rsidTr="00952558">
        <w:trPr>
          <w:trHeight w:val="107"/>
        </w:trPr>
        <w:tc>
          <w:tcPr>
            <w:tcW w:w="8046" w:type="dxa"/>
            <w:gridSpan w:val="2"/>
          </w:tcPr>
          <w:p w:rsidR="00A21B02" w:rsidRPr="00A21B02" w:rsidRDefault="00A21B02" w:rsidP="00F21C29">
            <w:pPr>
              <w:pStyle w:val="Default"/>
              <w:jc w:val="right"/>
            </w:pPr>
            <w:r w:rsidRPr="00A21B02">
              <w:rPr>
                <w:b/>
                <w:bCs/>
              </w:rPr>
              <w:t>Итого</w:t>
            </w:r>
          </w:p>
        </w:tc>
        <w:tc>
          <w:tcPr>
            <w:tcW w:w="2410" w:type="dxa"/>
            <w:gridSpan w:val="2"/>
          </w:tcPr>
          <w:p w:rsidR="00A21B02" w:rsidRPr="00A21B02" w:rsidRDefault="00A21B02" w:rsidP="00F21C29">
            <w:pPr>
              <w:pStyle w:val="Default"/>
              <w:jc w:val="right"/>
              <w:rPr>
                <w:b/>
                <w:bCs/>
              </w:rPr>
            </w:pPr>
            <w:r w:rsidRPr="00A21B02">
              <w:rPr>
                <w:b/>
                <w:bCs/>
              </w:rPr>
              <w:t>35</w:t>
            </w:r>
          </w:p>
        </w:tc>
      </w:tr>
    </w:tbl>
    <w:p w:rsidR="00F11094" w:rsidRDefault="00F11094" w:rsidP="00F110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05AE" w:rsidRDefault="000A05AE" w:rsidP="0026281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42FCE" w:rsidRPr="00F42FCE" w:rsidRDefault="00F42FCE" w:rsidP="00F42FCE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CE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proofErr w:type="gramStart"/>
      <w:r w:rsidRPr="00F42FCE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F42FCE">
        <w:rPr>
          <w:rFonts w:ascii="Times New Roman" w:hAnsi="Times New Roman" w:cs="Times New Roman"/>
          <w:b/>
          <w:sz w:val="24"/>
          <w:szCs w:val="24"/>
        </w:rPr>
        <w:t>ЕТОДИЧЕСКИЙ КОМПЛЕКС</w:t>
      </w:r>
    </w:p>
    <w:p w:rsidR="00F42FCE" w:rsidRDefault="00F42FCE" w:rsidP="00F42FCE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CE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F42FCE" w:rsidRPr="00F42FCE" w:rsidRDefault="00F42FCE" w:rsidP="00F42FCE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AE" w:rsidRDefault="00F42FCE" w:rsidP="0026281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5AE">
        <w:rPr>
          <w:rFonts w:ascii="Times New Roman" w:hAnsi="Times New Roman" w:cs="Times New Roman"/>
          <w:sz w:val="24"/>
          <w:szCs w:val="24"/>
        </w:rPr>
        <w:t>1.Учебник «Технология» базовый уровень 10-11 класс для учащихся общеобразовательной школы под редакцией В.Д. Симоненко М. «</w:t>
      </w:r>
      <w:proofErr w:type="spellStart"/>
      <w:r w:rsidRPr="000A05A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A05AE">
        <w:rPr>
          <w:rFonts w:ascii="Times New Roman" w:hAnsi="Times New Roman" w:cs="Times New Roman"/>
          <w:sz w:val="24"/>
          <w:szCs w:val="24"/>
        </w:rPr>
        <w:t xml:space="preserve">-Граф» </w:t>
      </w:r>
      <w:r w:rsidR="000A05AE">
        <w:rPr>
          <w:rFonts w:ascii="Times New Roman" w:hAnsi="Times New Roman" w:cs="Times New Roman"/>
          <w:sz w:val="24"/>
          <w:szCs w:val="24"/>
        </w:rPr>
        <w:t>2019</w:t>
      </w:r>
      <w:r w:rsidRPr="000A05AE">
        <w:rPr>
          <w:rFonts w:ascii="Times New Roman" w:hAnsi="Times New Roman" w:cs="Times New Roman"/>
          <w:sz w:val="24"/>
          <w:szCs w:val="24"/>
        </w:rPr>
        <w:t>г.</w:t>
      </w:r>
    </w:p>
    <w:p w:rsidR="000A05AE" w:rsidRDefault="000A05AE" w:rsidP="0026281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FCE" w:rsidRDefault="000A05AE" w:rsidP="0026281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A447D" w:rsidRDefault="00F42FCE" w:rsidP="00F42FCE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CE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F42FCE" w:rsidRDefault="00F42FCE" w:rsidP="00F42FCE">
      <w:pPr>
        <w:tabs>
          <w:tab w:val="left" w:pos="0"/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AE" w:rsidRPr="000A05AE" w:rsidRDefault="00F42FCE" w:rsidP="00F42FC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5AE">
        <w:rPr>
          <w:rFonts w:ascii="Times New Roman" w:hAnsi="Times New Roman" w:cs="Times New Roman"/>
          <w:sz w:val="24"/>
          <w:szCs w:val="24"/>
        </w:rPr>
        <w:t xml:space="preserve">1.Примерная программа среднего (полного) общего образования по технологии (базовый уровень). Сайт МО РФ: </w:t>
      </w:r>
      <w:hyperlink r:id="rId9" w:history="1">
        <w:r w:rsidR="000A05AE" w:rsidRPr="000A05AE">
          <w:rPr>
            <w:rStyle w:val="a5"/>
            <w:rFonts w:ascii="Times New Roman" w:hAnsi="Times New Roman" w:cs="Times New Roman"/>
            <w:sz w:val="24"/>
            <w:szCs w:val="24"/>
          </w:rPr>
          <w:t>www.mon.gov.ru</w:t>
        </w:r>
      </w:hyperlink>
      <w:r w:rsidRPr="000A05AE">
        <w:rPr>
          <w:rFonts w:ascii="Times New Roman" w:hAnsi="Times New Roman" w:cs="Times New Roman"/>
          <w:sz w:val="24"/>
          <w:szCs w:val="24"/>
        </w:rPr>
        <w:t>.</w:t>
      </w:r>
    </w:p>
    <w:p w:rsidR="000A05AE" w:rsidRPr="000A05AE" w:rsidRDefault="00F42FCE" w:rsidP="00F42FC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05AE">
        <w:rPr>
          <w:rFonts w:ascii="Times New Roman" w:hAnsi="Times New Roman" w:cs="Times New Roman"/>
          <w:sz w:val="24"/>
          <w:szCs w:val="24"/>
        </w:rPr>
        <w:t xml:space="preserve">2.Симоненко В.Д., </w:t>
      </w:r>
      <w:proofErr w:type="spellStart"/>
      <w:r w:rsidRPr="000A05AE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0A05AE">
        <w:rPr>
          <w:rFonts w:ascii="Times New Roman" w:hAnsi="Times New Roman" w:cs="Times New Roman"/>
          <w:sz w:val="24"/>
          <w:szCs w:val="24"/>
        </w:rPr>
        <w:t xml:space="preserve"> Н.В. Основы технологической культуры: Книга для учителя. М.: </w:t>
      </w:r>
      <w:proofErr w:type="spellStart"/>
      <w:r w:rsidRPr="000A05AE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0A05AE">
        <w:rPr>
          <w:rFonts w:ascii="Times New Roman" w:hAnsi="Times New Roman" w:cs="Times New Roman"/>
          <w:sz w:val="24"/>
          <w:szCs w:val="24"/>
        </w:rPr>
        <w:t xml:space="preserve">, 2003.-268 с. </w:t>
      </w:r>
    </w:p>
    <w:p w:rsidR="000A05AE" w:rsidRPr="000A05AE" w:rsidRDefault="000A05AE" w:rsidP="00F42FC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2FCE" w:rsidRPr="000A05AE">
        <w:rPr>
          <w:rFonts w:ascii="Times New Roman" w:hAnsi="Times New Roman" w:cs="Times New Roman"/>
          <w:sz w:val="24"/>
          <w:szCs w:val="24"/>
        </w:rPr>
        <w:t xml:space="preserve">.Технология. Базовый уровень: 10 -11 классы: учебник для учащихся общеобразовательных учреждений / В.Д. Симоненко, О.П. </w:t>
      </w:r>
      <w:proofErr w:type="spellStart"/>
      <w:r w:rsidR="00F42FCE" w:rsidRPr="000A05AE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="00F42FCE" w:rsidRPr="000A05AE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F42FCE" w:rsidRPr="000A05AE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="00F42FCE" w:rsidRPr="000A05AE">
        <w:rPr>
          <w:rFonts w:ascii="Times New Roman" w:hAnsi="Times New Roman" w:cs="Times New Roman"/>
          <w:sz w:val="24"/>
          <w:szCs w:val="24"/>
        </w:rPr>
        <w:t xml:space="preserve">; под ред. В.Д. Симоненко. </w:t>
      </w:r>
      <w:proofErr w:type="gramStart"/>
      <w:r w:rsidR="00F42FCE" w:rsidRPr="000A05A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F42FCE" w:rsidRPr="000A05AE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="00F42FCE" w:rsidRPr="000A05A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42FCE" w:rsidRPr="000A05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Граф», 2019</w:t>
      </w:r>
      <w:r w:rsidR="00F42FCE" w:rsidRPr="000A05AE">
        <w:rPr>
          <w:rFonts w:ascii="Times New Roman" w:hAnsi="Times New Roman" w:cs="Times New Roman"/>
          <w:sz w:val="24"/>
          <w:szCs w:val="24"/>
        </w:rPr>
        <w:t xml:space="preserve">.-112 с. </w:t>
      </w:r>
    </w:p>
    <w:sectPr w:rsidR="000A05AE" w:rsidRPr="000A05AE" w:rsidSect="00E875D0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9.1pt;height:92.4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>
    <w:nsid w:val="00AC03D3"/>
    <w:multiLevelType w:val="hybridMultilevel"/>
    <w:tmpl w:val="E10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5BE"/>
    <w:multiLevelType w:val="hybridMultilevel"/>
    <w:tmpl w:val="444C880A"/>
    <w:lvl w:ilvl="0" w:tplc="00C25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B5C"/>
    <w:multiLevelType w:val="hybridMultilevel"/>
    <w:tmpl w:val="261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36A9"/>
    <w:multiLevelType w:val="hybridMultilevel"/>
    <w:tmpl w:val="82BC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62D2"/>
    <w:multiLevelType w:val="hybridMultilevel"/>
    <w:tmpl w:val="C3B45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AF7C24"/>
    <w:multiLevelType w:val="hybridMultilevel"/>
    <w:tmpl w:val="A8F8A0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DF2764"/>
    <w:multiLevelType w:val="hybridMultilevel"/>
    <w:tmpl w:val="BE28AC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85598A"/>
    <w:multiLevelType w:val="hybridMultilevel"/>
    <w:tmpl w:val="1C1817EA"/>
    <w:lvl w:ilvl="0" w:tplc="A9802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82E0F"/>
    <w:multiLevelType w:val="hybridMultilevel"/>
    <w:tmpl w:val="4A90D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C5188B"/>
    <w:multiLevelType w:val="hybridMultilevel"/>
    <w:tmpl w:val="88F80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97CC4"/>
    <w:multiLevelType w:val="hybridMultilevel"/>
    <w:tmpl w:val="94FC270A"/>
    <w:lvl w:ilvl="0" w:tplc="0D3E47CC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E16D2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C5C84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EAF68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D920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C1B66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A6B88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00B88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F338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55142C"/>
    <w:multiLevelType w:val="hybridMultilevel"/>
    <w:tmpl w:val="0658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45A"/>
    <w:multiLevelType w:val="hybridMultilevel"/>
    <w:tmpl w:val="8E0CD3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E11832"/>
    <w:multiLevelType w:val="hybridMultilevel"/>
    <w:tmpl w:val="E92282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8F6701"/>
    <w:multiLevelType w:val="hybridMultilevel"/>
    <w:tmpl w:val="BA5C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E63E4"/>
    <w:multiLevelType w:val="hybridMultilevel"/>
    <w:tmpl w:val="F078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F1CAE"/>
    <w:multiLevelType w:val="hybridMultilevel"/>
    <w:tmpl w:val="D8A02C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5E94473"/>
    <w:multiLevelType w:val="hybridMultilevel"/>
    <w:tmpl w:val="829AE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AA059E"/>
    <w:multiLevelType w:val="hybridMultilevel"/>
    <w:tmpl w:val="6036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2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E1"/>
    <w:rsid w:val="000A05AE"/>
    <w:rsid w:val="0026281E"/>
    <w:rsid w:val="002C7B8A"/>
    <w:rsid w:val="00346AC2"/>
    <w:rsid w:val="003D07DF"/>
    <w:rsid w:val="003E51BB"/>
    <w:rsid w:val="00426FF0"/>
    <w:rsid w:val="00436D27"/>
    <w:rsid w:val="00516478"/>
    <w:rsid w:val="006A0098"/>
    <w:rsid w:val="006A476E"/>
    <w:rsid w:val="006B2EA3"/>
    <w:rsid w:val="0078282E"/>
    <w:rsid w:val="00876BDA"/>
    <w:rsid w:val="0088489D"/>
    <w:rsid w:val="008E2963"/>
    <w:rsid w:val="009214A6"/>
    <w:rsid w:val="00952558"/>
    <w:rsid w:val="00977D0E"/>
    <w:rsid w:val="009A447D"/>
    <w:rsid w:val="00A00E08"/>
    <w:rsid w:val="00A21B02"/>
    <w:rsid w:val="00A22039"/>
    <w:rsid w:val="00AD37F5"/>
    <w:rsid w:val="00B22F5A"/>
    <w:rsid w:val="00C04609"/>
    <w:rsid w:val="00C65CB9"/>
    <w:rsid w:val="00C669D6"/>
    <w:rsid w:val="00CE46CD"/>
    <w:rsid w:val="00CF64C7"/>
    <w:rsid w:val="00E122DB"/>
    <w:rsid w:val="00E56F09"/>
    <w:rsid w:val="00E875D0"/>
    <w:rsid w:val="00E87FE1"/>
    <w:rsid w:val="00E962E0"/>
    <w:rsid w:val="00ED6C4F"/>
    <w:rsid w:val="00F11094"/>
    <w:rsid w:val="00F21C29"/>
    <w:rsid w:val="00F42FCE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26FF0"/>
    <w:pPr>
      <w:keepNext/>
      <w:keepLines/>
      <w:spacing w:after="11" w:line="271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08"/>
    <w:pPr>
      <w:ind w:left="720"/>
      <w:contextualSpacing/>
    </w:pPr>
  </w:style>
  <w:style w:type="paragraph" w:customStyle="1" w:styleId="Default">
    <w:name w:val="Default"/>
    <w:rsid w:val="00F110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97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TableGrid">
    <w:name w:val="TableGrid"/>
    <w:rsid w:val="00952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A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05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F0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26FF0"/>
    <w:pPr>
      <w:keepNext/>
      <w:keepLines/>
      <w:spacing w:after="11" w:line="271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08"/>
    <w:pPr>
      <w:ind w:left="720"/>
      <w:contextualSpacing/>
    </w:pPr>
  </w:style>
  <w:style w:type="paragraph" w:customStyle="1" w:styleId="Default">
    <w:name w:val="Default"/>
    <w:rsid w:val="00F110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97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TableGrid">
    <w:name w:val="TableGrid"/>
    <w:rsid w:val="00952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A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05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F0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n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0D14-AD0F-41D5-8DBD-62046922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18094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1. Понятие профессиональной деятельности. Разделение и специализация труда</vt:lpstr>
      <vt:lpstr>2. Структура и составляющие современного производства </vt:lpstr>
      <vt:lpstr>3. Профессиональная деятельность в различных сферах экономики </vt:lpstr>
      <vt:lpstr>5. Культура труда и профессиональная этика </vt:lpstr>
      <vt:lpstr>6. Центры профконсультационной помощи </vt:lpstr>
      <vt:lpstr>7. Этапы профессионального становления и карьера </vt:lpstr>
      <vt:lpstr>8. Профессиональная деятельность в различных сферах (2ч)</vt:lpstr>
      <vt:lpstr>9. Рынок труда и профессий </vt:lpstr>
      <vt:lpstr>8. Виды и формы получения профессионального образования </vt:lpstr>
      <vt:lpstr>9. Формы самопрезентации для профессионального образования и трудоустройства </vt:lpstr>
      <vt:lpstr>1. Понятие о творческой проектной деятельности. </vt:lpstr>
      <vt:lpstr>3. Выбор объекта проектирования и требования к нему (2ч)</vt:lpstr>
      <vt:lpstr>5. Документальное представление проектируемого продукта труда (2ч)</vt:lpstr>
      <vt:lpstr>8. Анализ результатов проектной деятельности </vt:lpstr>
      <vt:lpstr>9. Презентация проектов и результатов труда </vt:lpstr>
      <vt:lpstr>10. Защита проекта «Мои жизненные планы и профессиональная карьера»(проект по вы</vt:lpstr>
      <vt:lpstr>Теоретические сведения. Проектирование как сфера профессиональной деятельности. </vt:lpstr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2</cp:revision>
  <cp:lastPrinted>2020-12-03T11:52:00Z</cp:lastPrinted>
  <dcterms:created xsi:type="dcterms:W3CDTF">2020-12-21T12:21:00Z</dcterms:created>
  <dcterms:modified xsi:type="dcterms:W3CDTF">2020-12-21T12:21:00Z</dcterms:modified>
</cp:coreProperties>
</file>