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Итоговая работа по истории России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Вариант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каком году впервые произошло венчание русского государя на царский престол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1547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1598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rtl w:val="0"/>
        </w:rPr>
        <w:t xml:space="preserve">3) 1606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1613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из пе</w:t>
        <w:softHyphen/>
        <w:t>ре</w:t>
        <w:softHyphen/>
        <w:t>чис</w:t>
        <w:softHyphen/>
        <w:t>лен</w:t>
        <w:softHyphen/>
        <w:t>ных событий от</w:t>
        <w:softHyphen/>
        <w:t>но</w:t>
        <w:softHyphen/>
        <w:t>сит</w:t>
        <w:softHyphen/>
        <w:t xml:space="preserve">ся к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ре</w:t>
        <w:softHyphen/>
        <w:t>фор</w:t>
        <w:softHyphen/>
        <w:t>ма патриарха Никона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ре</w:t>
        <w:softHyphen/>
        <w:t>фор</w:t>
        <w:softHyphen/>
        <w:t>мы Избранной рады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учре</w:t>
        <w:softHyphen/>
        <w:t>жде</w:t>
        <w:softHyphen/>
        <w:t>ние коллегий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 Сто</w:t>
        <w:softHyphen/>
        <w:t>гла</w:t>
        <w:softHyphen/>
        <w:t>во</w:t>
        <w:softHyphen/>
        <w:t>го собора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крестьяне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проживали на государственных землях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назывались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посессионные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временнообязанные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владельческие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черносошные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перечисленного было осуществлено в период реформ Избранной рады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ограничение местничества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патриаршества в России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заповедных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бессрочного сыска беглых крестьян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одним из последствий Смуты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прекращение деятельности Земских соборов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избрание на престол новой династии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передача Швеции Новгорода и Пскова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всех запретов на переход крестьян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из названного было результатом народных волнений в Москве в </w:t>
      </w:r>
      <w:r>
        <w:rPr>
          <w:rFonts w:ascii="Times New Roman" w:hAnsi="Times New Roman"/>
          <w:sz w:val="24"/>
          <w:szCs w:val="24"/>
          <w:rtl w:val="0"/>
        </w:rPr>
        <w:t xml:space="preserve">1662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ликвидация кормлений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соляного налога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бессрочного сыска крестьян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прекращение чеканки медных денег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Прочтите отрывок из сочинения современного историка и укажите 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был принят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котором идёт речь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 важнейшим в законодательном акте относятся главы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сословную структуру общества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Глава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«Суд о крестьянах» удовлетворила требование дворян о праве на бессрочный сыск беглых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отменялись урочные лета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крестьяне с их потомством становились навечно собственностью помещиков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дворцового ведомства и духовных владельцев»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XIV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XV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3) 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 xml:space="preserve">4) 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Прочтите отрывок из исторического источника и укажите пропущенное в нём имя царя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«…гетман Богдан Хмельницкой и всё Войско Запорожское присылали к великому государю царю и великому князю </w:t>
      </w:r>
      <w:r>
        <w:rPr>
          <w:rFonts w:ascii="Times New Roman" w:hAnsi="Times New Roman"/>
          <w:sz w:val="24"/>
          <w:szCs w:val="24"/>
          <w:rtl w:val="0"/>
        </w:rPr>
        <w:t>&lt;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 xml:space="preserve">&gt;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бити челом многожды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великий государь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православные христианские веры искоренить 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святых Божиих церквей разорить гонителям их и клятвопреступникам не дал и над ними умилосердился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велел их приняти под свою государскую высокую руку</w:t>
      </w:r>
      <w:r>
        <w:rPr>
          <w:rFonts w:ascii="Times New Roman" w:hAnsi="Times New Roman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 тому по всему приговорили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гетмана Богдана Хмельницкого и всё Войско Запорожское с городами и с землями принять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 Васильевич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Борис Фёдорович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Фёдорович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Алексей Михайлович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Какой памятник архитектуры был построен 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дом Пашкова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церковь Покрова в Филях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церковь Вознесения в Коломенском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Большой Кремлёвский дворец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Рассмотрите схему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855076</wp:posOffset>
            </wp:positionH>
            <wp:positionV relativeFrom="line">
              <wp:posOffset>272510</wp:posOffset>
            </wp:positionV>
            <wp:extent cx="3706323" cy="33254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323" cy="3325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карте изображён ход народного восстания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произошло в годы правления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Василия Шуйского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Алексея Михайловича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Петра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Екатерины </w:t>
      </w:r>
      <w:r>
        <w:rPr>
          <w:rFonts w:ascii="Times New Roman" w:hAnsi="Times New Roman"/>
          <w:sz w:val="24"/>
          <w:szCs w:val="24"/>
          <w:rtl w:val="0"/>
        </w:rPr>
        <w:t>II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 приведён перечень названий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одного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непосредственно связаны с народными движениями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«поход за зипунами»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разинцы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пугачёвцы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Соляной бунт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</w:t>
      </w: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Медный бунт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из пе</w:t>
        <w:softHyphen/>
        <w:t>ре</w:t>
        <w:softHyphen/>
        <w:t>чис</w:t>
        <w:softHyphen/>
        <w:t>лен</w:t>
        <w:softHyphen/>
        <w:t>ных ис</w:t>
        <w:softHyphen/>
        <w:t>то</w:t>
        <w:softHyphen/>
        <w:t>ри</w:t>
        <w:softHyphen/>
        <w:t>че</w:t>
        <w:softHyphen/>
        <w:t>ских де</w:t>
        <w:softHyphen/>
        <w:t>я</w:t>
        <w:softHyphen/>
        <w:t>те</w:t>
        <w:softHyphen/>
        <w:t>лей был со</w:t>
        <w:softHyphen/>
        <w:t>вре</w:t>
        <w:softHyphen/>
        <w:t>мен</w:t>
        <w:softHyphen/>
        <w:t>ни</w:t>
        <w:softHyphen/>
        <w:t xml:space="preserve">ком Ивана </w:t>
      </w:r>
      <w:r>
        <w:rPr>
          <w:rFonts w:ascii="Times New Roman" w:hAnsi="Times New Roman"/>
          <w:sz w:val="24"/>
          <w:szCs w:val="24"/>
          <w:rtl w:val="0"/>
        </w:rPr>
        <w:t xml:space="preserve">IV?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1)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Хмельницкий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Курбский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    </w:t>
      </w:r>
      <w:r>
        <w:rPr>
          <w:rFonts w:ascii="Times New Roman" w:hAnsi="Times New Roman"/>
          <w:sz w:val="24"/>
          <w:szCs w:val="24"/>
          <w:rtl w:val="0"/>
        </w:rPr>
        <w:t xml:space="preserve">3) A.JI.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Ордин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Нащокин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Морозов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Адашев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Расположите в хронологическом порядке следующие события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Укажите ответ в виде последовательности цифр выбранных элементов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опричнины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патриаршества в России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появление теории «Москва — третий Рим»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 первого Земского собора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Установите соответствие между именами русских царей и событиями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66"/>
        <w:gridCol w:w="203"/>
        <w:gridCol w:w="5869"/>
      </w:tblGrid>
      <w:tr>
        <w:tblPrEx>
          <w:shd w:val="clear" w:color="auto" w:fill="auto"/>
        </w:tblPrEx>
        <w:trPr>
          <w:trHeight w:val="256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 w:hint="default"/>
                <w:rtl w:val="0"/>
              </w:rPr>
              <w:t>ЦАРИ</w:t>
            </w:r>
          </w:p>
        </w:tc>
        <w:tc>
          <w:tcPr>
            <w:tcW w:type="dxa" w:w="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 w:hint="default"/>
                <w:rtl w:val="0"/>
              </w:rPr>
              <w:t>СОБЫТИЯ</w:t>
            </w:r>
          </w:p>
        </w:tc>
      </w:tr>
      <w:tr>
        <w:tblPrEx>
          <w:shd w:val="clear" w:color="auto" w:fill="auto"/>
        </w:tblPrEx>
        <w:trPr>
          <w:trHeight w:val="985" w:hRule="atLeast"/>
        </w:trPr>
        <w:tc>
          <w:tcPr>
            <w:tcW w:type="dxa" w:w="3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Иван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IV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Михаил Фёдорович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Алексей Михайлович</w:t>
            </w:r>
          </w:p>
        </w:tc>
        <w:tc>
          <w:tcPr>
            <w:tcW w:type="dxa" w:w="2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8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1)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Смоленская война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присоединение Новгорода и Твери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3)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объединение Левобережной Украины с Россией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4)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Ливонская война</w:t>
            </w:r>
          </w:p>
        </w:tc>
      </w:tr>
    </w:tbl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по</w:t>
        <w:softHyphen/>
        <w:t>ру</w:t>
        <w:softHyphen/>
        <w:t>че</w:t>
        <w:softHyphen/>
        <w:t>но под</w:t>
        <w:softHyphen/>
        <w:t>го</w:t>
        <w:softHyphen/>
        <w:t>то</w:t>
        <w:softHyphen/>
        <w:t>вить развёрнутый ответ по теме «Окончание Смут</w:t>
        <w:softHyphen/>
        <w:t>но</w:t>
        <w:softHyphen/>
        <w:t>го времени»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</w:t>
        <w:softHyphen/>
        <w:t>ставь</w:t>
        <w:softHyphen/>
        <w:t>те план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со</w:t>
        <w:softHyphen/>
        <w:t>от</w:t>
        <w:softHyphen/>
        <w:t>вет</w:t>
        <w:softHyphen/>
        <w:t>ствии с ко</w:t>
        <w:softHyphen/>
        <w:t>то</w:t>
        <w:softHyphen/>
        <w:t>рым Вы бу</w:t>
        <w:softHyphen/>
        <w:t>де</w:t>
        <w:softHyphen/>
        <w:t>те осве</w:t>
        <w:softHyphen/>
        <w:t>щать эту тему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 дол</w:t>
        <w:softHyphen/>
        <w:t>жен со</w:t>
        <w:softHyphen/>
        <w:t>дер</w:t>
        <w:softHyphen/>
        <w:t>жать не менее трёх пунктов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</w:t>
        <w:softHyphen/>
        <w:t>пи</w:t>
        <w:softHyphen/>
        <w:t>ши</w:t>
        <w:softHyphen/>
        <w:t>те крат</w:t>
        <w:softHyphen/>
        <w:t>кое по</w:t>
        <w:softHyphen/>
        <w:t>яс</w:t>
        <w:softHyphen/>
        <w:t>не</w:t>
        <w:softHyphen/>
        <w:t>ние со</w:t>
        <w:softHyphen/>
        <w:t>дер</w:t>
        <w:softHyphen/>
        <w:t>жа</w:t>
        <w:softHyphen/>
        <w:t>ния люб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ого одного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пункт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Итоговая работа по истории России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Вариант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каком веке про</w:t>
        <w:softHyphen/>
        <w:t>изо</w:t>
        <w:softHyphen/>
        <w:t>шло вос</w:t>
        <w:softHyphen/>
        <w:t>ста</w:t>
        <w:softHyphen/>
        <w:t>ние под пред</w:t>
        <w:softHyphen/>
        <w:t>во</w:t>
        <w:softHyphen/>
        <w:t>ди</w:t>
        <w:softHyphen/>
        <w:t>тель</w:t>
        <w:softHyphen/>
        <w:t>ством 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Разина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XIV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</w:rPr>
        <w:t xml:space="preserve">2) XV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3) 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rtl w:val="0"/>
        </w:rPr>
        <w:t xml:space="preserve">4) 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Какое из перечисленных событий относится к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заповедных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стрелецкого войска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полков «нового строя»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 первого Земского собора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назывались возникшие в России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предприятия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использовавшие ручную технику и разделение труда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цехи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фабрики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мануфактуры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ремесленные мастерские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пе</w:t>
        <w:softHyphen/>
        <w:t>ре</w:t>
        <w:softHyphen/>
        <w:t>чис</w:t>
        <w:softHyphen/>
        <w:t>лен</w:t>
        <w:softHyphen/>
        <w:t>но</w:t>
        <w:softHyphen/>
        <w:t>го было пред</w:t>
        <w:softHyphen/>
        <w:t>при</w:t>
        <w:softHyphen/>
        <w:t>ня</w:t>
        <w:softHyphen/>
        <w:t>то в пе</w:t>
        <w:softHyphen/>
        <w:t>ри</w:t>
        <w:softHyphen/>
        <w:t>од ре</w:t>
        <w:softHyphen/>
        <w:t>форм Из</w:t>
        <w:softHyphen/>
        <w:t>бран</w:t>
        <w:softHyphen/>
        <w:t>ной Рады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учреждение пат</w:t>
        <w:softHyphen/>
        <w:t>ри</w:t>
        <w:softHyphen/>
        <w:t>ар</w:t>
        <w:softHyphen/>
        <w:t>ше</w:t>
        <w:softHyphen/>
        <w:t>ства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за</w:t>
        <w:softHyphen/>
        <w:t>по</w:t>
        <w:softHyphen/>
        <w:t>вед</w:t>
        <w:softHyphen/>
        <w:t>ных лет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принятие Со</w:t>
        <w:softHyphen/>
        <w:t>бор</w:t>
        <w:softHyphen/>
        <w:t>но</w:t>
        <w:softHyphen/>
        <w:t>го уложения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 пер</w:t>
        <w:softHyphen/>
        <w:t>во</w:t>
        <w:softHyphen/>
        <w:t>го Зем</w:t>
        <w:softHyphen/>
        <w:t>ско</w:t>
        <w:softHyphen/>
        <w:t>го собора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названного было следствием Смуты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начало созывов Земских соборов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установление единого срока крестьянского перехода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гибель царевича Дмитрия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воцарение династии Романовых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пе</w:t>
        <w:softHyphen/>
        <w:t>ре</w:t>
        <w:softHyphen/>
        <w:t>чис</w:t>
        <w:softHyphen/>
        <w:t>лен</w:t>
        <w:softHyphen/>
        <w:t>но</w:t>
        <w:softHyphen/>
        <w:t>го было одним из по</w:t>
        <w:softHyphen/>
        <w:t>след</w:t>
        <w:softHyphen/>
        <w:t>ствий на</w:t>
        <w:softHyphen/>
        <w:t>род</w:t>
        <w:softHyphen/>
        <w:t>ных вол</w:t>
        <w:softHyphen/>
        <w:t>не</w:t>
        <w:softHyphen/>
        <w:t xml:space="preserve">ний в Москве в </w:t>
      </w:r>
      <w:r>
        <w:rPr>
          <w:rFonts w:ascii="Times New Roman" w:hAnsi="Times New Roman"/>
          <w:sz w:val="24"/>
          <w:szCs w:val="24"/>
          <w:rtl w:val="0"/>
        </w:rPr>
        <w:t xml:space="preserve">1648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учре</w:t>
        <w:softHyphen/>
        <w:t>жде</w:t>
        <w:softHyphen/>
        <w:t>ние опричнины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от</w:t>
        <w:softHyphen/>
        <w:t>ме</w:t>
        <w:softHyphen/>
        <w:t>на мед</w:t>
        <w:softHyphen/>
        <w:t>ных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созыв Зем</w:t>
        <w:softHyphen/>
        <w:t>ско</w:t>
        <w:softHyphen/>
        <w:t>го собора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огра</w:t>
        <w:softHyphen/>
        <w:t>ни</w:t>
        <w:softHyphen/>
        <w:t>че</w:t>
        <w:softHyphen/>
        <w:t>ние вре</w:t>
        <w:softHyphen/>
        <w:t>ме</w:t>
        <w:softHyphen/>
        <w:t>ни пе</w:t>
        <w:softHyphen/>
        <w:t>ре</w:t>
        <w:softHyphen/>
        <w:t>хо</w:t>
        <w:softHyphen/>
        <w:t>да кре</w:t>
        <w:softHyphen/>
        <w:t>стьян к дру</w:t>
        <w:softHyphen/>
        <w:t>го</w:t>
        <w:softHyphen/>
        <w:t>му вла</w:t>
        <w:softHyphen/>
        <w:t>дель</w:t>
        <w:softHyphen/>
        <w:t>цу Юрье</w:t>
        <w:softHyphen/>
        <w:t>вым днём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Прочтите отрывок из исторического источника и укажите 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происходили описываемые события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«Князь Дмитрий Михайлович и Кузьма… пошли в Ярославль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Костромичи ж их проводили с великою радостию и дали им на подмогу многую казну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же к Ярославлю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многие люди их встречали с радостию… Ярославцы же их приняли с великою честию и принесли дары многия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же не взяли у них ничего 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будучи в Ярославле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начали промышлять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им идти под Московское государство на очищение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ним же начали из градов приезжать многие ратные люди и посадские люди привозить на помочь денежную казну…»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1) XIV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XV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3) 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rtl w:val="0"/>
        </w:rPr>
        <w:t xml:space="preserve">4) 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Прочтите отрывок из труда историка и укажите правителя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котором идёт речь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«Царь Фёдор умер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его кончиной пресеклась династия Ивана Калиты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правившая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осковским государством на протяжении трёхсот лет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в глазах великих бояр он оставался не более чем худородным временщиком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 правителя на обладание короной вызвали негодование потомков великих и удельных князей</w:t>
      </w:r>
      <w:r>
        <w:rPr>
          <w:rFonts w:ascii="Times New Roman" w:hAnsi="Times New Roman"/>
          <w:sz w:val="24"/>
          <w:szCs w:val="24"/>
          <w:rtl w:val="0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Временщик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состоял в к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овном родстве с царём и потому не имел никаких формальных прав на трон»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Василий Шуйский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Борис Годунов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Фёдор Мстиславский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Михаил Романов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относится возведение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Успенского и Дмитриевского соборов во Владимире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церкви Покрова на Нерли и княжеского дворца в Боголюбово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церкви Вознесения в Коломенском и храма Василия Блаженного в Москве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дворца Алексея Михайловича в Коломенском и церкви Покрова в Филях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10.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Рассмотрите схему и ответьте на вопрос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3271252" cy="332701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t_fil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52" cy="3327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состоялись военные походы русского войска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обозначенные на схеме стрелками</w:t>
      </w:r>
      <w:r>
        <w:rPr>
          <w:rFonts w:ascii="Times New Roman" w:hAnsi="Times New Roman"/>
          <w:sz w:val="24"/>
          <w:szCs w:val="24"/>
          <w:rtl w:val="0"/>
        </w:rPr>
        <w:t>?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начале </w:t>
      </w:r>
      <w:r>
        <w:rPr>
          <w:rFonts w:ascii="Times New Roman" w:hAnsi="Times New Roman"/>
          <w:sz w:val="24"/>
          <w:szCs w:val="24"/>
          <w:rtl w:val="0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</w:t>
      </w:r>
      <w:r>
        <w:rPr>
          <w:rFonts w:ascii="Times New Roman" w:hAnsi="Times New Roman"/>
          <w:sz w:val="24"/>
          <w:szCs w:val="24"/>
          <w:rtl w:val="0"/>
        </w:rPr>
        <w:t xml:space="preserve">XV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середине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конце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Ниже приведён перечень терминов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исключением одного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непосредственно связаны с системой управления в России в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боярская дума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Земский собор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Тайная канцелярия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Какие из перечисленных событий относятся к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XVI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Найдите в приведённом ниже списке два события и запишите цифры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стрелецкого войска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издание первой печатной газеты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патриаршества 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отмена местничества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переход в России к летосчислению от Рождества Христова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</w:rPr>
        <w:t>Расположите в хро</w:t>
        <w:softHyphen/>
        <w:t>но</w:t>
        <w:softHyphen/>
        <w:t>ло</w:t>
        <w:softHyphen/>
        <w:t>ги</w:t>
        <w:softHyphen/>
        <w:t>че</w:t>
        <w:softHyphen/>
        <w:t>ском по</w:t>
        <w:softHyphen/>
        <w:t>ряд</w:t>
        <w:softHyphen/>
        <w:t>ке сле</w:t>
        <w:softHyphen/>
        <w:t>ду</w:t>
        <w:softHyphen/>
        <w:t>ю</w:t>
        <w:softHyphen/>
        <w:t>щие события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</w:rPr>
        <w:t>при</w:t>
        <w:softHyphen/>
        <w:t>ня</w:t>
        <w:softHyphen/>
        <w:t>тие Со</w:t>
        <w:softHyphen/>
        <w:t>бор</w:t>
        <w:softHyphen/>
        <w:t>но</w:t>
        <w:softHyphen/>
        <w:t>го уложения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на</w:t>
        <w:softHyphen/>
        <w:t>ча</w:t>
        <w:softHyphen/>
        <w:t>ло Ли</w:t>
        <w:softHyphen/>
        <w:t>вон</w:t>
        <w:softHyphen/>
        <w:t>ской войны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</w:rPr>
        <w:t>из</w:t>
        <w:softHyphen/>
        <w:t>бра</w:t>
        <w:softHyphen/>
        <w:t>ние на цар</w:t>
        <w:softHyphen/>
        <w:t>ство Ми</w:t>
        <w:softHyphen/>
        <w:t>ха</w:t>
        <w:softHyphen/>
        <w:t>и</w:t>
        <w:softHyphen/>
        <w:t>ла Романова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</w:rPr>
        <w:t>объ</w:t>
        <w:softHyphen/>
        <w:t>еди</w:t>
        <w:softHyphen/>
        <w:t>не</w:t>
        <w:softHyphen/>
        <w:t>ние Ле</w:t>
        <w:softHyphen/>
        <w:t>во</w:t>
        <w:softHyphen/>
        <w:t>бе</w:t>
        <w:softHyphen/>
        <w:t>реж</w:t>
        <w:softHyphen/>
        <w:t>ной Укра</w:t>
        <w:softHyphen/>
        <w:t>и</w:t>
        <w:softHyphen/>
        <w:t>ны с Россией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Установите соответствие между событиями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 историческими деятелями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22"/>
        <w:gridCol w:w="330"/>
        <w:gridCol w:w="458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СОБЫТИЯ</w:t>
            </w:r>
          </w:p>
        </w:tc>
        <w:tc>
          <w:tcPr>
            <w:tcW w:type="dxa" w:w="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ИСТОРИЧЕСКИЕ ДЕЯТЕЛИ</w:t>
            </w:r>
          </w:p>
        </w:tc>
      </w:tr>
      <w:tr>
        <w:tblPrEx>
          <w:shd w:val="clear" w:color="auto" w:fill="auto"/>
        </w:tblPrEx>
        <w:trPr>
          <w:trHeight w:val="1195" w:hRule="atLeast"/>
        </w:trPr>
        <w:tc>
          <w:tcPr>
            <w:tcW w:type="dxa" w:w="47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изгнание из Москвы польских интервентов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Соляной бунт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Стрелецкий бунт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1682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Хованский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Шуйский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Минин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4)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Морозов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Вам поручено подготовить развёрнутый ответ по теме «Народные движения середины — второй половины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Составьте план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которым Вы будете освещать эту тему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 должен содержать не менее трёх пунктов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Напишите краткое пояснение содержания люб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пункт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План с пояснениями должен отразить основные события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связанные с народными движениями середины — второй половины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XVII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С буквами">
    <w:name w:val="С букв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