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AD4" w:rsidRPr="002E1FB6" w:rsidRDefault="00071AD4" w:rsidP="00071AD4">
      <w:pPr>
        <w:spacing w:after="0" w:line="240" w:lineRule="auto"/>
        <w:ind w:left="590" w:right="714"/>
        <w:jc w:val="center"/>
        <w:rPr>
          <w:rFonts w:ascii="Times New Roman" w:eastAsia="Times New Roman" w:hAnsi="Times New Roman" w:cs="Times New Roman"/>
          <w:b/>
          <w:sz w:val="28"/>
          <w:szCs w:val="28"/>
        </w:rPr>
      </w:pPr>
      <w:r w:rsidRPr="002E1FB6">
        <w:rPr>
          <w:rFonts w:ascii="Times New Roman" w:eastAsia="Times New Roman" w:hAnsi="Times New Roman" w:cs="Times New Roman"/>
          <w:b/>
          <w:sz w:val="28"/>
          <w:szCs w:val="28"/>
        </w:rPr>
        <w:t>Диагностическая работа в 10 классе</w:t>
      </w:r>
    </w:p>
    <w:p w:rsidR="00071AD4" w:rsidRPr="002E1FB6" w:rsidRDefault="00071AD4" w:rsidP="00071AD4">
      <w:pPr>
        <w:spacing w:after="0" w:line="240" w:lineRule="auto"/>
        <w:ind w:left="590" w:right="71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ИСТОРИИ</w:t>
      </w:r>
    </w:p>
    <w:p w:rsidR="00071AD4" w:rsidRDefault="00071AD4" w:rsidP="00071AD4">
      <w:pPr>
        <w:spacing w:after="0" w:line="240" w:lineRule="auto"/>
        <w:jc w:val="both"/>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071AD4" w:rsidRDefault="00071AD4" w:rsidP="00071AD4">
      <w:pPr>
        <w:spacing w:after="0" w:line="240" w:lineRule="auto"/>
        <w:jc w:val="center"/>
        <w:rPr>
          <w:rFonts w:ascii="Times New Roman" w:hAnsi="Times New Roman" w:cs="Times New Roman"/>
          <w:b/>
          <w:sz w:val="28"/>
          <w:szCs w:val="28"/>
        </w:rPr>
      </w:pPr>
    </w:p>
    <w:p w:rsidR="00071AD4" w:rsidRPr="004518A3" w:rsidRDefault="00071AD4" w:rsidP="00071AD4">
      <w:pPr>
        <w:pStyle w:val="a5"/>
        <w:jc w:val="center"/>
        <w:rPr>
          <w:rFonts w:ascii="Times New Roman" w:hAnsi="Times New Roman" w:cs="Times New Roman"/>
          <w:b/>
          <w:sz w:val="28"/>
          <w:szCs w:val="28"/>
        </w:rPr>
      </w:pPr>
      <w:r w:rsidRPr="004518A3">
        <w:rPr>
          <w:rFonts w:ascii="Times New Roman" w:hAnsi="Times New Roman" w:cs="Times New Roman"/>
          <w:b/>
          <w:sz w:val="28"/>
          <w:szCs w:val="28"/>
        </w:rPr>
        <w:t>Инструкция по выполнению работы</w:t>
      </w:r>
    </w:p>
    <w:p w:rsidR="00071AD4" w:rsidRPr="004518A3" w:rsidRDefault="00071AD4" w:rsidP="00071AD4">
      <w:pPr>
        <w:pStyle w:val="a5"/>
        <w:jc w:val="center"/>
        <w:rPr>
          <w:rFonts w:ascii="Times New Roman" w:hAnsi="Times New Roman" w:cs="Times New Roman"/>
          <w:sz w:val="28"/>
          <w:szCs w:val="28"/>
        </w:rPr>
      </w:pPr>
    </w:p>
    <w:p w:rsidR="00071AD4" w:rsidRPr="004518A3" w:rsidRDefault="00071AD4" w:rsidP="00071AD4">
      <w:pPr>
        <w:pStyle w:val="a5"/>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Тренировочная работа состоит из двух частей, включающих в себя </w:t>
      </w:r>
      <w:r w:rsidR="00D72594">
        <w:rPr>
          <w:rFonts w:ascii="Times New Roman" w:hAnsi="Times New Roman" w:cs="Times New Roman"/>
          <w:sz w:val="28"/>
          <w:szCs w:val="28"/>
        </w:rPr>
        <w:br/>
      </w:r>
      <w:r w:rsidRPr="004518A3">
        <w:rPr>
          <w:rFonts w:ascii="Times New Roman" w:hAnsi="Times New Roman" w:cs="Times New Roman"/>
          <w:sz w:val="28"/>
          <w:szCs w:val="28"/>
        </w:rPr>
        <w:t xml:space="preserve">24 задания. Часть 1 содержит 17 заданий с кратким ответом, часть 2 содержит </w:t>
      </w:r>
      <w:bookmarkStart w:id="0" w:name="_GoBack"/>
      <w:bookmarkEnd w:id="0"/>
      <w:r w:rsidRPr="004518A3">
        <w:rPr>
          <w:rFonts w:ascii="Times New Roman" w:hAnsi="Times New Roman" w:cs="Times New Roman"/>
          <w:sz w:val="28"/>
          <w:szCs w:val="28"/>
        </w:rPr>
        <w:t>7 заданий с развёрнутым ответом.</w:t>
      </w:r>
    </w:p>
    <w:p w:rsidR="00071AD4" w:rsidRPr="004518A3" w:rsidRDefault="00071AD4" w:rsidP="00071AD4">
      <w:pPr>
        <w:pStyle w:val="a5"/>
        <w:ind w:firstLine="709"/>
        <w:jc w:val="both"/>
        <w:rPr>
          <w:rFonts w:ascii="Times New Roman" w:hAnsi="Times New Roman" w:cs="Times New Roman"/>
          <w:sz w:val="28"/>
          <w:szCs w:val="28"/>
        </w:rPr>
      </w:pPr>
      <w:r w:rsidRPr="004518A3">
        <w:rPr>
          <w:rFonts w:ascii="Times New Roman" w:hAnsi="Times New Roman" w:cs="Times New Roman"/>
          <w:sz w:val="28"/>
          <w:szCs w:val="28"/>
        </w:rPr>
        <w:t>На выполнение тренировочной работы по истории отводится 3 часа (180 минут).</w:t>
      </w:r>
    </w:p>
    <w:p w:rsidR="00071AD4" w:rsidRPr="004518A3" w:rsidRDefault="00071AD4" w:rsidP="00071AD4">
      <w:pPr>
        <w:pStyle w:val="a5"/>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Ответы к заданиям1-17 записываются в виде цифры,последовательности цифр или слова (словосочетания). Ответ запишите </w:t>
      </w:r>
      <w:r>
        <w:rPr>
          <w:rFonts w:ascii="Times New Roman" w:hAnsi="Times New Roman" w:cs="Times New Roman"/>
          <w:sz w:val="28"/>
          <w:szCs w:val="28"/>
        </w:rPr>
        <w:br/>
      </w:r>
      <w:r w:rsidRPr="004518A3">
        <w:rPr>
          <w:rFonts w:ascii="Times New Roman" w:hAnsi="Times New Roman" w:cs="Times New Roman"/>
          <w:sz w:val="28"/>
          <w:szCs w:val="28"/>
        </w:rPr>
        <w:t>в поле ответа в тексте работы.</w:t>
      </w:r>
    </w:p>
    <w:p w:rsidR="00071AD4" w:rsidRPr="004518A3" w:rsidRDefault="00071AD4" w:rsidP="00071AD4">
      <w:pPr>
        <w:pStyle w:val="a5"/>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К заданиям 18-24 следует дать развёрнутый ответ. Задания 18-20 предусматривают анализ исторического источника. Задания 21-24 предусматривают разные виды работы с историческим материалом: установление причинно-следственных связей (21), анализ исторического текста, поиск и исправление в нём ошибок (22), сравнение исторических событий и явлений (23), анализ исторической ситуации, связанной </w:t>
      </w:r>
      <w:r>
        <w:rPr>
          <w:rFonts w:ascii="Times New Roman" w:hAnsi="Times New Roman" w:cs="Times New Roman"/>
          <w:sz w:val="28"/>
          <w:szCs w:val="28"/>
        </w:rPr>
        <w:br/>
      </w:r>
      <w:r w:rsidRPr="004518A3">
        <w:rPr>
          <w:rFonts w:ascii="Times New Roman" w:hAnsi="Times New Roman" w:cs="Times New Roman"/>
          <w:sz w:val="28"/>
          <w:szCs w:val="28"/>
        </w:rPr>
        <w:t xml:space="preserve">с деятельностью исторической личности (24). Задания 18-24 выполняются </w:t>
      </w:r>
      <w:r>
        <w:rPr>
          <w:rFonts w:ascii="Times New Roman" w:hAnsi="Times New Roman" w:cs="Times New Roman"/>
          <w:sz w:val="28"/>
          <w:szCs w:val="28"/>
        </w:rPr>
        <w:br/>
      </w:r>
      <w:r w:rsidRPr="004518A3">
        <w:rPr>
          <w:rFonts w:ascii="Times New Roman" w:hAnsi="Times New Roman" w:cs="Times New Roman"/>
          <w:sz w:val="28"/>
          <w:szCs w:val="28"/>
        </w:rPr>
        <w:t>на отдельном листе.</w:t>
      </w:r>
    </w:p>
    <w:p w:rsidR="00071AD4" w:rsidRPr="004518A3" w:rsidRDefault="00071AD4" w:rsidP="00071AD4">
      <w:pPr>
        <w:pStyle w:val="a5"/>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Все записи выполняются яркими чёрными чернилами. Допускается использование </w:t>
      </w:r>
      <w:proofErr w:type="spellStart"/>
      <w:r w:rsidRPr="004518A3">
        <w:rPr>
          <w:rFonts w:ascii="Times New Roman" w:hAnsi="Times New Roman" w:cs="Times New Roman"/>
          <w:sz w:val="28"/>
          <w:szCs w:val="28"/>
        </w:rPr>
        <w:t>гелевой</w:t>
      </w:r>
      <w:proofErr w:type="spellEnd"/>
      <w:r w:rsidRPr="004518A3">
        <w:rPr>
          <w:rFonts w:ascii="Times New Roman" w:hAnsi="Times New Roman" w:cs="Times New Roman"/>
          <w:sz w:val="28"/>
          <w:szCs w:val="28"/>
        </w:rPr>
        <w:t xml:space="preserve"> или капиллярной ручки.</w:t>
      </w:r>
    </w:p>
    <w:p w:rsidR="00071AD4" w:rsidRPr="004518A3" w:rsidRDefault="00071AD4" w:rsidP="00071AD4">
      <w:pPr>
        <w:pStyle w:val="a5"/>
        <w:ind w:firstLine="709"/>
        <w:jc w:val="both"/>
        <w:rPr>
          <w:rFonts w:ascii="Times New Roman" w:hAnsi="Times New Roman" w:cs="Times New Roman"/>
          <w:sz w:val="28"/>
          <w:szCs w:val="28"/>
        </w:rPr>
      </w:pPr>
      <w:r w:rsidRPr="004518A3">
        <w:rPr>
          <w:rStyle w:val="313pt"/>
          <w:rFonts w:eastAsiaTheme="minorEastAsia"/>
          <w:sz w:val="28"/>
          <w:szCs w:val="28"/>
        </w:rPr>
        <w:t xml:space="preserve">При выполнении заданий можно пользоваться черновиком. </w:t>
      </w:r>
      <w:r w:rsidRPr="004518A3">
        <w:rPr>
          <w:rFonts w:ascii="Times New Roman" w:hAnsi="Times New Roman" w:cs="Times New Roman"/>
          <w:sz w:val="28"/>
          <w:szCs w:val="28"/>
        </w:rPr>
        <w:t>Записи в черновике не учитываются при оценивании работы.</w:t>
      </w:r>
    </w:p>
    <w:p w:rsidR="00071AD4" w:rsidRPr="004518A3" w:rsidRDefault="00071AD4" w:rsidP="00071AD4">
      <w:pPr>
        <w:pStyle w:val="a5"/>
        <w:ind w:firstLine="709"/>
        <w:jc w:val="both"/>
        <w:rPr>
          <w:rFonts w:ascii="Times New Roman" w:hAnsi="Times New Roman" w:cs="Times New Roman"/>
          <w:sz w:val="28"/>
          <w:szCs w:val="28"/>
        </w:rPr>
      </w:pPr>
      <w:r w:rsidRPr="004518A3">
        <w:rPr>
          <w:rFonts w:ascii="Times New Roman" w:hAnsi="Times New Roman" w:cs="Times New Roman"/>
          <w:sz w:val="28"/>
          <w:szCs w:val="28"/>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071AD4" w:rsidRDefault="00071AD4" w:rsidP="00071AD4">
      <w:pPr>
        <w:spacing w:after="0" w:line="240" w:lineRule="auto"/>
        <w:ind w:firstLine="709"/>
        <w:jc w:val="both"/>
        <w:rPr>
          <w:rFonts w:ascii="Times New Roman" w:hAnsi="Times New Roman" w:cs="Times New Roman"/>
          <w:b/>
          <w:sz w:val="28"/>
          <w:szCs w:val="28"/>
        </w:rPr>
      </w:pPr>
    </w:p>
    <w:p w:rsidR="00071AD4" w:rsidRDefault="00071AD4" w:rsidP="00071AD4">
      <w:pPr>
        <w:pStyle w:val="40"/>
        <w:shd w:val="clear" w:color="auto" w:fill="auto"/>
        <w:spacing w:before="0" w:line="280" w:lineRule="exact"/>
      </w:pPr>
      <w:r>
        <w:t>Желаем успеха!</w:t>
      </w: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Default="00071AD4" w:rsidP="00071AD4">
      <w:pPr>
        <w:spacing w:after="0" w:line="240" w:lineRule="auto"/>
        <w:jc w:val="center"/>
        <w:rPr>
          <w:rFonts w:ascii="Times New Roman" w:hAnsi="Times New Roman" w:cs="Times New Roman"/>
          <w:b/>
          <w:sz w:val="28"/>
          <w:szCs w:val="28"/>
        </w:rPr>
      </w:pPr>
    </w:p>
    <w:p w:rsidR="00071AD4" w:rsidRPr="004518A3" w:rsidRDefault="00071AD4" w:rsidP="00071AD4">
      <w:pPr>
        <w:spacing w:after="0" w:line="240" w:lineRule="auto"/>
        <w:jc w:val="center"/>
        <w:rPr>
          <w:rFonts w:ascii="Times New Roman" w:hAnsi="Times New Roman" w:cs="Times New Roman"/>
          <w:b/>
          <w:sz w:val="28"/>
          <w:szCs w:val="28"/>
        </w:rPr>
      </w:pPr>
      <w:r w:rsidRPr="004518A3">
        <w:rPr>
          <w:rFonts w:ascii="Times New Roman" w:hAnsi="Times New Roman" w:cs="Times New Roman"/>
          <w:b/>
          <w:sz w:val="28"/>
          <w:szCs w:val="28"/>
        </w:rPr>
        <w:t>Часть 1</w:t>
      </w:r>
    </w:p>
    <w:p w:rsidR="00071AD4" w:rsidRPr="00071AD4" w:rsidRDefault="00071AD4" w:rsidP="00071AD4">
      <w:pPr>
        <w:spacing w:after="0" w:line="240" w:lineRule="auto"/>
        <w:jc w:val="center"/>
        <w:rPr>
          <w:rFonts w:ascii="Times New Roman" w:hAnsi="Times New Roman" w:cs="Times New Roman"/>
          <w:sz w:val="16"/>
          <w:szCs w:val="28"/>
        </w:rPr>
      </w:pPr>
    </w:p>
    <w:tbl>
      <w:tblPr>
        <w:tblStyle w:val="a4"/>
        <w:tblW w:w="0" w:type="auto"/>
        <w:tblLook w:val="04A0"/>
      </w:tblPr>
      <w:tblGrid>
        <w:gridCol w:w="9570"/>
      </w:tblGrid>
      <w:tr w:rsidR="00071AD4" w:rsidTr="00417BD4">
        <w:tc>
          <w:tcPr>
            <w:tcW w:w="9570" w:type="dxa"/>
          </w:tcPr>
          <w:p w:rsidR="00071AD4" w:rsidRPr="004518A3" w:rsidRDefault="00071AD4" w:rsidP="00417BD4">
            <w:pPr>
              <w:jc w:val="both"/>
              <w:rPr>
                <w:rFonts w:ascii="Times New Roman" w:hAnsi="Times New Roman" w:cs="Times New Roman"/>
                <w:b/>
                <w:i/>
                <w:sz w:val="28"/>
                <w:szCs w:val="28"/>
              </w:rPr>
            </w:pPr>
            <w:r w:rsidRPr="004518A3">
              <w:rPr>
                <w:rFonts w:ascii="Times New Roman" w:hAnsi="Times New Roman" w:cs="Times New Roman"/>
                <w:b/>
                <w:i/>
                <w:sz w:val="28"/>
                <w:szCs w:val="28"/>
              </w:rPr>
              <w:t>Ответами к заданиям 1–17 являются цифра, последовательность цифр или слово (словосочетание). Имена российских государей следует писать только буквами (например: Николай Второй).</w:t>
            </w:r>
          </w:p>
        </w:tc>
      </w:tr>
    </w:tbl>
    <w:p w:rsidR="00071AD4" w:rsidRPr="00071AD4" w:rsidRDefault="00071AD4" w:rsidP="00071AD4">
      <w:pPr>
        <w:pStyle w:val="a3"/>
        <w:spacing w:after="0" w:line="240" w:lineRule="auto"/>
        <w:ind w:left="0"/>
        <w:jc w:val="both"/>
        <w:rPr>
          <w:rFonts w:ascii="Times New Roman" w:hAnsi="Times New Roman" w:cs="Times New Roman"/>
          <w:szCs w:val="28"/>
        </w:rPr>
      </w:pPr>
    </w:p>
    <w:p w:rsidR="00071AD4" w:rsidRPr="004518A3" w:rsidRDefault="00071AD4" w:rsidP="00071AD4">
      <w:pPr>
        <w:pStyle w:val="a3"/>
        <w:numPr>
          <w:ilvl w:val="0"/>
          <w:numId w:val="1"/>
        </w:numPr>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tbl>
      <w:tblPr>
        <w:tblStyle w:val="a4"/>
        <w:tblW w:w="0" w:type="auto"/>
        <w:tblInd w:w="1080" w:type="dxa"/>
        <w:tblLook w:val="04A0"/>
      </w:tblPr>
      <w:tblGrid>
        <w:gridCol w:w="4330"/>
        <w:gridCol w:w="4160"/>
      </w:tblGrid>
      <w:tr w:rsidR="00071AD4" w:rsidRPr="004518A3" w:rsidTr="00417BD4">
        <w:tc>
          <w:tcPr>
            <w:tcW w:w="4785"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СОБЫТИЕ </w:t>
            </w:r>
          </w:p>
        </w:tc>
        <w:tc>
          <w:tcPr>
            <w:tcW w:w="478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ГОД</w:t>
            </w:r>
          </w:p>
        </w:tc>
      </w:tr>
      <w:tr w:rsidR="00071AD4" w:rsidRPr="004518A3" w:rsidTr="00417BD4">
        <w:tc>
          <w:tcPr>
            <w:tcW w:w="4785"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А) заключение </w:t>
            </w:r>
            <w:proofErr w:type="spellStart"/>
            <w:r w:rsidRPr="004518A3">
              <w:rPr>
                <w:rFonts w:ascii="Times New Roman" w:hAnsi="Times New Roman" w:cs="Times New Roman"/>
                <w:sz w:val="28"/>
                <w:szCs w:val="28"/>
              </w:rPr>
              <w:t>Столбовского</w:t>
            </w:r>
            <w:proofErr w:type="spellEnd"/>
            <w:r w:rsidRPr="004518A3">
              <w:rPr>
                <w:rFonts w:ascii="Times New Roman" w:hAnsi="Times New Roman" w:cs="Times New Roman"/>
                <w:sz w:val="28"/>
                <w:szCs w:val="28"/>
              </w:rPr>
              <w:t xml:space="preserve"> мира между Россией и Швецией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Б) съезд князей в </w:t>
            </w:r>
            <w:proofErr w:type="spellStart"/>
            <w:r w:rsidRPr="004518A3">
              <w:rPr>
                <w:rFonts w:ascii="Times New Roman" w:hAnsi="Times New Roman" w:cs="Times New Roman"/>
                <w:sz w:val="28"/>
                <w:szCs w:val="28"/>
              </w:rPr>
              <w:t>Любече</w:t>
            </w:r>
            <w:proofErr w:type="spellEnd"/>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 дарование конституции Царству Польскому</w:t>
            </w:r>
          </w:p>
        </w:tc>
        <w:tc>
          <w:tcPr>
            <w:tcW w:w="478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1097 г.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1327 г.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3) 1617 г.</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4) 1815 г.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5) 1878 г.</w:t>
            </w:r>
          </w:p>
        </w:tc>
      </w:tr>
    </w:tbl>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Запишите в таблицу выбранные цифры под соответствующими буквами.</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Ответ: </w:t>
      </w:r>
    </w:p>
    <w:tbl>
      <w:tblPr>
        <w:tblStyle w:val="a4"/>
        <w:tblW w:w="0" w:type="auto"/>
        <w:tblInd w:w="720" w:type="dxa"/>
        <w:tblLook w:val="04A0"/>
      </w:tblPr>
      <w:tblGrid>
        <w:gridCol w:w="2951"/>
        <w:gridCol w:w="2948"/>
        <w:gridCol w:w="2951"/>
      </w:tblGrid>
      <w:tr w:rsidR="00071AD4" w:rsidRPr="004518A3" w:rsidTr="00417BD4">
        <w:tc>
          <w:tcPr>
            <w:tcW w:w="3190"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А </w:t>
            </w:r>
          </w:p>
        </w:tc>
        <w:tc>
          <w:tcPr>
            <w:tcW w:w="3190"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Б</w:t>
            </w:r>
          </w:p>
        </w:tc>
        <w:tc>
          <w:tcPr>
            <w:tcW w:w="3191"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w:t>
            </w:r>
          </w:p>
        </w:tc>
      </w:tr>
      <w:tr w:rsidR="00071AD4" w:rsidRPr="004518A3" w:rsidTr="00417BD4">
        <w:tc>
          <w:tcPr>
            <w:tcW w:w="3190" w:type="dxa"/>
          </w:tcPr>
          <w:p w:rsidR="00071AD4" w:rsidRPr="004518A3" w:rsidRDefault="00071AD4" w:rsidP="00417BD4">
            <w:pPr>
              <w:pStyle w:val="a3"/>
              <w:ind w:left="0"/>
              <w:jc w:val="both"/>
              <w:rPr>
                <w:rFonts w:ascii="Times New Roman" w:hAnsi="Times New Roman" w:cs="Times New Roman"/>
                <w:sz w:val="28"/>
                <w:szCs w:val="28"/>
              </w:rPr>
            </w:pPr>
          </w:p>
        </w:tc>
        <w:tc>
          <w:tcPr>
            <w:tcW w:w="3190" w:type="dxa"/>
          </w:tcPr>
          <w:p w:rsidR="00071AD4" w:rsidRPr="004518A3" w:rsidRDefault="00071AD4" w:rsidP="00417BD4">
            <w:pPr>
              <w:pStyle w:val="a3"/>
              <w:ind w:left="0"/>
              <w:jc w:val="both"/>
              <w:rPr>
                <w:rFonts w:ascii="Times New Roman" w:hAnsi="Times New Roman" w:cs="Times New Roman"/>
                <w:sz w:val="28"/>
                <w:szCs w:val="28"/>
              </w:rPr>
            </w:pPr>
          </w:p>
        </w:tc>
        <w:tc>
          <w:tcPr>
            <w:tcW w:w="3191" w:type="dxa"/>
          </w:tcPr>
          <w:p w:rsidR="00071AD4" w:rsidRPr="004518A3" w:rsidRDefault="00071AD4" w:rsidP="00417BD4">
            <w:pPr>
              <w:pStyle w:val="a3"/>
              <w:ind w:left="0"/>
              <w:jc w:val="both"/>
              <w:rPr>
                <w:rFonts w:ascii="Times New Roman" w:hAnsi="Times New Roman" w:cs="Times New Roman"/>
                <w:sz w:val="28"/>
                <w:szCs w:val="28"/>
              </w:rPr>
            </w:pPr>
          </w:p>
        </w:tc>
      </w:tr>
    </w:tbl>
    <w:p w:rsidR="00071AD4" w:rsidRPr="00071AD4" w:rsidRDefault="00071AD4" w:rsidP="00071AD4">
      <w:pPr>
        <w:pStyle w:val="a3"/>
        <w:spacing w:after="0" w:line="240" w:lineRule="auto"/>
        <w:ind w:left="0"/>
        <w:jc w:val="both"/>
        <w:rPr>
          <w:rFonts w:ascii="Times New Roman" w:hAnsi="Times New Roman" w:cs="Times New Roman"/>
          <w:sz w:val="1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начало составления Русской Правды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крещение Руси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3) разгром Хазарского каганата</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4) захват Киева Олегом Вещим</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Ответ: </w:t>
      </w:r>
    </w:p>
    <w:tbl>
      <w:tblPr>
        <w:tblStyle w:val="a4"/>
        <w:tblW w:w="0" w:type="auto"/>
        <w:tblInd w:w="720" w:type="dxa"/>
        <w:tblLook w:val="04A0"/>
      </w:tblPr>
      <w:tblGrid>
        <w:gridCol w:w="2211"/>
        <w:gridCol w:w="2213"/>
        <w:gridCol w:w="2213"/>
        <w:gridCol w:w="2213"/>
      </w:tblGrid>
      <w:tr w:rsidR="00071AD4" w:rsidRPr="004518A3" w:rsidTr="00417BD4">
        <w:tc>
          <w:tcPr>
            <w:tcW w:w="2392" w:type="dxa"/>
          </w:tcPr>
          <w:p w:rsidR="00071AD4" w:rsidRPr="004518A3" w:rsidRDefault="00071AD4" w:rsidP="00417BD4">
            <w:pPr>
              <w:pStyle w:val="a3"/>
              <w:ind w:left="0"/>
              <w:jc w:val="both"/>
              <w:rPr>
                <w:rFonts w:ascii="Times New Roman" w:hAnsi="Times New Roman" w:cs="Times New Roman"/>
                <w:sz w:val="28"/>
                <w:szCs w:val="28"/>
              </w:rPr>
            </w:pPr>
          </w:p>
        </w:tc>
        <w:tc>
          <w:tcPr>
            <w:tcW w:w="2393" w:type="dxa"/>
          </w:tcPr>
          <w:p w:rsidR="00071AD4" w:rsidRPr="004518A3" w:rsidRDefault="00071AD4" w:rsidP="00417BD4">
            <w:pPr>
              <w:pStyle w:val="a3"/>
              <w:ind w:left="0"/>
              <w:jc w:val="both"/>
              <w:rPr>
                <w:rFonts w:ascii="Times New Roman" w:hAnsi="Times New Roman" w:cs="Times New Roman"/>
                <w:sz w:val="28"/>
                <w:szCs w:val="28"/>
              </w:rPr>
            </w:pPr>
          </w:p>
        </w:tc>
        <w:tc>
          <w:tcPr>
            <w:tcW w:w="2393" w:type="dxa"/>
          </w:tcPr>
          <w:p w:rsidR="00071AD4" w:rsidRPr="004518A3" w:rsidRDefault="00071AD4" w:rsidP="00417BD4">
            <w:pPr>
              <w:pStyle w:val="a3"/>
              <w:ind w:left="0"/>
              <w:jc w:val="both"/>
              <w:rPr>
                <w:rFonts w:ascii="Times New Roman" w:hAnsi="Times New Roman" w:cs="Times New Roman"/>
                <w:sz w:val="28"/>
                <w:szCs w:val="28"/>
              </w:rPr>
            </w:pPr>
          </w:p>
        </w:tc>
        <w:tc>
          <w:tcPr>
            <w:tcW w:w="2393" w:type="dxa"/>
          </w:tcPr>
          <w:p w:rsidR="00071AD4" w:rsidRPr="004518A3" w:rsidRDefault="00071AD4" w:rsidP="00417BD4">
            <w:pPr>
              <w:pStyle w:val="a3"/>
              <w:ind w:left="0"/>
              <w:jc w:val="both"/>
              <w:rPr>
                <w:rFonts w:ascii="Times New Roman" w:hAnsi="Times New Roman" w:cs="Times New Roman"/>
                <w:sz w:val="28"/>
                <w:szCs w:val="28"/>
              </w:rPr>
            </w:pPr>
          </w:p>
        </w:tc>
      </w:tr>
    </w:tbl>
    <w:p w:rsidR="00071AD4" w:rsidRPr="00071AD4" w:rsidRDefault="00071AD4" w:rsidP="00071AD4">
      <w:pPr>
        <w:pStyle w:val="a3"/>
        <w:spacing w:after="0" w:line="240" w:lineRule="auto"/>
        <w:ind w:left="0"/>
        <w:jc w:val="both"/>
        <w:rPr>
          <w:rFonts w:ascii="Times New Roman" w:hAnsi="Times New Roman" w:cs="Times New Roman"/>
          <w:sz w:val="20"/>
          <w:szCs w:val="28"/>
        </w:rPr>
      </w:pPr>
    </w:p>
    <w:p w:rsidR="00071AD4"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3.Запишите термин, о котором идёт речь. Созданная в ходе судебной реформы 1864 г. особая подсистема российской судебной системы, особенностями которой являлись выборность, срочность и </w:t>
      </w:r>
      <w:proofErr w:type="spellStart"/>
      <w:r w:rsidRPr="004518A3">
        <w:rPr>
          <w:rFonts w:ascii="Times New Roman" w:hAnsi="Times New Roman" w:cs="Times New Roman"/>
          <w:sz w:val="28"/>
          <w:szCs w:val="28"/>
        </w:rPr>
        <w:t>всесословность</w:t>
      </w:r>
      <w:proofErr w:type="spellEnd"/>
      <w:r w:rsidRPr="004518A3">
        <w:rPr>
          <w:rFonts w:ascii="Times New Roman" w:hAnsi="Times New Roman" w:cs="Times New Roman"/>
          <w:sz w:val="28"/>
          <w:szCs w:val="28"/>
        </w:rPr>
        <w:t>, а компетенция ограничивалась мелкими уголовными и гражданскими делами. Ответ: ___________________________.</w:t>
      </w:r>
    </w:p>
    <w:p w:rsidR="00071AD4" w:rsidRPr="00071AD4" w:rsidRDefault="00071AD4" w:rsidP="00071AD4">
      <w:pPr>
        <w:spacing w:after="0" w:line="240" w:lineRule="auto"/>
        <w:jc w:val="both"/>
        <w:rPr>
          <w:rFonts w:ascii="Times New Roman" w:hAnsi="Times New Roman" w:cs="Times New Roman"/>
          <w:szCs w:val="28"/>
        </w:rPr>
      </w:pP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4.Какие из перечисленных событий (процессов) относятся к периоду Смутного времени? Выберите два события (процесса) и запишите цифры, под которыми они указаны.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1) битва при Клушине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2) восстание под предводительством К.А. Булавина</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3) свержение Лжедмитрия I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4) подписание </w:t>
      </w:r>
      <w:proofErr w:type="spellStart"/>
      <w:r w:rsidRPr="004518A3">
        <w:rPr>
          <w:rFonts w:ascii="Times New Roman" w:hAnsi="Times New Roman" w:cs="Times New Roman"/>
          <w:sz w:val="28"/>
          <w:szCs w:val="28"/>
        </w:rPr>
        <w:t>Поляновского</w:t>
      </w:r>
      <w:proofErr w:type="spellEnd"/>
      <w:r w:rsidRPr="004518A3">
        <w:rPr>
          <w:rFonts w:ascii="Times New Roman" w:hAnsi="Times New Roman" w:cs="Times New Roman"/>
          <w:sz w:val="28"/>
          <w:szCs w:val="28"/>
        </w:rPr>
        <w:t xml:space="preserve"> мирного договора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5) Азовское сидение казаков </w:t>
      </w:r>
    </w:p>
    <w:p w:rsidR="00071AD4" w:rsidRPr="004518A3" w:rsidRDefault="00913E25"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tbl>
      <w:tblPr>
        <w:tblStyle w:val="a4"/>
        <w:tblW w:w="0" w:type="auto"/>
        <w:tblInd w:w="644" w:type="dxa"/>
        <w:tblLook w:val="04A0"/>
      </w:tblPr>
      <w:tblGrid>
        <w:gridCol w:w="4463"/>
        <w:gridCol w:w="4463"/>
      </w:tblGrid>
      <w:tr w:rsidR="00071AD4" w:rsidRPr="004518A3" w:rsidTr="00417BD4">
        <w:tc>
          <w:tcPr>
            <w:tcW w:w="4785" w:type="dxa"/>
          </w:tcPr>
          <w:p w:rsidR="00071AD4" w:rsidRPr="004518A3" w:rsidRDefault="00071AD4" w:rsidP="00417BD4">
            <w:pPr>
              <w:pStyle w:val="a3"/>
              <w:ind w:left="0"/>
              <w:jc w:val="both"/>
              <w:rPr>
                <w:rFonts w:ascii="Times New Roman" w:hAnsi="Times New Roman" w:cs="Times New Roman"/>
                <w:sz w:val="28"/>
                <w:szCs w:val="28"/>
              </w:rPr>
            </w:pPr>
          </w:p>
        </w:tc>
        <w:tc>
          <w:tcPr>
            <w:tcW w:w="4786" w:type="dxa"/>
          </w:tcPr>
          <w:p w:rsidR="00071AD4" w:rsidRPr="004518A3" w:rsidRDefault="00071AD4" w:rsidP="00417BD4">
            <w:pPr>
              <w:pStyle w:val="a3"/>
              <w:ind w:left="0"/>
              <w:jc w:val="both"/>
              <w:rPr>
                <w:rFonts w:ascii="Times New Roman" w:hAnsi="Times New Roman" w:cs="Times New Roman"/>
                <w:sz w:val="28"/>
                <w:szCs w:val="28"/>
              </w:rPr>
            </w:pPr>
          </w:p>
        </w:tc>
      </w:tr>
    </w:tbl>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5.  Ниже приведён перечень терминов (названий). Все они, за исключением одного, относятся к периоду правления Елизаветы Петровны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1) Правительствующий сенат;        2) Вольное экономическое общество;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3) коллегии;      4) рекрут;     5) губерния.</w:t>
      </w:r>
    </w:p>
    <w:p w:rsidR="00071AD4"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Найдите и запишите порядковый номер термина (названия), «выпадающего» из данного ряда.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Pr="00071AD4" w:rsidRDefault="00071AD4" w:rsidP="00071AD4">
      <w:pPr>
        <w:spacing w:after="0" w:line="240" w:lineRule="auto"/>
        <w:jc w:val="both"/>
        <w:rPr>
          <w:rFonts w:ascii="Times New Roman" w:hAnsi="Times New Roman" w:cs="Times New Roman"/>
          <w:sz w:val="16"/>
          <w:szCs w:val="28"/>
        </w:rPr>
      </w:pP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6.Прочитайте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1) Княжеская коалиция, действовавшая по инициативе Андрея Боголюбского, взяла штурмом Киев и разграбила его.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2) В XII веке происходил упадок Киевского княжества. </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3) Хан </w:t>
      </w:r>
      <w:proofErr w:type="spellStart"/>
      <w:r w:rsidRPr="004518A3">
        <w:rPr>
          <w:rFonts w:ascii="Times New Roman" w:hAnsi="Times New Roman" w:cs="Times New Roman"/>
          <w:sz w:val="28"/>
          <w:szCs w:val="28"/>
        </w:rPr>
        <w:t>Котян</w:t>
      </w:r>
      <w:proofErr w:type="spellEnd"/>
      <w:r w:rsidRPr="004518A3">
        <w:rPr>
          <w:rFonts w:ascii="Times New Roman" w:hAnsi="Times New Roman" w:cs="Times New Roman"/>
          <w:sz w:val="28"/>
          <w:szCs w:val="28"/>
        </w:rPr>
        <w:t xml:space="preserve"> вместе с другими половецкими ханами обратился за помощью к своему зятю, галицкому князю Мстиславу Мстиславовичу, прося помощи в борьбе с монголами.</w:t>
      </w:r>
    </w:p>
    <w:p w:rsidR="00071AD4" w:rsidRPr="004518A3" w:rsidRDefault="00071AD4" w:rsidP="00071AD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4) К XIII веку половцы не представляли угрозы для русских княжеств.</w:t>
      </w:r>
    </w:p>
    <w:tbl>
      <w:tblPr>
        <w:tblStyle w:val="a4"/>
        <w:tblW w:w="0" w:type="auto"/>
        <w:tblInd w:w="644" w:type="dxa"/>
        <w:tblLook w:val="04A0"/>
      </w:tblPr>
      <w:tblGrid>
        <w:gridCol w:w="1533"/>
        <w:gridCol w:w="1511"/>
        <w:gridCol w:w="1493"/>
        <w:gridCol w:w="1384"/>
        <w:gridCol w:w="1511"/>
        <w:gridCol w:w="1494"/>
      </w:tblGrid>
      <w:tr w:rsidR="00071AD4" w:rsidRPr="004518A3" w:rsidTr="00417BD4">
        <w:tc>
          <w:tcPr>
            <w:tcW w:w="1534" w:type="dxa"/>
            <w:tcBorders>
              <w:top w:val="nil"/>
              <w:left w:val="nil"/>
              <w:bottom w:val="nil"/>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7393" w:type="dxa"/>
            <w:gridSpan w:val="5"/>
            <w:tcBorders>
              <w:top w:val="single" w:sz="4" w:space="0" w:color="auto"/>
              <w:lef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Номер предложения, содержащего</w:t>
            </w:r>
          </w:p>
        </w:tc>
      </w:tr>
      <w:tr w:rsidR="00071AD4" w:rsidRPr="004518A3" w:rsidTr="00417BD4">
        <w:tc>
          <w:tcPr>
            <w:tcW w:w="1534" w:type="dxa"/>
            <w:tcBorders>
              <w:top w:val="nil"/>
              <w:left w:val="nil"/>
              <w:bottom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1511" w:type="dxa"/>
            <w:tcBorders>
              <w:left w:val="single" w:sz="4" w:space="0" w:color="auto"/>
              <w:bottom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тезис 1</w:t>
            </w:r>
          </w:p>
        </w:tc>
        <w:tc>
          <w:tcPr>
            <w:tcW w:w="1493" w:type="dxa"/>
            <w:tcBorders>
              <w:top w:val="single" w:sz="4" w:space="0" w:color="auto"/>
              <w:left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факт 1</w:t>
            </w:r>
          </w:p>
        </w:tc>
        <w:tc>
          <w:tcPr>
            <w:tcW w:w="1384" w:type="dxa"/>
            <w:tcBorders>
              <w:top w:val="nil"/>
              <w:left w:val="single" w:sz="4" w:space="0" w:color="auto"/>
              <w:bottom w:val="nil"/>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1511" w:type="dxa"/>
            <w:tcBorders>
              <w:top w:val="single" w:sz="4" w:space="0" w:color="auto"/>
              <w:left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тезис 2</w:t>
            </w:r>
          </w:p>
        </w:tc>
        <w:tc>
          <w:tcPr>
            <w:tcW w:w="1494" w:type="dxa"/>
            <w:tcBorders>
              <w:lef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факт 2</w:t>
            </w:r>
          </w:p>
        </w:tc>
      </w:tr>
      <w:tr w:rsidR="00071AD4" w:rsidRPr="004518A3" w:rsidTr="00417BD4">
        <w:tc>
          <w:tcPr>
            <w:tcW w:w="1534" w:type="dxa"/>
            <w:tcBorders>
              <w:top w:val="single" w:sz="4" w:space="0" w:color="auto"/>
              <w:left w:val="single" w:sz="4" w:space="0" w:color="auto"/>
              <w:bottom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Ответ:</w:t>
            </w:r>
          </w:p>
        </w:tc>
        <w:tc>
          <w:tcPr>
            <w:tcW w:w="1511" w:type="dxa"/>
            <w:tcBorders>
              <w:top w:val="single" w:sz="4" w:space="0" w:color="auto"/>
              <w:left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1493" w:type="dxa"/>
            <w:tcBorders>
              <w:left w:val="single" w:sz="4" w:space="0" w:color="auto"/>
              <w:bottom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1384" w:type="dxa"/>
            <w:tcBorders>
              <w:top w:val="nil"/>
              <w:left w:val="single" w:sz="4" w:space="0" w:color="auto"/>
              <w:bottom w:val="nil"/>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1511" w:type="dxa"/>
            <w:tcBorders>
              <w:left w:val="single" w:sz="4" w:space="0" w:color="auto"/>
              <w:bottom w:val="single" w:sz="4" w:space="0" w:color="auto"/>
              <w:righ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c>
          <w:tcPr>
            <w:tcW w:w="1494" w:type="dxa"/>
            <w:tcBorders>
              <w:left w:val="single" w:sz="4" w:space="0" w:color="auto"/>
            </w:tcBorders>
          </w:tcPr>
          <w:p w:rsidR="00071AD4" w:rsidRPr="004518A3" w:rsidRDefault="00071AD4" w:rsidP="00417BD4">
            <w:pPr>
              <w:pStyle w:val="a3"/>
              <w:ind w:left="0"/>
              <w:jc w:val="both"/>
              <w:rPr>
                <w:rFonts w:ascii="Times New Roman" w:hAnsi="Times New Roman" w:cs="Times New Roman"/>
                <w:sz w:val="28"/>
                <w:szCs w:val="28"/>
              </w:rPr>
            </w:pPr>
          </w:p>
        </w:tc>
      </w:tr>
    </w:tbl>
    <w:p w:rsidR="00071AD4" w:rsidRPr="00071AD4" w:rsidRDefault="00071AD4" w:rsidP="00071AD4">
      <w:pPr>
        <w:pStyle w:val="a3"/>
        <w:spacing w:after="0" w:line="240" w:lineRule="auto"/>
        <w:ind w:left="0"/>
        <w:jc w:val="both"/>
        <w:rPr>
          <w:rFonts w:ascii="Times New Roman" w:hAnsi="Times New Roman" w:cs="Times New Roman"/>
          <w:sz w:val="20"/>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7.Используя данные статистической таблицы, завершите представленные ниже суждения, соотнеся их начала и варианты завершения. </w:t>
      </w:r>
    </w:p>
    <w:p w:rsidR="00071AD4" w:rsidRPr="004518A3" w:rsidRDefault="00071AD4" w:rsidP="00071AD4">
      <w:pPr>
        <w:pStyle w:val="a3"/>
        <w:spacing w:after="0" w:line="240" w:lineRule="auto"/>
        <w:ind w:left="0"/>
        <w:jc w:val="both"/>
        <w:rPr>
          <w:rFonts w:ascii="Times New Roman" w:hAnsi="Times New Roman" w:cs="Times New Roman"/>
          <w:b/>
          <w:i/>
          <w:sz w:val="28"/>
          <w:szCs w:val="28"/>
        </w:rPr>
      </w:pPr>
      <w:r w:rsidRPr="004518A3">
        <w:rPr>
          <w:rFonts w:ascii="Times New Roman" w:hAnsi="Times New Roman" w:cs="Times New Roman"/>
          <w:b/>
          <w:i/>
          <w:sz w:val="28"/>
          <w:szCs w:val="28"/>
        </w:rPr>
        <w:t>Вывоз товаров из России (в процентах)</w:t>
      </w:r>
    </w:p>
    <w:tbl>
      <w:tblPr>
        <w:tblStyle w:val="a4"/>
        <w:tblW w:w="0" w:type="auto"/>
        <w:tblInd w:w="644" w:type="dxa"/>
        <w:tblLook w:val="04A0"/>
      </w:tblPr>
      <w:tblGrid>
        <w:gridCol w:w="2865"/>
        <w:gridCol w:w="2127"/>
        <w:gridCol w:w="2126"/>
        <w:gridCol w:w="1808"/>
      </w:tblGrid>
      <w:tr w:rsidR="00071AD4" w:rsidRPr="004518A3" w:rsidTr="00417BD4">
        <w:tc>
          <w:tcPr>
            <w:tcW w:w="2866" w:type="dxa"/>
          </w:tcPr>
          <w:p w:rsidR="00071AD4" w:rsidRPr="004518A3" w:rsidRDefault="00071AD4" w:rsidP="00417BD4">
            <w:pPr>
              <w:pStyle w:val="a3"/>
              <w:ind w:left="0"/>
              <w:jc w:val="both"/>
              <w:rPr>
                <w:rFonts w:ascii="Times New Roman" w:hAnsi="Times New Roman" w:cs="Times New Roman"/>
                <w:sz w:val="28"/>
                <w:szCs w:val="28"/>
              </w:rPr>
            </w:pPr>
          </w:p>
        </w:tc>
        <w:tc>
          <w:tcPr>
            <w:tcW w:w="212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1886–1890 гг.</w:t>
            </w:r>
          </w:p>
        </w:tc>
        <w:tc>
          <w:tcPr>
            <w:tcW w:w="212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1906–1910 гг.</w:t>
            </w:r>
          </w:p>
        </w:tc>
        <w:tc>
          <w:tcPr>
            <w:tcW w:w="1808"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1913 г.</w:t>
            </w:r>
          </w:p>
        </w:tc>
      </w:tr>
      <w:tr w:rsidR="00071AD4" w:rsidRPr="004518A3" w:rsidTr="00417BD4">
        <w:tc>
          <w:tcPr>
            <w:tcW w:w="286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 Германию</w:t>
            </w:r>
          </w:p>
        </w:tc>
        <w:tc>
          <w:tcPr>
            <w:tcW w:w="212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24,8 </w:t>
            </w:r>
          </w:p>
        </w:tc>
        <w:tc>
          <w:tcPr>
            <w:tcW w:w="212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27,1</w:t>
            </w:r>
          </w:p>
        </w:tc>
        <w:tc>
          <w:tcPr>
            <w:tcW w:w="1808"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29,8</w:t>
            </w:r>
          </w:p>
        </w:tc>
      </w:tr>
      <w:tr w:rsidR="00071AD4" w:rsidRPr="004518A3" w:rsidTr="00417BD4">
        <w:tc>
          <w:tcPr>
            <w:tcW w:w="286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 Великобританию</w:t>
            </w:r>
          </w:p>
        </w:tc>
        <w:tc>
          <w:tcPr>
            <w:tcW w:w="212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32,9 </w:t>
            </w:r>
          </w:p>
        </w:tc>
        <w:tc>
          <w:tcPr>
            <w:tcW w:w="212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21,2</w:t>
            </w:r>
          </w:p>
        </w:tc>
        <w:tc>
          <w:tcPr>
            <w:tcW w:w="1808"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17,6</w:t>
            </w:r>
          </w:p>
        </w:tc>
      </w:tr>
      <w:tr w:rsidR="00071AD4" w:rsidRPr="004518A3" w:rsidTr="00417BD4">
        <w:tc>
          <w:tcPr>
            <w:tcW w:w="286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Во Францию</w:t>
            </w:r>
          </w:p>
        </w:tc>
        <w:tc>
          <w:tcPr>
            <w:tcW w:w="212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6,7 </w:t>
            </w:r>
          </w:p>
        </w:tc>
        <w:tc>
          <w:tcPr>
            <w:tcW w:w="212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6,6</w:t>
            </w:r>
          </w:p>
        </w:tc>
        <w:tc>
          <w:tcPr>
            <w:tcW w:w="1808"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6,7</w:t>
            </w:r>
          </w:p>
        </w:tc>
      </w:tr>
      <w:tr w:rsidR="00071AD4" w:rsidRPr="004518A3" w:rsidTr="00417BD4">
        <w:tc>
          <w:tcPr>
            <w:tcW w:w="286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 США</w:t>
            </w:r>
          </w:p>
        </w:tc>
        <w:tc>
          <w:tcPr>
            <w:tcW w:w="212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0,1 </w:t>
            </w:r>
          </w:p>
        </w:tc>
        <w:tc>
          <w:tcPr>
            <w:tcW w:w="212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0,6</w:t>
            </w:r>
          </w:p>
        </w:tc>
        <w:tc>
          <w:tcPr>
            <w:tcW w:w="1808"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0,9</w:t>
            </w:r>
          </w:p>
        </w:tc>
      </w:tr>
    </w:tbl>
    <w:p w:rsidR="00071AD4" w:rsidRPr="00071AD4" w:rsidRDefault="00071AD4" w:rsidP="00071AD4">
      <w:pPr>
        <w:pStyle w:val="a3"/>
        <w:spacing w:after="0" w:line="240" w:lineRule="auto"/>
        <w:ind w:left="0"/>
        <w:jc w:val="both"/>
        <w:rPr>
          <w:rFonts w:ascii="Times New Roman" w:hAnsi="Times New Roman" w:cs="Times New Roman"/>
          <w:sz w:val="20"/>
          <w:szCs w:val="28"/>
        </w:rPr>
      </w:pPr>
    </w:p>
    <w:tbl>
      <w:tblPr>
        <w:tblStyle w:val="a4"/>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5"/>
        <w:gridCol w:w="4491"/>
      </w:tblGrid>
      <w:tr w:rsidR="00071AD4" w:rsidRPr="004518A3" w:rsidTr="00417BD4">
        <w:tc>
          <w:tcPr>
            <w:tcW w:w="4785"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НАЧАЛО СУЖДЕНИЯ</w:t>
            </w:r>
          </w:p>
        </w:tc>
        <w:tc>
          <w:tcPr>
            <w:tcW w:w="478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ВАРИАНТ ЗАВЕРШЕНИЯ СУЖДЕНИЯ</w:t>
            </w:r>
          </w:p>
        </w:tc>
      </w:tr>
      <w:tr w:rsidR="00071AD4" w:rsidRPr="004518A3" w:rsidTr="00417BD4">
        <w:tc>
          <w:tcPr>
            <w:tcW w:w="4785"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А) С 1886г. по 1913 г. постоянно сокращалась доля товаров, вывозимых в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Б) Доля товаров, вывозимых в Германию, </w:t>
            </w:r>
          </w:p>
          <w:p w:rsidR="00071AD4"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 Менее сотой части российского экспорта в 1886–1913 гг. составляли товары, вывозимые в</w:t>
            </w:r>
          </w:p>
          <w:p w:rsidR="00071AD4" w:rsidRDefault="00071AD4" w:rsidP="00417BD4">
            <w:pPr>
              <w:pStyle w:val="a3"/>
              <w:ind w:left="0"/>
              <w:jc w:val="both"/>
              <w:rPr>
                <w:rFonts w:ascii="Times New Roman" w:hAnsi="Times New Roman" w:cs="Times New Roman"/>
                <w:sz w:val="28"/>
                <w:szCs w:val="28"/>
              </w:rPr>
            </w:pPr>
          </w:p>
          <w:p w:rsidR="00071AD4" w:rsidRPr="004518A3" w:rsidRDefault="00071AD4" w:rsidP="00417BD4">
            <w:pPr>
              <w:pStyle w:val="a3"/>
              <w:ind w:left="0"/>
              <w:jc w:val="both"/>
              <w:rPr>
                <w:rFonts w:ascii="Times New Roman" w:hAnsi="Times New Roman" w:cs="Times New Roman"/>
                <w:sz w:val="28"/>
                <w:szCs w:val="28"/>
              </w:rPr>
            </w:pPr>
          </w:p>
        </w:tc>
        <w:tc>
          <w:tcPr>
            <w:tcW w:w="4786"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lastRenderedPageBreak/>
              <w:t xml:space="preserve">1) США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Великобританию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3) постоянно росла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4) как росла, так и сокращалась </w:t>
            </w:r>
          </w:p>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5) Францию</w:t>
            </w:r>
          </w:p>
        </w:tc>
      </w:tr>
    </w:tbl>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lastRenderedPageBreak/>
        <w:t>Запишите в таблицу выбранные цифры под соответствующими буквами.</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Ответ: </w:t>
      </w:r>
    </w:p>
    <w:tbl>
      <w:tblPr>
        <w:tblStyle w:val="a4"/>
        <w:tblW w:w="0" w:type="auto"/>
        <w:tblInd w:w="644" w:type="dxa"/>
        <w:tblLook w:val="04A0"/>
      </w:tblPr>
      <w:tblGrid>
        <w:gridCol w:w="2977"/>
        <w:gridCol w:w="2973"/>
        <w:gridCol w:w="2976"/>
      </w:tblGrid>
      <w:tr w:rsidR="00071AD4" w:rsidRPr="004518A3" w:rsidTr="00417BD4">
        <w:tc>
          <w:tcPr>
            <w:tcW w:w="3190"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А</w:t>
            </w:r>
          </w:p>
        </w:tc>
        <w:tc>
          <w:tcPr>
            <w:tcW w:w="3190"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Б </w:t>
            </w:r>
          </w:p>
        </w:tc>
        <w:tc>
          <w:tcPr>
            <w:tcW w:w="3191"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w:t>
            </w:r>
          </w:p>
        </w:tc>
      </w:tr>
      <w:tr w:rsidR="00071AD4" w:rsidRPr="004518A3" w:rsidTr="00417BD4">
        <w:tc>
          <w:tcPr>
            <w:tcW w:w="3190" w:type="dxa"/>
          </w:tcPr>
          <w:p w:rsidR="00071AD4" w:rsidRPr="004518A3" w:rsidRDefault="00071AD4" w:rsidP="00417BD4">
            <w:pPr>
              <w:pStyle w:val="a3"/>
              <w:ind w:left="0"/>
              <w:jc w:val="both"/>
              <w:rPr>
                <w:rFonts w:ascii="Times New Roman" w:hAnsi="Times New Roman" w:cs="Times New Roman"/>
                <w:sz w:val="28"/>
                <w:szCs w:val="28"/>
              </w:rPr>
            </w:pPr>
          </w:p>
        </w:tc>
        <w:tc>
          <w:tcPr>
            <w:tcW w:w="3190" w:type="dxa"/>
          </w:tcPr>
          <w:p w:rsidR="00071AD4" w:rsidRPr="004518A3" w:rsidRDefault="00071AD4" w:rsidP="00417BD4">
            <w:pPr>
              <w:pStyle w:val="a3"/>
              <w:ind w:left="0"/>
              <w:jc w:val="both"/>
              <w:rPr>
                <w:rFonts w:ascii="Times New Roman" w:hAnsi="Times New Roman" w:cs="Times New Roman"/>
                <w:sz w:val="28"/>
                <w:szCs w:val="28"/>
              </w:rPr>
            </w:pPr>
          </w:p>
        </w:tc>
        <w:tc>
          <w:tcPr>
            <w:tcW w:w="3191" w:type="dxa"/>
          </w:tcPr>
          <w:p w:rsidR="00071AD4" w:rsidRPr="004518A3" w:rsidRDefault="00071AD4" w:rsidP="00417BD4">
            <w:pPr>
              <w:pStyle w:val="a3"/>
              <w:ind w:left="0"/>
              <w:jc w:val="both"/>
              <w:rPr>
                <w:rFonts w:ascii="Times New Roman" w:hAnsi="Times New Roman" w:cs="Times New Roman"/>
                <w:sz w:val="28"/>
                <w:szCs w:val="28"/>
              </w:rPr>
            </w:pPr>
          </w:p>
        </w:tc>
      </w:tr>
    </w:tbl>
    <w:p w:rsidR="00071AD4" w:rsidRPr="004518A3" w:rsidRDefault="00071AD4" w:rsidP="00071AD4">
      <w:pPr>
        <w:spacing w:after="0" w:line="240" w:lineRule="auto"/>
        <w:jc w:val="both"/>
        <w:rPr>
          <w:rFonts w:ascii="Times New Roman" w:hAnsi="Times New Roman" w:cs="Times New Roman"/>
          <w:sz w:val="28"/>
          <w:szCs w:val="28"/>
        </w:rPr>
      </w:pPr>
    </w:p>
    <w:p w:rsidR="00071AD4" w:rsidRPr="00071AD4" w:rsidRDefault="00071AD4" w:rsidP="00071AD4">
      <w:pPr>
        <w:pStyle w:val="a3"/>
        <w:spacing w:after="0" w:line="240" w:lineRule="auto"/>
        <w:ind w:left="0"/>
        <w:jc w:val="both"/>
        <w:rPr>
          <w:rFonts w:ascii="Times New Roman" w:hAnsi="Times New Roman" w:cs="Times New Roman"/>
          <w:b/>
          <w:i/>
          <w:sz w:val="28"/>
          <w:szCs w:val="28"/>
        </w:rPr>
      </w:pPr>
      <w:r w:rsidRPr="00071AD4">
        <w:rPr>
          <w:rFonts w:ascii="Times New Roman" w:hAnsi="Times New Roman" w:cs="Times New Roman"/>
          <w:b/>
          <w:i/>
          <w:sz w:val="28"/>
          <w:szCs w:val="28"/>
        </w:rPr>
        <w:t>Рассмотрите схему и выполните задания 8–10.</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noProof/>
          <w:sz w:val="28"/>
          <w:szCs w:val="28"/>
        </w:rPr>
        <w:drawing>
          <wp:inline distT="0" distB="0" distL="0" distR="0">
            <wp:extent cx="5940425" cy="6100445"/>
            <wp:effectExtent l="19050" t="0" r="3175" b="0"/>
            <wp:docPr id="4" name="Рисунок 0" descr="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5"/>
                    <a:stretch>
                      <a:fillRect/>
                    </a:stretch>
                  </pic:blipFill>
                  <pic:spPr>
                    <a:xfrm>
                      <a:off x="0" y="0"/>
                      <a:ext cx="5940425" cy="6100445"/>
                    </a:xfrm>
                    <a:prstGeom prst="rect">
                      <a:avLst/>
                    </a:prstGeom>
                  </pic:spPr>
                </pic:pic>
              </a:graphicData>
            </a:graphic>
          </wp:inline>
        </w:drawing>
      </w:r>
      <w:r w:rsidRPr="004518A3">
        <w:rPr>
          <w:rFonts w:ascii="Times New Roman" w:hAnsi="Times New Roman" w:cs="Times New Roman"/>
          <w:sz w:val="28"/>
          <w:szCs w:val="28"/>
        </w:rPr>
        <w:t xml:space="preserve">8.Укажите князя, возглавившего войско, поход которого обозначен в легенде схемы цифрой 3.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Ответ: ___________________________. </w:t>
      </w: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9.Укажите название города, обозначенного цифрой «7».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lastRenderedPageBreak/>
        <w:t xml:space="preserve">10.Прочитайте отрывок из сочинения историка и укажите цифру, обозначающую на схеме сражение, о подготовке к которому говорится в тексте. «Ливонские рыцари взяли крепость Изборск. Жители Пскова собирались обороняться, но посадник Твердило Иванович уговорил их впустить немцев в город. Затем рыцари захватили чудские и водские земли, принадлежавшие Новгороду, а на месте </w:t>
      </w:r>
      <w:proofErr w:type="spellStart"/>
      <w:r w:rsidRPr="004518A3">
        <w:rPr>
          <w:rFonts w:ascii="Times New Roman" w:hAnsi="Times New Roman" w:cs="Times New Roman"/>
          <w:sz w:val="28"/>
          <w:szCs w:val="28"/>
        </w:rPr>
        <w:t>Копорского</w:t>
      </w:r>
      <w:proofErr w:type="spellEnd"/>
      <w:r w:rsidRPr="004518A3">
        <w:rPr>
          <w:rFonts w:ascii="Times New Roman" w:hAnsi="Times New Roman" w:cs="Times New Roman"/>
          <w:sz w:val="28"/>
          <w:szCs w:val="28"/>
        </w:rPr>
        <w:t xml:space="preserve"> погоста построили крепость.… Зимой русские войска захватили Псков. Затем они двинулись в земли Ордена. </w:t>
      </w:r>
      <w:proofErr w:type="spellStart"/>
      <w:r w:rsidRPr="004518A3">
        <w:rPr>
          <w:rFonts w:ascii="Times New Roman" w:hAnsi="Times New Roman" w:cs="Times New Roman"/>
          <w:sz w:val="28"/>
          <w:szCs w:val="28"/>
        </w:rPr>
        <w:t>Ливонцы</w:t>
      </w:r>
      <w:proofErr w:type="spellEnd"/>
      <w:r w:rsidRPr="004518A3">
        <w:rPr>
          <w:rFonts w:ascii="Times New Roman" w:hAnsi="Times New Roman" w:cs="Times New Roman"/>
          <w:sz w:val="28"/>
          <w:szCs w:val="28"/>
        </w:rPr>
        <w:t xml:space="preserve"> выступили им навстречу. Русский передовой отряд попал в засаду и был уничтожен. Князь ______ стал готовиться к решающей битве».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11. Рассмотрите изображение и ответьте на вопрос. Что из перечисленного произошло в том же десятилетии, когда был смертельно ранен полководец, в память о котором была выпущена марка?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205740</wp:posOffset>
            </wp:positionH>
            <wp:positionV relativeFrom="paragraph">
              <wp:posOffset>122555</wp:posOffset>
            </wp:positionV>
            <wp:extent cx="3790950" cy="2743200"/>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41528" t="40456" r="25281" b="16809"/>
                    <a:stretch>
                      <a:fillRect/>
                    </a:stretch>
                  </pic:blipFill>
                  <pic:spPr bwMode="auto">
                    <a:xfrm>
                      <a:off x="0" y="0"/>
                      <a:ext cx="3790950" cy="2743200"/>
                    </a:xfrm>
                    <a:prstGeom prst="rect">
                      <a:avLst/>
                    </a:prstGeom>
                    <a:noFill/>
                    <a:ln w="9525">
                      <a:noFill/>
                      <a:miter lim="800000"/>
                      <a:headEnd/>
                      <a:tailEnd/>
                    </a:ln>
                  </pic:spPr>
                </pic:pic>
              </a:graphicData>
            </a:graphic>
          </wp:anchor>
        </w:drawing>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создание министерств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заключение </w:t>
      </w:r>
      <w:proofErr w:type="spellStart"/>
      <w:r w:rsidRPr="004518A3">
        <w:rPr>
          <w:rFonts w:ascii="Times New Roman" w:hAnsi="Times New Roman" w:cs="Times New Roman"/>
          <w:sz w:val="28"/>
          <w:szCs w:val="28"/>
        </w:rPr>
        <w:t>Тильзитского</w:t>
      </w:r>
      <w:proofErr w:type="spellEnd"/>
      <w:r w:rsidRPr="004518A3">
        <w:rPr>
          <w:rFonts w:ascii="Times New Roman" w:hAnsi="Times New Roman" w:cs="Times New Roman"/>
          <w:sz w:val="28"/>
          <w:szCs w:val="28"/>
        </w:rPr>
        <w:t xml:space="preserve"> мира</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3) дарование конституции Царству Польскому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4) восстание декабристов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Default="00071AD4" w:rsidP="00071AD4">
      <w:pPr>
        <w:pStyle w:val="a3"/>
        <w:spacing w:after="0" w:line="240" w:lineRule="auto"/>
        <w:ind w:left="0"/>
        <w:rPr>
          <w:rFonts w:ascii="Times New Roman" w:hAnsi="Times New Roman" w:cs="Times New Roman"/>
          <w:sz w:val="28"/>
          <w:szCs w:val="28"/>
        </w:rPr>
      </w:pPr>
      <w:r w:rsidRPr="004518A3">
        <w:rPr>
          <w:rFonts w:ascii="Times New Roman" w:hAnsi="Times New Roman" w:cs="Times New Roman"/>
          <w:sz w:val="28"/>
          <w:szCs w:val="28"/>
        </w:rPr>
        <w:lastRenderedPageBreak/>
        <w:t>12. Заполните пропуск в схеме</w:t>
      </w:r>
      <w:r w:rsidRPr="004518A3">
        <w:rPr>
          <w:rFonts w:ascii="Times New Roman" w:hAnsi="Times New Roman" w:cs="Times New Roman"/>
          <w:noProof/>
          <w:sz w:val="28"/>
          <w:szCs w:val="28"/>
        </w:rPr>
        <w:drawing>
          <wp:inline distT="0" distB="0" distL="0" distR="0">
            <wp:extent cx="5853606" cy="2552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32710" t="54701" r="24639" b="12251"/>
                    <a:stretch>
                      <a:fillRect/>
                    </a:stretch>
                  </pic:blipFill>
                  <pic:spPr bwMode="auto">
                    <a:xfrm>
                      <a:off x="0" y="0"/>
                      <a:ext cx="5853606" cy="2552700"/>
                    </a:xfrm>
                    <a:prstGeom prst="rect">
                      <a:avLst/>
                    </a:prstGeom>
                    <a:noFill/>
                    <a:ln w="9525">
                      <a:noFill/>
                      <a:miter lim="800000"/>
                      <a:headEnd/>
                      <a:tailEnd/>
                    </a:ln>
                  </pic:spPr>
                </pic:pic>
              </a:graphicData>
            </a:graphic>
          </wp:inline>
        </w:drawing>
      </w: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p w:rsidR="00071AD4" w:rsidRDefault="00071AD4" w:rsidP="00071AD4">
      <w:pPr>
        <w:pStyle w:val="a3"/>
        <w:spacing w:after="0" w:line="240" w:lineRule="auto"/>
        <w:ind w:left="0"/>
        <w:rPr>
          <w:rFonts w:ascii="Times New Roman" w:hAnsi="Times New Roman" w:cs="Times New Roman"/>
          <w:sz w:val="28"/>
          <w:szCs w:val="28"/>
        </w:rPr>
      </w:pPr>
    </w:p>
    <w:tbl>
      <w:tblPr>
        <w:tblStyle w:val="a4"/>
        <w:tblW w:w="0" w:type="auto"/>
        <w:tblLook w:val="04A0"/>
      </w:tblPr>
      <w:tblGrid>
        <w:gridCol w:w="9570"/>
      </w:tblGrid>
      <w:tr w:rsidR="00071AD4" w:rsidTr="00071AD4">
        <w:trPr>
          <w:trHeight w:val="758"/>
        </w:trPr>
        <w:tc>
          <w:tcPr>
            <w:tcW w:w="9570" w:type="dxa"/>
          </w:tcPr>
          <w:p w:rsidR="00071AD4" w:rsidRDefault="00071AD4" w:rsidP="00071AD4">
            <w:pPr>
              <w:pStyle w:val="a3"/>
              <w:tabs>
                <w:tab w:val="left" w:pos="3885"/>
              </w:tabs>
              <w:spacing w:after="200" w:line="276" w:lineRule="auto"/>
              <w:ind w:left="0"/>
              <w:rPr>
                <w:rFonts w:ascii="Times New Roman" w:hAnsi="Times New Roman" w:cs="Times New Roman"/>
                <w:b/>
                <w:i/>
                <w:sz w:val="28"/>
                <w:szCs w:val="28"/>
              </w:rPr>
            </w:pPr>
            <w:r w:rsidRPr="00DA75B4">
              <w:rPr>
                <w:rFonts w:ascii="Times New Roman" w:hAnsi="Times New Roman" w:cs="Times New Roman"/>
                <w:b/>
                <w:i/>
                <w:sz w:val="28"/>
                <w:szCs w:val="28"/>
              </w:rPr>
              <w:lastRenderedPageBreak/>
              <w:t>Ознакомьтесь с приведенным  перечнем и изображениями памятников культуры и выполните задания 13 и 14</w:t>
            </w:r>
          </w:p>
        </w:tc>
      </w:tr>
    </w:tbl>
    <w:p w:rsidR="00071AD4" w:rsidRDefault="00071AD4" w:rsidP="00071AD4">
      <w:pPr>
        <w:pStyle w:val="a3"/>
        <w:tabs>
          <w:tab w:val="left" w:pos="3885"/>
        </w:tabs>
        <w:ind w:left="0"/>
        <w:rPr>
          <w:rFonts w:ascii="Times New Roman" w:hAnsi="Times New Roman" w:cs="Times New Roman"/>
          <w:b/>
          <w:i/>
          <w:sz w:val="28"/>
          <w:szCs w:val="28"/>
        </w:rPr>
      </w:pPr>
    </w:p>
    <w:p w:rsidR="00071AD4" w:rsidRPr="004518A3" w:rsidRDefault="00071AD4" w:rsidP="00071AD4">
      <w:pPr>
        <w:pStyle w:val="a3"/>
        <w:spacing w:after="0" w:line="240" w:lineRule="auto"/>
        <w:ind w:left="0"/>
        <w:rPr>
          <w:rFonts w:ascii="Times New Roman" w:hAnsi="Times New Roman" w:cs="Times New Roman"/>
          <w:sz w:val="28"/>
          <w:szCs w:val="28"/>
        </w:rPr>
      </w:pPr>
      <w:r w:rsidRPr="00071AD4">
        <w:rPr>
          <w:rFonts w:ascii="Times New Roman" w:hAnsi="Times New Roman" w:cs="Times New Roman"/>
          <w:noProof/>
          <w:sz w:val="28"/>
          <w:szCs w:val="28"/>
        </w:rPr>
        <w:drawing>
          <wp:inline distT="0" distB="0" distL="0" distR="0">
            <wp:extent cx="6032074" cy="2971800"/>
            <wp:effectExtent l="19050" t="0" r="677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40566" t="42894" r="24800" b="26787"/>
                    <a:stretch>
                      <a:fillRect/>
                    </a:stretch>
                  </pic:blipFill>
                  <pic:spPr bwMode="auto">
                    <a:xfrm>
                      <a:off x="0" y="0"/>
                      <a:ext cx="6032754" cy="2972135"/>
                    </a:xfrm>
                    <a:prstGeom prst="rect">
                      <a:avLst/>
                    </a:prstGeom>
                    <a:noFill/>
                    <a:ln w="9525">
                      <a:noFill/>
                      <a:miter lim="800000"/>
                      <a:headEnd/>
                      <a:tailEnd/>
                    </a:ln>
                  </pic:spPr>
                </pic:pic>
              </a:graphicData>
            </a:graphic>
          </wp:inline>
        </w:drawing>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13. Какие из приведённых памятников культуры были созданы в XVII в.? Выберите два памятника культуры и запишите в таблицу цифры, под которыми они указаны.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w:t>
      </w:r>
    </w:p>
    <w:tbl>
      <w:tblPr>
        <w:tblStyle w:val="a4"/>
        <w:tblW w:w="0" w:type="auto"/>
        <w:tblInd w:w="644" w:type="dxa"/>
        <w:tblLook w:val="04A0"/>
      </w:tblPr>
      <w:tblGrid>
        <w:gridCol w:w="4463"/>
        <w:gridCol w:w="4463"/>
      </w:tblGrid>
      <w:tr w:rsidR="00071AD4" w:rsidRPr="004518A3" w:rsidTr="00417BD4">
        <w:tc>
          <w:tcPr>
            <w:tcW w:w="4785" w:type="dxa"/>
          </w:tcPr>
          <w:p w:rsidR="00071AD4" w:rsidRPr="004518A3" w:rsidRDefault="00071AD4" w:rsidP="00417BD4">
            <w:pPr>
              <w:pStyle w:val="a3"/>
              <w:ind w:left="0"/>
              <w:jc w:val="both"/>
              <w:rPr>
                <w:rFonts w:ascii="Times New Roman" w:hAnsi="Times New Roman" w:cs="Times New Roman"/>
                <w:sz w:val="28"/>
                <w:szCs w:val="28"/>
              </w:rPr>
            </w:pPr>
          </w:p>
        </w:tc>
        <w:tc>
          <w:tcPr>
            <w:tcW w:w="4786" w:type="dxa"/>
          </w:tcPr>
          <w:p w:rsidR="00071AD4" w:rsidRPr="004518A3" w:rsidRDefault="00071AD4" w:rsidP="00417BD4">
            <w:pPr>
              <w:pStyle w:val="a3"/>
              <w:ind w:left="0"/>
              <w:jc w:val="both"/>
              <w:rPr>
                <w:rFonts w:ascii="Times New Roman" w:hAnsi="Times New Roman" w:cs="Times New Roman"/>
                <w:sz w:val="28"/>
                <w:szCs w:val="28"/>
              </w:rPr>
            </w:pPr>
          </w:p>
        </w:tc>
      </w:tr>
    </w:tbl>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14. В создании какого из приведённых памятников культуры принимал участие Афанасий Никитин? Укажите порядковый номер этого памятника культуры.</w:t>
      </w: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tbl>
      <w:tblPr>
        <w:tblStyle w:val="a4"/>
        <w:tblW w:w="0" w:type="auto"/>
        <w:tblLook w:val="04A0"/>
      </w:tblPr>
      <w:tblGrid>
        <w:gridCol w:w="9570"/>
      </w:tblGrid>
      <w:tr w:rsidR="00071AD4" w:rsidTr="00071AD4">
        <w:tc>
          <w:tcPr>
            <w:tcW w:w="9570" w:type="dxa"/>
          </w:tcPr>
          <w:p w:rsidR="00071AD4" w:rsidRDefault="00071AD4" w:rsidP="00071AD4">
            <w:pPr>
              <w:pStyle w:val="a3"/>
              <w:ind w:left="0"/>
              <w:jc w:val="both"/>
              <w:rPr>
                <w:rFonts w:ascii="Times New Roman" w:hAnsi="Times New Roman" w:cs="Times New Roman"/>
                <w:b/>
                <w:i/>
                <w:sz w:val="28"/>
                <w:szCs w:val="28"/>
              </w:rPr>
            </w:pPr>
            <w:r w:rsidRPr="004518A3">
              <w:rPr>
                <w:rFonts w:ascii="Times New Roman" w:hAnsi="Times New Roman" w:cs="Times New Roman"/>
                <w:b/>
                <w:i/>
                <w:sz w:val="28"/>
                <w:szCs w:val="28"/>
              </w:rPr>
              <w:t xml:space="preserve">Прочитайте перечень событий, процессов из истории зарубежных стран и выполните задания 15–17. </w:t>
            </w:r>
          </w:p>
        </w:tc>
      </w:tr>
    </w:tbl>
    <w:p w:rsidR="00071AD4" w:rsidRDefault="00071AD4" w:rsidP="00071AD4">
      <w:pPr>
        <w:pStyle w:val="a5"/>
        <w:rPr>
          <w:rFonts w:ascii="Times New Roman" w:hAnsi="Times New Roman" w:cs="Times New Roman"/>
          <w:sz w:val="28"/>
          <w:szCs w:val="28"/>
        </w:rPr>
      </w:pPr>
    </w:p>
    <w:p w:rsidR="00071AD4" w:rsidRPr="00071AD4" w:rsidRDefault="00071AD4" w:rsidP="00071AD4">
      <w:pPr>
        <w:pStyle w:val="a5"/>
        <w:rPr>
          <w:rFonts w:ascii="Times New Roman" w:hAnsi="Times New Roman" w:cs="Times New Roman"/>
          <w:sz w:val="28"/>
          <w:szCs w:val="28"/>
        </w:rPr>
      </w:pPr>
      <w:r w:rsidRPr="00071AD4">
        <w:rPr>
          <w:rFonts w:ascii="Times New Roman" w:hAnsi="Times New Roman" w:cs="Times New Roman"/>
          <w:sz w:val="28"/>
          <w:szCs w:val="28"/>
        </w:rPr>
        <w:t xml:space="preserve">1) возвышение Афин в V в. до н.э. </w:t>
      </w:r>
    </w:p>
    <w:p w:rsidR="00071AD4" w:rsidRPr="00071AD4" w:rsidRDefault="00071AD4" w:rsidP="00071AD4">
      <w:pPr>
        <w:pStyle w:val="a5"/>
        <w:rPr>
          <w:rFonts w:ascii="Times New Roman" w:hAnsi="Times New Roman" w:cs="Times New Roman"/>
          <w:sz w:val="28"/>
          <w:szCs w:val="28"/>
        </w:rPr>
      </w:pPr>
      <w:r w:rsidRPr="00071AD4">
        <w:rPr>
          <w:rFonts w:ascii="Times New Roman" w:hAnsi="Times New Roman" w:cs="Times New Roman"/>
          <w:sz w:val="28"/>
          <w:szCs w:val="28"/>
        </w:rPr>
        <w:t xml:space="preserve">2) гуситское движение в Чехии </w:t>
      </w:r>
    </w:p>
    <w:p w:rsidR="00071AD4" w:rsidRPr="00071AD4" w:rsidRDefault="00071AD4" w:rsidP="00071AD4">
      <w:pPr>
        <w:pStyle w:val="a5"/>
        <w:rPr>
          <w:rFonts w:ascii="Times New Roman" w:hAnsi="Times New Roman" w:cs="Times New Roman"/>
          <w:sz w:val="28"/>
          <w:szCs w:val="28"/>
        </w:rPr>
      </w:pPr>
      <w:r w:rsidRPr="00071AD4">
        <w:rPr>
          <w:rFonts w:ascii="Times New Roman" w:hAnsi="Times New Roman" w:cs="Times New Roman"/>
          <w:sz w:val="28"/>
          <w:szCs w:val="28"/>
        </w:rPr>
        <w:t xml:space="preserve">3) Английская революция в XVII веке </w:t>
      </w:r>
    </w:p>
    <w:p w:rsidR="00071AD4" w:rsidRPr="00071AD4" w:rsidRDefault="00071AD4" w:rsidP="00071AD4">
      <w:pPr>
        <w:pStyle w:val="a5"/>
        <w:rPr>
          <w:rFonts w:ascii="Times New Roman" w:hAnsi="Times New Roman" w:cs="Times New Roman"/>
          <w:sz w:val="28"/>
          <w:szCs w:val="28"/>
        </w:rPr>
      </w:pPr>
      <w:r w:rsidRPr="00071AD4">
        <w:rPr>
          <w:rFonts w:ascii="Times New Roman" w:hAnsi="Times New Roman" w:cs="Times New Roman"/>
          <w:sz w:val="28"/>
          <w:szCs w:val="28"/>
        </w:rPr>
        <w:t>4) революция XVIII века во Франции</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15. Участником  какого из перечисленных событий, процессов был Перикл? Укажите порядковый номер этого события или процесса. </w:t>
      </w: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lastRenderedPageBreak/>
        <w:t xml:space="preserve">16. В ходе какого из перечисленных событий, процессов был созван парламент, вошедший в историю под названием Долгого парламента? Укажите порядковый номер этого события или процесса. </w:t>
      </w: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17. К какому событию или процессу имеет непосредственное отношение данный исторический источник? Укажите порядковый номер этого события, процесса.</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«Король, принимая во внимание, что эти сектанты </w:t>
      </w:r>
      <w:proofErr w:type="spellStart"/>
      <w:r w:rsidRPr="004518A3">
        <w:rPr>
          <w:rFonts w:ascii="Times New Roman" w:hAnsi="Times New Roman" w:cs="Times New Roman"/>
          <w:sz w:val="28"/>
          <w:szCs w:val="28"/>
        </w:rPr>
        <w:t>таборитского</w:t>
      </w:r>
      <w:proofErr w:type="spellEnd"/>
      <w:r w:rsidRPr="004518A3">
        <w:rPr>
          <w:rFonts w:ascii="Times New Roman" w:hAnsi="Times New Roman" w:cs="Times New Roman"/>
          <w:sz w:val="28"/>
          <w:szCs w:val="28"/>
        </w:rPr>
        <w:t xml:space="preserve"> согласия множатся свыше меры, и, опасаясь их заговора против своей жизни, так как они, несомненно, устроили бы его и давно убили бы короля, если бы подвернулся случай, – решил вступить в борьбу с их учениями; спохватившись, хотя и поздно, он расспрашивал и советовался насчёт того, какими способами ему раздавить это ехидное, повсюду распространяющее свой змеиный яд содружество и очистить от вышеназванных сектантов подвластные ему земли».</w:t>
      </w: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Default="00071AD4" w:rsidP="00071AD4">
      <w:pPr>
        <w:pStyle w:val="a3"/>
        <w:spacing w:after="0" w:line="240" w:lineRule="auto"/>
        <w:ind w:left="0"/>
        <w:jc w:val="both"/>
        <w:rPr>
          <w:rFonts w:ascii="Times New Roman" w:hAnsi="Times New Roman" w:cs="Times New Roman"/>
          <w:sz w:val="28"/>
          <w:szCs w:val="28"/>
        </w:rPr>
      </w:pPr>
    </w:p>
    <w:p w:rsidR="00071AD4" w:rsidRPr="0092154D" w:rsidRDefault="00071AD4" w:rsidP="00071AD4">
      <w:pPr>
        <w:pStyle w:val="a3"/>
        <w:spacing w:after="0" w:line="240" w:lineRule="auto"/>
        <w:ind w:left="0"/>
        <w:jc w:val="center"/>
        <w:rPr>
          <w:rFonts w:ascii="Times New Roman" w:hAnsi="Times New Roman" w:cs="Times New Roman"/>
          <w:b/>
          <w:sz w:val="28"/>
          <w:szCs w:val="28"/>
        </w:rPr>
      </w:pPr>
      <w:r w:rsidRPr="0092154D">
        <w:rPr>
          <w:rFonts w:ascii="Times New Roman" w:hAnsi="Times New Roman" w:cs="Times New Roman"/>
          <w:b/>
          <w:sz w:val="28"/>
          <w:szCs w:val="28"/>
        </w:rPr>
        <w:t>Часть 2</w:t>
      </w:r>
    </w:p>
    <w:p w:rsidR="00071AD4" w:rsidRPr="004518A3" w:rsidRDefault="00071AD4" w:rsidP="00071AD4">
      <w:pPr>
        <w:pStyle w:val="a3"/>
        <w:spacing w:after="0" w:line="240" w:lineRule="auto"/>
        <w:ind w:left="0"/>
        <w:jc w:val="center"/>
        <w:rPr>
          <w:rFonts w:ascii="Times New Roman" w:hAnsi="Times New Roman" w:cs="Times New Roman"/>
          <w:sz w:val="28"/>
          <w:szCs w:val="28"/>
        </w:rPr>
      </w:pPr>
    </w:p>
    <w:tbl>
      <w:tblPr>
        <w:tblStyle w:val="a4"/>
        <w:tblW w:w="0" w:type="auto"/>
        <w:tblLook w:val="04A0"/>
      </w:tblPr>
      <w:tblGrid>
        <w:gridCol w:w="9570"/>
      </w:tblGrid>
      <w:tr w:rsidR="00071AD4" w:rsidTr="00417BD4">
        <w:tc>
          <w:tcPr>
            <w:tcW w:w="9570" w:type="dxa"/>
          </w:tcPr>
          <w:p w:rsidR="00071AD4" w:rsidRPr="0092154D" w:rsidRDefault="00071AD4" w:rsidP="00417BD4">
            <w:pPr>
              <w:pStyle w:val="a3"/>
              <w:ind w:left="0"/>
              <w:jc w:val="both"/>
              <w:rPr>
                <w:rFonts w:ascii="Times New Roman" w:hAnsi="Times New Roman" w:cs="Times New Roman"/>
                <w:b/>
                <w:i/>
                <w:sz w:val="28"/>
                <w:szCs w:val="28"/>
              </w:rPr>
            </w:pPr>
            <w:r w:rsidRPr="0092154D">
              <w:rPr>
                <w:rFonts w:ascii="Times New Roman" w:hAnsi="Times New Roman" w:cs="Times New Roman"/>
                <w:b/>
                <w:i/>
                <w:sz w:val="28"/>
                <w:szCs w:val="28"/>
              </w:rPr>
              <w:t xml:space="preserve">Для записи ответов на задания этой части (18–24) используйте отдельные листы. Запишите сначала номер задания (18, 19 и т. д.), </w:t>
            </w:r>
            <w:r>
              <w:rPr>
                <w:rFonts w:ascii="Times New Roman" w:hAnsi="Times New Roman" w:cs="Times New Roman"/>
                <w:b/>
                <w:i/>
                <w:sz w:val="28"/>
                <w:szCs w:val="28"/>
              </w:rPr>
              <w:br/>
            </w:r>
            <w:r w:rsidRPr="0092154D">
              <w:rPr>
                <w:rFonts w:ascii="Times New Roman" w:hAnsi="Times New Roman" w:cs="Times New Roman"/>
                <w:b/>
                <w:i/>
                <w:sz w:val="28"/>
                <w:szCs w:val="28"/>
              </w:rPr>
              <w:t xml:space="preserve">а затем развёрнутый ответ на него. Ответы записывайте чётко </w:t>
            </w:r>
            <w:r>
              <w:rPr>
                <w:rFonts w:ascii="Times New Roman" w:hAnsi="Times New Roman" w:cs="Times New Roman"/>
                <w:b/>
                <w:i/>
                <w:sz w:val="28"/>
                <w:szCs w:val="28"/>
              </w:rPr>
              <w:br/>
            </w:r>
            <w:r w:rsidRPr="0092154D">
              <w:rPr>
                <w:rFonts w:ascii="Times New Roman" w:hAnsi="Times New Roman" w:cs="Times New Roman"/>
                <w:b/>
                <w:i/>
                <w:sz w:val="28"/>
                <w:szCs w:val="28"/>
              </w:rPr>
              <w:t xml:space="preserve">и разборчиво. </w:t>
            </w:r>
          </w:p>
        </w:tc>
      </w:tr>
    </w:tbl>
    <w:p w:rsidR="00071AD4" w:rsidRDefault="00071AD4" w:rsidP="00071AD4">
      <w:pPr>
        <w:pStyle w:val="a3"/>
        <w:spacing w:after="0" w:line="240" w:lineRule="auto"/>
        <w:ind w:left="0"/>
        <w:jc w:val="both"/>
        <w:rPr>
          <w:rFonts w:ascii="Times New Roman" w:hAnsi="Times New Roman" w:cs="Times New Roman"/>
          <w:sz w:val="28"/>
          <w:szCs w:val="28"/>
        </w:rPr>
      </w:pPr>
    </w:p>
    <w:tbl>
      <w:tblPr>
        <w:tblStyle w:val="a4"/>
        <w:tblW w:w="0" w:type="auto"/>
        <w:tblLook w:val="04A0"/>
      </w:tblPr>
      <w:tblGrid>
        <w:gridCol w:w="9570"/>
      </w:tblGrid>
      <w:tr w:rsidR="00071AD4" w:rsidTr="00417BD4">
        <w:tc>
          <w:tcPr>
            <w:tcW w:w="9570" w:type="dxa"/>
          </w:tcPr>
          <w:p w:rsidR="00071AD4" w:rsidRPr="0092154D" w:rsidRDefault="00071AD4" w:rsidP="00417BD4">
            <w:pPr>
              <w:pStyle w:val="a3"/>
              <w:ind w:left="0"/>
              <w:jc w:val="both"/>
              <w:rPr>
                <w:rFonts w:ascii="Times New Roman" w:hAnsi="Times New Roman" w:cs="Times New Roman"/>
                <w:b/>
                <w:i/>
                <w:sz w:val="28"/>
                <w:szCs w:val="28"/>
              </w:rPr>
            </w:pPr>
            <w:r w:rsidRPr="0092154D">
              <w:rPr>
                <w:rFonts w:ascii="Times New Roman" w:hAnsi="Times New Roman" w:cs="Times New Roman"/>
                <w:b/>
                <w:i/>
                <w:sz w:val="28"/>
                <w:szCs w:val="28"/>
              </w:rPr>
              <w:t>Прочитайте фрагмент исторического источника и выполните задания 18–20. Используйте в ответах информацию текста, а также знания из курса истории.</w:t>
            </w:r>
          </w:p>
        </w:tc>
      </w:tr>
    </w:tbl>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Прочитайте отрывок из воспоминаний современника. </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«Когда это известие пришло в Москву, сильное смущение овладело и народом, и придворными и царь был в таком испуге, что желал смерти; его утешали, как только могли; царица также была глубоко огорчена и желала удалиться в монастырь, ибо подозревала, что убийство совершилось по наущению её брата, жаждавшего управлять царством и владеть короною; но она молчала и всё, что слышала, таила в сердце, никому ничего не сообщая. Сверх того опасались смуты и сильного волнения в Москве, но присутствие царя удержало от того, однако тайно шептали, что всё устроено Годуновыми, которых очень боялись, ибо число их приверженцев было весьма велико, и Годуновы страшились, что всё будет раскрыто и что розыск будет произведён весьма тщательно; но Борис с чрезвычайной ловкостью сумел так подействовать на царя, что тот поручил ему произвести розыск, и Борис принял это поручение. Из Москвы послали знатного боярина Василия </w:t>
      </w:r>
      <w:r w:rsidRPr="004518A3">
        <w:rPr>
          <w:rFonts w:ascii="Times New Roman" w:hAnsi="Times New Roman" w:cs="Times New Roman"/>
          <w:sz w:val="28"/>
          <w:szCs w:val="28"/>
        </w:rPr>
        <w:lastRenderedPageBreak/>
        <w:t xml:space="preserve">Ивановича Шуйского и боярина, или господина, Андрея </w:t>
      </w:r>
      <w:proofErr w:type="spellStart"/>
      <w:r w:rsidRPr="004518A3">
        <w:rPr>
          <w:rFonts w:ascii="Times New Roman" w:hAnsi="Times New Roman" w:cs="Times New Roman"/>
          <w:sz w:val="28"/>
          <w:szCs w:val="28"/>
        </w:rPr>
        <w:t>Клешнина</w:t>
      </w:r>
      <w:proofErr w:type="spellEnd"/>
      <w:r w:rsidRPr="004518A3">
        <w:rPr>
          <w:rFonts w:ascii="Times New Roman" w:hAnsi="Times New Roman" w:cs="Times New Roman"/>
          <w:sz w:val="28"/>
          <w:szCs w:val="28"/>
        </w:rPr>
        <w:t xml:space="preserve"> присутствовать при погребении; они осмотрели тело царевича, которого хорошо знали, и собственноручно положили его во гроб в присутствии старой царицы, его матери. И так похоронили царевича в том городе Угличе, с великим воем и плачем, по их обычаю».</w:t>
      </w: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18. Назовите царя, правившего в период описанных событий и упомянутого в тексте. Укажите год событий, описанных в тексте. </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19. Автор пишет, что в результате события, о котором идёт речь в тексте, «сильное смущение овладело народом и придворными». Приведите два примера проявления такой реакции народа и придворных, указанные автором.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20.Укажите два преобразования (мероприятия), проведённые в годы правления царя, в правление которого произошло событие, описанное в тексте.</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Задания 21–24 предусматривают разные виды работы с историческим материалом: установление причинно-следственных связей (21), анализ исторического текста, поиск и исправление в нём ошибок (22), сравнение исторических событий и явлений (23), анализ исторической ситуации, связанной с деятельностью исторической личности (24). Выполняя эти задания, обращайте внимание на формулировку каждого вопроса. </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21. Что из перечисленного было одним из последствий подписания </w:t>
      </w:r>
      <w:proofErr w:type="spellStart"/>
      <w:r w:rsidRPr="004518A3">
        <w:rPr>
          <w:rFonts w:ascii="Times New Roman" w:hAnsi="Times New Roman" w:cs="Times New Roman"/>
          <w:sz w:val="28"/>
          <w:szCs w:val="28"/>
        </w:rPr>
        <w:t>Ништадтского</w:t>
      </w:r>
      <w:proofErr w:type="spellEnd"/>
      <w:r w:rsidRPr="004518A3">
        <w:rPr>
          <w:rFonts w:ascii="Times New Roman" w:hAnsi="Times New Roman" w:cs="Times New Roman"/>
          <w:sz w:val="28"/>
          <w:szCs w:val="28"/>
        </w:rPr>
        <w:t xml:space="preserve"> мирного договора?</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 присоединение Финляндии к Российскому государству</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 рост оборотов внешней торговли с европейскими странами </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вхождение Правобережной Украины в состав Российского государства</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 укрепление позиций России на Чёрном море </w:t>
      </w:r>
    </w:p>
    <w:p w:rsidR="00071AD4"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Объясните, как выбранное Вами положение связано с последствиями подписания </w:t>
      </w:r>
      <w:proofErr w:type="spellStart"/>
      <w:r w:rsidRPr="004518A3">
        <w:rPr>
          <w:rFonts w:ascii="Times New Roman" w:hAnsi="Times New Roman" w:cs="Times New Roman"/>
          <w:sz w:val="28"/>
          <w:szCs w:val="28"/>
        </w:rPr>
        <w:t>Ништадтского</w:t>
      </w:r>
      <w:proofErr w:type="spellEnd"/>
      <w:r w:rsidRPr="004518A3">
        <w:rPr>
          <w:rFonts w:ascii="Times New Roman" w:hAnsi="Times New Roman" w:cs="Times New Roman"/>
          <w:sz w:val="28"/>
          <w:szCs w:val="28"/>
        </w:rPr>
        <w:t xml:space="preserve"> мира. </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22. Прочитайте текст, который содержит две фактические ошибки. «После 1132 г. произошло обособление Ростово-Суздальской земли. Полновластным хозяином края стал Юрий Долгорукий, младший сын Ярослава Мудрого. Он укрепил своё княжество успешными войнами с Волжской </w:t>
      </w:r>
      <w:proofErr w:type="spellStart"/>
      <w:r w:rsidRPr="004518A3">
        <w:rPr>
          <w:rFonts w:ascii="Times New Roman" w:hAnsi="Times New Roman" w:cs="Times New Roman"/>
          <w:sz w:val="28"/>
          <w:szCs w:val="28"/>
        </w:rPr>
        <w:t>Булгарией</w:t>
      </w:r>
      <w:proofErr w:type="spellEnd"/>
      <w:r w:rsidRPr="004518A3">
        <w:rPr>
          <w:rFonts w:ascii="Times New Roman" w:hAnsi="Times New Roman" w:cs="Times New Roman"/>
          <w:sz w:val="28"/>
          <w:szCs w:val="28"/>
        </w:rPr>
        <w:t xml:space="preserve"> и Великим Новгородом, а также градостроительством. После смерти Юрия Долгорукого великим князем киевским стал Андрей Боголюбский, но в Киев, несмотря на обычай, жить не поехал, а остался в Ростово-Суздальской земле. Столицу Андрей перенёс в пригород Суздаля – Москву. Князь хотел придать своей столице облик главного города Руси, победившего в соперничестве Киев. Успенский кафедральный собор, построенный по его указу, был выше храмов Софии Киевской и Софии Новгородской».</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Найдите фактические ошибки и исправьте их. Ответ оформите следующим образом (обязательно заполните обе колонки таблицы):</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tbl>
      <w:tblPr>
        <w:tblStyle w:val="a4"/>
        <w:tblW w:w="0" w:type="auto"/>
        <w:tblInd w:w="644" w:type="dxa"/>
        <w:tblLook w:val="04A0"/>
      </w:tblPr>
      <w:tblGrid>
        <w:gridCol w:w="4449"/>
        <w:gridCol w:w="4477"/>
      </w:tblGrid>
      <w:tr w:rsidR="00071AD4" w:rsidRPr="004518A3" w:rsidTr="00417BD4">
        <w:tc>
          <w:tcPr>
            <w:tcW w:w="4450"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Положение текста, в котором допущена ошибка</w:t>
            </w:r>
          </w:p>
        </w:tc>
        <w:tc>
          <w:tcPr>
            <w:tcW w:w="447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Исправленное положение текста</w:t>
            </w:r>
          </w:p>
        </w:tc>
      </w:tr>
      <w:tr w:rsidR="00071AD4" w:rsidRPr="004518A3" w:rsidTr="00417BD4">
        <w:tc>
          <w:tcPr>
            <w:tcW w:w="4450" w:type="dxa"/>
          </w:tcPr>
          <w:p w:rsidR="00071AD4" w:rsidRPr="004518A3" w:rsidRDefault="00071AD4" w:rsidP="00417BD4">
            <w:pPr>
              <w:jc w:val="both"/>
              <w:rPr>
                <w:rFonts w:ascii="Times New Roman" w:hAnsi="Times New Roman" w:cs="Times New Roman"/>
                <w:sz w:val="28"/>
                <w:szCs w:val="28"/>
              </w:rPr>
            </w:pPr>
            <w:r w:rsidRPr="004518A3">
              <w:rPr>
                <w:rFonts w:ascii="Times New Roman" w:hAnsi="Times New Roman" w:cs="Times New Roman"/>
                <w:sz w:val="28"/>
                <w:szCs w:val="28"/>
              </w:rPr>
              <w:t xml:space="preserve">1) </w:t>
            </w:r>
          </w:p>
          <w:p w:rsidR="00071AD4" w:rsidRPr="004518A3" w:rsidRDefault="00071AD4" w:rsidP="00417BD4">
            <w:pPr>
              <w:pStyle w:val="a3"/>
              <w:ind w:left="0"/>
              <w:jc w:val="both"/>
              <w:rPr>
                <w:rFonts w:ascii="Times New Roman" w:hAnsi="Times New Roman" w:cs="Times New Roman"/>
                <w:sz w:val="28"/>
                <w:szCs w:val="28"/>
              </w:rPr>
            </w:pPr>
          </w:p>
        </w:tc>
        <w:tc>
          <w:tcPr>
            <w:tcW w:w="447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w:t>
            </w:r>
          </w:p>
        </w:tc>
      </w:tr>
      <w:tr w:rsidR="00071AD4" w:rsidRPr="004518A3" w:rsidTr="00417BD4">
        <w:tc>
          <w:tcPr>
            <w:tcW w:w="4450"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w:t>
            </w:r>
          </w:p>
        </w:tc>
        <w:tc>
          <w:tcPr>
            <w:tcW w:w="4477" w:type="dxa"/>
          </w:tcPr>
          <w:p w:rsidR="00071AD4" w:rsidRPr="004518A3" w:rsidRDefault="00071AD4" w:rsidP="00417BD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w:t>
            </w:r>
          </w:p>
        </w:tc>
      </w:tr>
    </w:tbl>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23. Существует точка зрения, что политика Дмитрия Донского и Ивана I Калиты имела общие черты. Приведите не менее двух общих черт. </w:t>
      </w:r>
    </w:p>
    <w:p w:rsidR="00071AD4" w:rsidRPr="004518A3" w:rsidRDefault="00071AD4" w:rsidP="00071AD4">
      <w:pPr>
        <w:pStyle w:val="a3"/>
        <w:spacing w:after="0" w:line="240" w:lineRule="auto"/>
        <w:ind w:left="0"/>
        <w:jc w:val="both"/>
        <w:rPr>
          <w:rFonts w:ascii="Times New Roman" w:hAnsi="Times New Roman" w:cs="Times New Roman"/>
          <w:sz w:val="28"/>
          <w:szCs w:val="28"/>
        </w:rPr>
      </w:pP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24. Этот российский император вступил на престол при помощи заговорщиков, которые убили его отца. Наследник престола знал о готовящемся заговоре. Своё воцарение он оправдывал намерением провести либеральные преобразования государственного устройства России, для разработки которых собрал сторонников преобразований – неофициальный государственный совещательный орган, разрабатывавший проекты реформ. </w:t>
      </w:r>
    </w:p>
    <w:p w:rsidR="00071AD4" w:rsidRPr="004518A3" w:rsidRDefault="00071AD4" w:rsidP="00071AD4">
      <w:pPr>
        <w:pStyle w:val="a3"/>
        <w:spacing w:after="0" w:line="240" w:lineRule="auto"/>
        <w:ind w:left="0"/>
        <w:rPr>
          <w:rFonts w:ascii="Times New Roman" w:hAnsi="Times New Roman" w:cs="Times New Roman"/>
          <w:sz w:val="28"/>
          <w:szCs w:val="28"/>
        </w:rPr>
      </w:pPr>
      <w:r w:rsidRPr="004518A3">
        <w:rPr>
          <w:rFonts w:ascii="Times New Roman" w:hAnsi="Times New Roman" w:cs="Times New Roman"/>
          <w:sz w:val="28"/>
          <w:szCs w:val="28"/>
        </w:rPr>
        <w:t>1. Назовите императора, о начале правления которого идёт речь.</w:t>
      </w:r>
    </w:p>
    <w:p w:rsidR="00071AD4" w:rsidRPr="004518A3" w:rsidRDefault="00071AD4" w:rsidP="00071AD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2. Укажите название неофициального государственного органа, члены которого разрабатывали проекты реформ в начале правления императора.</w:t>
      </w:r>
    </w:p>
    <w:p w:rsidR="00071AD4" w:rsidRPr="004518A3" w:rsidRDefault="00071AD4" w:rsidP="00071AD4">
      <w:pPr>
        <w:pStyle w:val="a3"/>
        <w:spacing w:after="0" w:line="240" w:lineRule="auto"/>
        <w:ind w:left="0"/>
        <w:rPr>
          <w:rFonts w:ascii="Times New Roman" w:hAnsi="Times New Roman" w:cs="Times New Roman"/>
          <w:sz w:val="28"/>
          <w:szCs w:val="28"/>
        </w:rPr>
      </w:pPr>
      <w:r w:rsidRPr="004518A3">
        <w:rPr>
          <w:rFonts w:ascii="Times New Roman" w:hAnsi="Times New Roman" w:cs="Times New Roman"/>
          <w:sz w:val="28"/>
          <w:szCs w:val="28"/>
        </w:rPr>
        <w:t>3. Почему император отказался от реализации многих проектов либеральных преобразований? Укажите одну причину.</w:t>
      </w:r>
    </w:p>
    <w:p w:rsidR="00AB6DE1" w:rsidRDefault="00AB6DE1"/>
    <w:sectPr w:rsidR="00AB6DE1" w:rsidSect="00071AD4">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D41E6C"/>
    <w:multiLevelType w:val="hybridMultilevel"/>
    <w:tmpl w:val="E12006EE"/>
    <w:lvl w:ilvl="0" w:tplc="7CC4D1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071AD4"/>
    <w:rsid w:val="00071AD4"/>
    <w:rsid w:val="006533B9"/>
    <w:rsid w:val="00913E25"/>
    <w:rsid w:val="00AB6DE1"/>
    <w:rsid w:val="00D725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3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1AD4"/>
    <w:pPr>
      <w:ind w:left="720"/>
      <w:contextualSpacing/>
    </w:pPr>
  </w:style>
  <w:style w:type="table" w:styleId="a4">
    <w:name w:val="Table Grid"/>
    <w:basedOn w:val="a1"/>
    <w:uiPriority w:val="59"/>
    <w:rsid w:val="00071A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3pt">
    <w:name w:val="Основной текст (3) + 13 pt;Не полужирный"/>
    <w:basedOn w:val="a0"/>
    <w:rsid w:val="00071AD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
    <w:name w:val="Основной текст (4)_"/>
    <w:basedOn w:val="a0"/>
    <w:link w:val="40"/>
    <w:rsid w:val="00071AD4"/>
    <w:rPr>
      <w:rFonts w:ascii="Times New Roman" w:eastAsia="Times New Roman" w:hAnsi="Times New Roman" w:cs="Times New Roman"/>
      <w:b/>
      <w:bCs/>
      <w:i/>
      <w:iCs/>
      <w:sz w:val="28"/>
      <w:szCs w:val="28"/>
      <w:shd w:val="clear" w:color="auto" w:fill="FFFFFF"/>
    </w:rPr>
  </w:style>
  <w:style w:type="paragraph" w:customStyle="1" w:styleId="40">
    <w:name w:val="Основной текст (4)"/>
    <w:basedOn w:val="a"/>
    <w:link w:val="4"/>
    <w:rsid w:val="00071AD4"/>
    <w:pPr>
      <w:widowControl w:val="0"/>
      <w:shd w:val="clear" w:color="auto" w:fill="FFFFFF"/>
      <w:spacing w:before="300" w:after="0" w:line="0" w:lineRule="atLeast"/>
      <w:jc w:val="center"/>
    </w:pPr>
    <w:rPr>
      <w:rFonts w:ascii="Times New Roman" w:eastAsia="Times New Roman" w:hAnsi="Times New Roman" w:cs="Times New Roman"/>
      <w:b/>
      <w:bCs/>
      <w:i/>
      <w:iCs/>
      <w:sz w:val="28"/>
      <w:szCs w:val="28"/>
    </w:rPr>
  </w:style>
  <w:style w:type="paragraph" w:styleId="a5">
    <w:name w:val="No Spacing"/>
    <w:uiPriority w:val="1"/>
    <w:qFormat/>
    <w:rsid w:val="00071AD4"/>
    <w:pPr>
      <w:spacing w:after="0" w:line="240" w:lineRule="auto"/>
    </w:pPr>
  </w:style>
  <w:style w:type="paragraph" w:styleId="a6">
    <w:name w:val="Balloon Text"/>
    <w:basedOn w:val="a"/>
    <w:link w:val="a7"/>
    <w:uiPriority w:val="99"/>
    <w:semiHidden/>
    <w:unhideWhenUsed/>
    <w:rsid w:val="00071A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1A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1894</Words>
  <Characters>10796</Characters>
  <Application>Microsoft Office Word</Application>
  <DocSecurity>0</DocSecurity>
  <Lines>89</Lines>
  <Paragraphs>25</Paragraphs>
  <ScaleCrop>false</ScaleCrop>
  <Company/>
  <LinksUpToDate>false</LinksUpToDate>
  <CharactersWithSpaces>12665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JuliaM</dc:creator>
  <cp:keywords/>
  <dc:description/>
  <cp:lastModifiedBy>JuliaM</cp:lastModifiedBy>
  <cp:revision>4</cp:revision>
  <dcterms:created xsi:type="dcterms:W3CDTF">2021-11-08T11:10:00Z</dcterms:created>
  <dcterms:modified xsi:type="dcterms:W3CDTF">2021-11-09T02:38:00Z</dcterms:modified>
</cp:coreProperties>
</file>